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EE" w:rsidRPr="004728F9" w:rsidRDefault="004728F9" w:rsidP="004330EE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Cs/>
          <w:color w:val="FFFFFF"/>
          <w:sz w:val="24"/>
          <w:szCs w:val="24"/>
        </w:rPr>
      </w:pPr>
      <w:r w:rsidRPr="004728F9">
        <w:rPr>
          <w:rFonts w:ascii="HelveticaNeueLTStd-Blk" w:hAnsi="HelveticaNeueLTStd-Blk" w:cs="HelveticaNeueLTStd-Blk"/>
          <w:b/>
          <w:bCs/>
          <w:color w:val="000000"/>
          <w:sz w:val="24"/>
          <w:szCs w:val="24"/>
        </w:rPr>
        <w:t>10.25 Peter</w:t>
      </w:r>
      <w:r w:rsidR="00087A43" w:rsidRPr="004728F9">
        <w:rPr>
          <w:rFonts w:ascii="HelveticaNeueLTStd-Blk" w:hAnsi="HelveticaNeueLTStd-Blk" w:cs="HelveticaNeueLTStd-Blk"/>
          <w:b/>
          <w:bCs/>
          <w:color w:val="000000"/>
          <w:sz w:val="24"/>
          <w:szCs w:val="24"/>
        </w:rPr>
        <w:t xml:space="preserve"> Rourke, a loan processor at Wentworth Bank, has been timed performing four work elements, with the results shown in the following table. The allowances for tasks such as tis are personal. 7%; fatigue, 10%; and delay, 3%.</w:t>
      </w:r>
    </w:p>
    <w:p w:rsidR="004330EE" w:rsidRPr="004728F9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color w:val="FFFFFF"/>
          <w:sz w:val="24"/>
          <w:szCs w:val="24"/>
        </w:rPr>
      </w:pPr>
      <w:r w:rsidRPr="004728F9">
        <w:rPr>
          <w:rFonts w:ascii="FrutigerLTStd-BoldCn" w:hAnsi="FrutigerLTStd-BoldCn" w:cs="FrutigerLTStd-BoldCn"/>
          <w:b/>
          <w:bCs/>
          <w:color w:val="FFFFFF"/>
          <w:sz w:val="24"/>
          <w:szCs w:val="24"/>
        </w:rPr>
        <w:t>SSSEA 1 2 3 4</w:t>
      </w:r>
    </w:p>
    <w:p w:rsidR="004330EE" w:rsidRPr="004728F9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087A43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  TASK                     PERFORMANCE                                 OBSERVATIONS (MINUTES)</w:t>
      </w:r>
    </w:p>
    <w:p w:rsidR="004330EE" w:rsidRDefault="00087A43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ELEMENT                       RATING (%)                           </w:t>
      </w:r>
      <w:r w:rsidR="004330EE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1               2           3            4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          5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087A43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1                                    110                                              5               4           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6  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       4             4</w:t>
      </w:r>
    </w:p>
    <w:p w:rsidR="004330EE" w:rsidRDefault="00087A43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2                                      95                                              6               8          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7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         6             7</w:t>
      </w:r>
    </w:p>
    <w:p w:rsidR="004330EE" w:rsidRDefault="00087A43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3                                      90                                              6               4        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7        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 5             5</w:t>
      </w:r>
    </w:p>
    <w:p w:rsidR="004330EE" w:rsidRDefault="00087A43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4                                      85                                            1.5             1.8    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2.0      </w:t>
      </w:r>
      <w:r w:rsidR="004728F9"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</w:t>
      </w:r>
      <w:r>
        <w:rPr>
          <w:rFonts w:ascii="FrutigerLTStd-LightCn" w:hAnsi="FrutigerLTStd-LightCn" w:cs="FrutigerLTStd-LightCn"/>
          <w:color w:val="000000"/>
          <w:sz w:val="16"/>
          <w:szCs w:val="16"/>
        </w:rPr>
        <w:t xml:space="preserve">    1.7          1.5</w:t>
      </w:r>
    </w:p>
    <w:p w:rsidR="004330EE" w:rsidRDefault="004330EE" w:rsidP="0043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Default="004330EE" w:rsidP="004330EE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16"/>
          <w:szCs w:val="16"/>
        </w:rPr>
      </w:pPr>
    </w:p>
    <w:p w:rsidR="004330EE" w:rsidRPr="004728F9" w:rsidRDefault="004728F9" w:rsidP="00472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24"/>
          <w:szCs w:val="24"/>
        </w:rPr>
      </w:pPr>
      <w:r w:rsidRPr="004728F9">
        <w:rPr>
          <w:rFonts w:ascii="TimesNewRomanMTStd" w:hAnsi="TimesNewRomanMTStd" w:cs="TimesNewRomanMTStd"/>
          <w:color w:val="000000"/>
          <w:sz w:val="24"/>
          <w:szCs w:val="24"/>
        </w:rPr>
        <w:t xml:space="preserve"> What is the normal time?</w:t>
      </w:r>
    </w:p>
    <w:p w:rsidR="004728F9" w:rsidRPr="004728F9" w:rsidRDefault="004728F9" w:rsidP="00472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color w:val="000000"/>
          <w:sz w:val="24"/>
          <w:szCs w:val="24"/>
        </w:rPr>
      </w:pPr>
      <w:r w:rsidRPr="004728F9">
        <w:rPr>
          <w:rFonts w:ascii="TimesNewRomanMTStd" w:hAnsi="TimesNewRomanMTStd" w:cs="TimesNewRomanMTStd"/>
          <w:color w:val="000000"/>
          <w:sz w:val="24"/>
          <w:szCs w:val="24"/>
        </w:rPr>
        <w:t>What is the standard time?</w:t>
      </w:r>
    </w:p>
    <w:p w:rsidR="00EF56C5" w:rsidRPr="004728F9" w:rsidRDefault="004728F9">
      <w:pPr>
        <w:rPr>
          <w:sz w:val="24"/>
          <w:szCs w:val="24"/>
        </w:rPr>
      </w:pPr>
      <w:bookmarkStart w:id="0" w:name="_GoBack"/>
      <w:bookmarkEnd w:id="0"/>
    </w:p>
    <w:sectPr w:rsidR="00EF56C5" w:rsidRPr="0047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35D59"/>
    <w:multiLevelType w:val="hybridMultilevel"/>
    <w:tmpl w:val="15E2F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EE"/>
    <w:rsid w:val="00087A43"/>
    <w:rsid w:val="004330EE"/>
    <w:rsid w:val="004728F9"/>
    <w:rsid w:val="0075751F"/>
    <w:rsid w:val="00AA1D9B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39E41-4EF0-47E4-A64E-428EEDF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2</cp:revision>
  <dcterms:created xsi:type="dcterms:W3CDTF">2015-03-31T21:57:00Z</dcterms:created>
  <dcterms:modified xsi:type="dcterms:W3CDTF">2015-03-31T21:57:00Z</dcterms:modified>
</cp:coreProperties>
</file>