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19" w:rsidRDefault="00481019" w:rsidP="00481019">
      <w:r>
        <w:rPr>
          <w:noProof/>
          <w:lang w:eastAsia="nb-NO"/>
        </w:rPr>
        <w:drawing>
          <wp:inline distT="0" distB="0" distL="0" distR="0" wp14:anchorId="3573D263" wp14:editId="375B002C">
            <wp:extent cx="5753100" cy="12287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19" w:rsidRDefault="00481019" w:rsidP="00481019">
      <w:r>
        <w:rPr>
          <w:noProof/>
          <w:lang w:eastAsia="nb-NO"/>
        </w:rPr>
        <w:drawing>
          <wp:inline distT="0" distB="0" distL="0" distR="0" wp14:anchorId="39227A84" wp14:editId="7AC2EE52">
            <wp:extent cx="5753100" cy="3619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19" w:rsidRDefault="00481019" w:rsidP="00481019"/>
    <w:p w:rsidR="00481019" w:rsidRDefault="00481019" w:rsidP="00481019">
      <w:bookmarkStart w:id="0" w:name="_GoBack"/>
      <w:bookmarkEnd w:id="0"/>
    </w:p>
    <w:p w:rsidR="00481019" w:rsidRDefault="00481019" w:rsidP="00481019"/>
    <w:p w:rsidR="00481019" w:rsidRDefault="00481019" w:rsidP="00481019">
      <w:r>
        <w:rPr>
          <w:noProof/>
          <w:lang w:eastAsia="nb-NO"/>
        </w:rPr>
        <w:drawing>
          <wp:inline distT="0" distB="0" distL="0" distR="0" wp14:anchorId="0E0397A3" wp14:editId="3ADD0462">
            <wp:extent cx="5753100" cy="8382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19" w:rsidRDefault="00481019" w:rsidP="00481019"/>
    <w:p w:rsidR="00481019" w:rsidRDefault="00481019" w:rsidP="00481019">
      <w:r>
        <w:rPr>
          <w:noProof/>
          <w:lang w:eastAsia="nb-NO"/>
        </w:rPr>
        <w:drawing>
          <wp:inline distT="0" distB="0" distL="0" distR="0" wp14:anchorId="145C8CD3" wp14:editId="3D933AF1">
            <wp:extent cx="5753100" cy="68580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19" w:rsidRPr="001B1FF2" w:rsidRDefault="00481019" w:rsidP="00481019">
      <w:pPr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,z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+x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y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z,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sub>
              </m:sSub>
            </m:e>
          </m:d>
        </m:oMath>
      </m:oMathPara>
    </w:p>
    <w:p w:rsidR="00481019" w:rsidRPr="001B1FF2" w:rsidRDefault="00481019" w:rsidP="00481019">
      <w:pPr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=y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z-z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+x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y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z</m:t>
              </m:r>
            </m:e>
          </m:d>
        </m:oMath>
      </m:oMathPara>
    </w:p>
    <w:p w:rsidR="00481019" w:rsidRPr="00BC663C" w:rsidRDefault="00481019" w:rsidP="00481019">
      <w:pPr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y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-yz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</m:e>
          </m:d>
          <m:r>
            <w:rPr>
              <w:rFonts w:ascii="Cambria Math" w:hAnsi="Cambria Math"/>
              <w:sz w:val="24"/>
            </w:rPr>
            <m:t>+x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y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z</m:t>
              </m:r>
            </m:e>
          </m:d>
        </m:oMath>
      </m:oMathPara>
    </w:p>
    <w:p w:rsidR="00481019" w:rsidRPr="001B1FF2" w:rsidRDefault="00481019" w:rsidP="00481019">
      <w:pPr>
        <w:rPr>
          <w:rFonts w:eastAsiaTheme="minorEastAsia"/>
          <w:sz w:val="24"/>
        </w:rPr>
      </w:pPr>
    </w:p>
    <w:p w:rsidR="00481019" w:rsidRPr="001B1FF2" w:rsidRDefault="00481019" w:rsidP="00481019">
      <w:pPr>
        <w:rPr>
          <w:rFonts w:eastAsiaTheme="minorEastAsia"/>
          <w:sz w:val="24"/>
        </w:rPr>
      </w:pPr>
    </w:p>
    <w:p w:rsidR="00481019" w:rsidRPr="001B1FF2" w:rsidRDefault="00481019" w:rsidP="00481019">
      <w:pPr>
        <w:rPr>
          <w:rFonts w:eastAsiaTheme="minorEastAsia"/>
          <w:sz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y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y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-z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,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z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-z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z</m:t>
                      </m:r>
                    </m:sub>
                  </m:sSub>
                </m:e>
              </m:d>
            </m:e>
          </m:d>
        </m:oMath>
      </m:oMathPara>
    </w:p>
    <w:p w:rsidR="00481019" w:rsidRPr="001B1FF2" w:rsidRDefault="00481019" w:rsidP="00481019">
      <w:pPr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y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-z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-z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-z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y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-z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sub>
              </m:sSub>
            </m:e>
          </m:d>
        </m:oMath>
      </m:oMathPara>
    </w:p>
    <w:p w:rsidR="00481019" w:rsidRPr="001B1FF2" w:rsidRDefault="00481019" w:rsidP="00481019">
      <w:pPr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=y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z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z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-z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z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-z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z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y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</w:rPr>
            <m:t>+z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</w:rPr>
            <m:t>z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y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-z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y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-z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+z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z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sub>
              </m:sSub>
            </m:e>
          </m:d>
        </m:oMath>
      </m:oMathPara>
    </w:p>
    <w:p w:rsidR="00481019" w:rsidRDefault="00481019" w:rsidP="00481019">
      <w:pPr>
        <w:rPr>
          <w:rFonts w:eastAsiaTheme="minorEastAsia"/>
          <w:sz w:val="24"/>
        </w:rPr>
      </w:pPr>
    </w:p>
    <w:p w:rsidR="00481019" w:rsidRPr="00BC663C" w:rsidRDefault="00481019" w:rsidP="00481019">
      <w:pPr>
        <w:rPr>
          <w:rFonts w:eastAsiaTheme="minorEastAsia"/>
          <w:color w:val="00B050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=y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z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z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-z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z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-</m:t>
          </m:r>
          <m:r>
            <w:rPr>
              <w:rFonts w:ascii="Cambria Math" w:hAnsi="Cambria Math"/>
              <w:color w:val="FFC000"/>
              <w:sz w:val="24"/>
            </w:rPr>
            <m:t>z</m:t>
          </m:r>
          <m:sSub>
            <m:sSubPr>
              <m:ctrlPr>
                <w:rPr>
                  <w:rFonts w:ascii="Cambria Math" w:hAnsi="Cambria Math"/>
                  <w:i/>
                  <w:color w:val="FFC000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FFC000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color w:val="FFC000"/>
                  <w:sz w:val="24"/>
                </w:rPr>
                <m:t>z</m:t>
              </m:r>
            </m:sub>
          </m:sSub>
          <m:r>
            <w:rPr>
              <w:rFonts w:ascii="Cambria Math" w:eastAsiaTheme="minorEastAsia" w:hAnsi="Cambria Math"/>
              <w:color w:val="FFC000"/>
              <w:sz w:val="24"/>
            </w:rPr>
            <m:t>y</m:t>
          </m:r>
          <m:sSub>
            <m:sSubPr>
              <m:ctrlPr>
                <w:rPr>
                  <w:rFonts w:ascii="Cambria Math" w:hAnsi="Cambria Math"/>
                  <w:i/>
                  <w:color w:val="FFC000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FFC000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color w:val="FFC000"/>
                  <w:sz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</w:rPr>
            <m:t>+</m:t>
          </m:r>
          <m:r>
            <w:rPr>
              <w:rFonts w:ascii="Cambria Math" w:hAnsi="Cambria Math"/>
              <w:color w:val="00B050"/>
              <w:sz w:val="24"/>
            </w:rPr>
            <m:t>z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 w:val="24"/>
                </w:rPr>
                <m:t>z</m:t>
              </m:r>
            </m:sub>
          </m:sSub>
          <m:r>
            <w:rPr>
              <w:rFonts w:ascii="Cambria Math" w:hAnsi="Cambria Math"/>
              <w:color w:val="00B050"/>
              <w:sz w:val="24"/>
            </w:rPr>
            <m:t>z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 w:val="24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-z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y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</w:rPr>
            <m:t>+</m:t>
          </m:r>
          <m:r>
            <w:rPr>
              <w:rFonts w:ascii="Cambria Math" w:hAnsi="Cambria Math"/>
              <w:color w:val="FFC000"/>
              <w:sz w:val="24"/>
            </w:rPr>
            <m:t>z</m:t>
          </m:r>
          <m:sSub>
            <m:sSubPr>
              <m:ctrlPr>
                <w:rPr>
                  <w:rFonts w:ascii="Cambria Math" w:hAnsi="Cambria Math"/>
                  <w:i/>
                  <w:color w:val="FFC000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FFC000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color w:val="FFC000"/>
                  <w:sz w:val="24"/>
                </w:rPr>
                <m:t>z</m:t>
              </m:r>
            </m:sub>
          </m:sSub>
          <m:r>
            <w:rPr>
              <w:rFonts w:ascii="Cambria Math" w:eastAsiaTheme="minorEastAsia" w:hAnsi="Cambria Math"/>
              <w:color w:val="FFC000"/>
              <w:sz w:val="24"/>
            </w:rPr>
            <m:t>y</m:t>
          </m:r>
          <m:sSub>
            <m:sSubPr>
              <m:ctrlPr>
                <w:rPr>
                  <w:rFonts w:ascii="Cambria Math" w:hAnsi="Cambria Math"/>
                  <w:i/>
                  <w:color w:val="FFC000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FFC000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color w:val="FFC000"/>
                  <w:sz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</w:rPr>
            <m:t>+z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z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y</m:t>
              </m:r>
            </m:sub>
          </m:sSub>
          <m:r>
            <w:rPr>
              <w:rFonts w:ascii="Cambria Math" w:hAnsi="Cambria Math"/>
              <w:sz w:val="24"/>
            </w:rPr>
            <m:t>-</m:t>
          </m:r>
          <m:r>
            <w:rPr>
              <w:rFonts w:ascii="Cambria Math" w:hAnsi="Cambria Math"/>
              <w:color w:val="00B050"/>
              <w:sz w:val="24"/>
            </w:rPr>
            <m:t>z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 w:val="24"/>
                </w:rPr>
                <m:t>z</m:t>
              </m:r>
            </m:sub>
          </m:sSub>
          <m:r>
            <w:rPr>
              <w:rFonts w:ascii="Cambria Math" w:hAnsi="Cambria Math"/>
              <w:color w:val="00B050"/>
              <w:sz w:val="24"/>
            </w:rPr>
            <m:t>z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 w:val="24"/>
                </w:rPr>
                <m:t>y</m:t>
              </m:r>
            </m:sub>
          </m:sSub>
        </m:oMath>
      </m:oMathPara>
    </w:p>
    <w:p w:rsidR="00481019" w:rsidRPr="00BC663C" w:rsidRDefault="00481019" w:rsidP="00481019">
      <w:pPr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=y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z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z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-z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z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y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z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-z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y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</w:rPr>
            <m:t>+z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z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y</m:t>
              </m:r>
            </m:sub>
          </m:sSub>
        </m:oMath>
      </m:oMathPara>
    </w:p>
    <w:p w:rsidR="00481019" w:rsidRDefault="00481019" w:rsidP="00481019">
      <w:pPr>
        <w:rPr>
          <w:rFonts w:eastAsiaTheme="minorEastAsia"/>
          <w:sz w:val="24"/>
        </w:rPr>
      </w:pPr>
    </w:p>
    <w:p w:rsidR="00481019" w:rsidRPr="00BC663C" w:rsidRDefault="00481019" w:rsidP="0048101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I </w:t>
      </w:r>
      <w:proofErr w:type="spellStart"/>
      <w:r>
        <w:rPr>
          <w:rFonts w:eastAsiaTheme="minorEastAsia"/>
          <w:sz w:val="24"/>
        </w:rPr>
        <w:t>don’t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get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the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relation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above</w:t>
      </w:r>
      <w:proofErr w:type="spellEnd"/>
      <w:r>
        <w:rPr>
          <w:rFonts w:eastAsiaTheme="minorEastAsia"/>
          <w:sz w:val="24"/>
        </w:rPr>
        <w:t xml:space="preserve"> in (296). </w:t>
      </w:r>
      <w:proofErr w:type="spellStart"/>
      <w:r>
        <w:rPr>
          <w:rFonts w:eastAsiaTheme="minorEastAsia"/>
          <w:sz w:val="24"/>
        </w:rPr>
        <w:t>Can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you</w:t>
      </w:r>
      <w:proofErr w:type="spellEnd"/>
      <w:r>
        <w:rPr>
          <w:rFonts w:eastAsiaTheme="minorEastAsia"/>
          <w:sz w:val="24"/>
        </w:rPr>
        <w:t xml:space="preserve"> show </w:t>
      </w:r>
      <w:proofErr w:type="spellStart"/>
      <w:r>
        <w:rPr>
          <w:rFonts w:eastAsiaTheme="minorEastAsia"/>
          <w:sz w:val="24"/>
        </w:rPr>
        <w:t>that</w:t>
      </w:r>
      <w:proofErr w:type="spellEnd"/>
      <w:r>
        <w:rPr>
          <w:rFonts w:eastAsiaTheme="minorEastAsia"/>
          <w:sz w:val="24"/>
        </w:rPr>
        <w:t xml:space="preserve"> it holds. And </w:t>
      </w:r>
      <w:proofErr w:type="spellStart"/>
      <w:r>
        <w:rPr>
          <w:rFonts w:eastAsiaTheme="minorEastAsia"/>
          <w:sz w:val="24"/>
        </w:rPr>
        <w:t>explain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if</w:t>
      </w:r>
      <w:proofErr w:type="spellEnd"/>
      <w:r>
        <w:rPr>
          <w:rFonts w:eastAsiaTheme="minorEastAsia"/>
          <w:sz w:val="24"/>
        </w:rPr>
        <w:t xml:space="preserve"> or </w:t>
      </w:r>
      <w:proofErr w:type="spellStart"/>
      <w:r>
        <w:rPr>
          <w:rFonts w:eastAsiaTheme="minorEastAsia"/>
          <w:sz w:val="24"/>
        </w:rPr>
        <w:t>if</w:t>
      </w:r>
      <w:proofErr w:type="spellEnd"/>
      <w:r>
        <w:rPr>
          <w:rFonts w:eastAsiaTheme="minorEastAsia"/>
          <w:sz w:val="24"/>
        </w:rPr>
        <w:t xml:space="preserve"> not </w:t>
      </w:r>
      <w:proofErr w:type="spellStart"/>
      <w:r>
        <w:rPr>
          <w:rFonts w:eastAsiaTheme="minorEastAsia"/>
          <w:sz w:val="24"/>
        </w:rPr>
        <w:t>the</w:t>
      </w:r>
      <w:proofErr w:type="spellEnd"/>
      <w:r>
        <w:rPr>
          <w:rFonts w:eastAsiaTheme="minorEastAsia"/>
          <w:sz w:val="24"/>
        </w:rPr>
        <w:t xml:space="preserve"> order </w:t>
      </w:r>
      <w:proofErr w:type="spellStart"/>
      <w:r>
        <w:rPr>
          <w:rFonts w:eastAsiaTheme="minorEastAsia"/>
          <w:sz w:val="24"/>
        </w:rPr>
        <w:t>of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multiplication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does</w:t>
      </w:r>
      <w:proofErr w:type="spellEnd"/>
      <w:r>
        <w:rPr>
          <w:rFonts w:eastAsiaTheme="minorEastAsia"/>
          <w:sz w:val="24"/>
        </w:rPr>
        <w:t xml:space="preserve"> matter or not. And </w:t>
      </w:r>
      <w:proofErr w:type="spellStart"/>
      <w:r>
        <w:rPr>
          <w:rFonts w:eastAsiaTheme="minorEastAsia"/>
          <w:sz w:val="24"/>
        </w:rPr>
        <w:t>why</w:t>
      </w:r>
      <w:proofErr w:type="spellEnd"/>
      <w:r>
        <w:rPr>
          <w:rFonts w:eastAsiaTheme="minorEastAsia"/>
          <w:sz w:val="24"/>
        </w:rPr>
        <w:t xml:space="preserve"> it </w:t>
      </w:r>
      <w:proofErr w:type="spellStart"/>
      <w:r>
        <w:rPr>
          <w:rFonts w:eastAsiaTheme="minorEastAsia"/>
          <w:sz w:val="24"/>
        </w:rPr>
        <w:t>would</w:t>
      </w:r>
      <w:proofErr w:type="spellEnd"/>
      <w:r>
        <w:rPr>
          <w:rFonts w:eastAsiaTheme="minorEastAsia"/>
          <w:sz w:val="24"/>
        </w:rPr>
        <w:t xml:space="preserve"> matter </w:t>
      </w:r>
      <w:proofErr w:type="spellStart"/>
      <w:r>
        <w:rPr>
          <w:rFonts w:eastAsiaTheme="minorEastAsia"/>
          <w:sz w:val="24"/>
        </w:rPr>
        <w:t>if</w:t>
      </w:r>
      <w:proofErr w:type="spellEnd"/>
      <w:r>
        <w:rPr>
          <w:rFonts w:eastAsiaTheme="minorEastAsia"/>
          <w:sz w:val="24"/>
        </w:rPr>
        <w:t xml:space="preserve"> it </w:t>
      </w:r>
      <w:proofErr w:type="spellStart"/>
      <w:r>
        <w:rPr>
          <w:rFonts w:eastAsiaTheme="minorEastAsia"/>
          <w:sz w:val="24"/>
        </w:rPr>
        <w:t>does</w:t>
      </w:r>
      <w:proofErr w:type="spellEnd"/>
      <w:r>
        <w:rPr>
          <w:rFonts w:eastAsiaTheme="minorEastAsia"/>
          <w:sz w:val="24"/>
        </w:rPr>
        <w:t xml:space="preserve">. </w:t>
      </w:r>
      <w:proofErr w:type="spellStart"/>
      <w:r>
        <w:rPr>
          <w:rFonts w:eastAsiaTheme="minorEastAsia"/>
          <w:sz w:val="24"/>
        </w:rPr>
        <w:t>Thank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you</w:t>
      </w:r>
      <w:proofErr w:type="spellEnd"/>
      <w:r>
        <w:rPr>
          <w:rFonts w:eastAsiaTheme="minorEastAsia"/>
          <w:sz w:val="24"/>
        </w:rPr>
        <w:t>!</w:t>
      </w:r>
    </w:p>
    <w:p w:rsidR="00481019" w:rsidRPr="001B1FF2" w:rsidRDefault="00481019" w:rsidP="00481019">
      <w:pPr>
        <w:rPr>
          <w:rFonts w:eastAsiaTheme="minorEastAsia"/>
          <w:sz w:val="24"/>
        </w:rPr>
      </w:pPr>
    </w:p>
    <w:p w:rsidR="00481019" w:rsidRPr="001B1FF2" w:rsidRDefault="00481019" w:rsidP="00481019">
      <w:pPr>
        <w:rPr>
          <w:rFonts w:eastAsiaTheme="minorEastAsia"/>
          <w:sz w:val="24"/>
        </w:rPr>
      </w:pPr>
    </w:p>
    <w:p w:rsidR="00481019" w:rsidRPr="001B1FF2" w:rsidRDefault="00481019" w:rsidP="00481019">
      <w:pPr>
        <w:rPr>
          <w:rFonts w:eastAsiaTheme="minorEastAsia"/>
          <w:sz w:val="24"/>
        </w:rPr>
      </w:pPr>
    </w:p>
    <w:p w:rsidR="00481019" w:rsidRPr="001B1FF2" w:rsidRDefault="00481019" w:rsidP="00481019">
      <w:pPr>
        <w:rPr>
          <w:rFonts w:eastAsiaTheme="minorEastAsia"/>
          <w:sz w:val="24"/>
        </w:rPr>
      </w:pPr>
    </w:p>
    <w:p w:rsidR="00481019" w:rsidRPr="001B1FF2" w:rsidRDefault="00481019" w:rsidP="00481019">
      <w:pPr>
        <w:rPr>
          <w:sz w:val="24"/>
        </w:rPr>
      </w:pPr>
    </w:p>
    <w:p w:rsidR="00481019" w:rsidRDefault="00481019" w:rsidP="00481019"/>
    <w:p w:rsidR="00AA5A27" w:rsidRDefault="00391353"/>
    <w:sectPr w:rsidR="00AA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19"/>
    <w:rsid w:val="00391353"/>
    <w:rsid w:val="00481019"/>
    <w:rsid w:val="00CA43D6"/>
    <w:rsid w:val="00E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08341-7664-4313-9816-326E8D4C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0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torfho</dc:creator>
  <cp:keywords/>
  <dc:description/>
  <cp:lastModifiedBy>torfho</cp:lastModifiedBy>
  <cp:revision>2</cp:revision>
  <cp:lastPrinted>2015-02-19T13:51:00Z</cp:lastPrinted>
  <dcterms:created xsi:type="dcterms:W3CDTF">2015-02-19T13:47:00Z</dcterms:created>
  <dcterms:modified xsi:type="dcterms:W3CDTF">2015-02-19T14:06:00Z</dcterms:modified>
</cp:coreProperties>
</file>