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7011" w14:textId="77777777" w:rsidR="00BA13B0" w:rsidRPr="003B2DDA" w:rsidRDefault="003B2DDA">
      <w:pPr>
        <w:rPr>
          <w:b/>
        </w:rPr>
      </w:pPr>
      <w:r w:rsidRPr="003B2DDA">
        <w:rPr>
          <w:b/>
        </w:rPr>
        <w:t>Problem 1 – chapter 19</w:t>
      </w:r>
    </w:p>
    <w:p w14:paraId="461CFD23" w14:textId="77777777" w:rsidR="003B2DDA" w:rsidRPr="00C059DA" w:rsidRDefault="003B2DDA">
      <w:pPr>
        <w:rPr>
          <w:b/>
        </w:rPr>
      </w:pPr>
      <w:r w:rsidRPr="00C059DA">
        <w:rPr>
          <w:b/>
        </w:rPr>
        <w:t>Part A</w:t>
      </w:r>
    </w:p>
    <w:p w14:paraId="6128140F" w14:textId="442077C2" w:rsidR="009A7F34" w:rsidRDefault="009A7F34">
      <w:r>
        <w:t xml:space="preserve">The </w:t>
      </w:r>
      <w:r w:rsidR="00377717">
        <w:t>Best</w:t>
      </w:r>
      <w:r>
        <w:t xml:space="preserve"> Company uses absorption costing for external reporting and variable costing for internal managers.  In January 2014, their first month of operation, the accountant collected the following data;</w:t>
      </w:r>
    </w:p>
    <w:p w14:paraId="59967650" w14:textId="77777777" w:rsidR="009A7F34" w:rsidRDefault="009A7F34">
      <w:r>
        <w:t>Beginning inventory</w:t>
      </w:r>
      <w:r>
        <w:tab/>
      </w:r>
      <w:r>
        <w:tab/>
      </w:r>
      <w:r>
        <w:tab/>
      </w:r>
      <w:r>
        <w:tab/>
      </w:r>
      <w:r>
        <w:tab/>
      </w:r>
      <w:r>
        <w:tab/>
      </w:r>
      <w:r w:rsidR="004D2FCC">
        <w:tab/>
      </w:r>
      <w:r>
        <w:t>0 units</w:t>
      </w:r>
    </w:p>
    <w:p w14:paraId="7C45C65B" w14:textId="77777777" w:rsidR="009A7F34" w:rsidRDefault="009A7F34">
      <w:r>
        <w:t>Standard and actual production volume</w:t>
      </w:r>
      <w:r>
        <w:tab/>
      </w:r>
      <w:r>
        <w:tab/>
      </w:r>
      <w:r>
        <w:tab/>
      </w:r>
      <w:r>
        <w:tab/>
      </w:r>
      <w:r w:rsidR="004D2FCC">
        <w:tab/>
      </w:r>
      <w:r>
        <w:t>2</w:t>
      </w:r>
      <w:r w:rsidR="004D2FCC">
        <w:t>,</w:t>
      </w:r>
      <w:r>
        <w:t>00</w:t>
      </w:r>
      <w:r w:rsidR="004D2FCC">
        <w:t>0</w:t>
      </w:r>
      <w:r>
        <w:t xml:space="preserve"> units</w:t>
      </w:r>
    </w:p>
    <w:p w14:paraId="1BD79576" w14:textId="77777777" w:rsidR="009A7F34" w:rsidRDefault="009A7F34">
      <w:r>
        <w:t xml:space="preserve">Sales volume </w:t>
      </w:r>
      <w:r>
        <w:tab/>
      </w:r>
      <w:r>
        <w:tab/>
      </w:r>
      <w:r>
        <w:tab/>
      </w:r>
      <w:r>
        <w:tab/>
      </w:r>
      <w:r>
        <w:tab/>
      </w:r>
      <w:r>
        <w:tab/>
      </w:r>
      <w:r>
        <w:tab/>
      </w:r>
      <w:r w:rsidR="004D2FCC">
        <w:tab/>
        <w:t>1,60</w:t>
      </w:r>
      <w:r>
        <w:t>0 units @ $80 per unit</w:t>
      </w:r>
    </w:p>
    <w:p w14:paraId="388D81D8" w14:textId="77777777" w:rsidR="009A7F34" w:rsidRDefault="004D2FCC">
      <w:r>
        <w:t>Standard variable costs (Prime costs $24 + $8 variable overhead)</w:t>
      </w:r>
      <w:r>
        <w:tab/>
        <w:t>$32 per unit</w:t>
      </w:r>
    </w:p>
    <w:p w14:paraId="27BB1B3B" w14:textId="77777777" w:rsidR="004D2FCC" w:rsidRDefault="004D2FCC">
      <w:r>
        <w:t>Budgeted fixed production overhead</w:t>
      </w:r>
      <w:r>
        <w:tab/>
      </w:r>
      <w:r>
        <w:tab/>
      </w:r>
      <w:r>
        <w:tab/>
      </w:r>
      <w:r>
        <w:tab/>
      </w:r>
      <w:r>
        <w:tab/>
        <w:t>$30,000</w:t>
      </w:r>
    </w:p>
    <w:p w14:paraId="50105F27" w14:textId="77777777" w:rsidR="004D2FCC" w:rsidRDefault="004D2FCC">
      <w:r>
        <w:t>Selling and administrative costs all fixed</w:t>
      </w:r>
      <w:r>
        <w:tab/>
      </w:r>
      <w:r>
        <w:tab/>
      </w:r>
      <w:r>
        <w:tab/>
      </w:r>
      <w:r>
        <w:tab/>
      </w:r>
      <w:r>
        <w:tab/>
        <w:t>$5,000</w:t>
      </w:r>
    </w:p>
    <w:p w14:paraId="1F1F4844" w14:textId="77777777" w:rsidR="004D2FCC" w:rsidRDefault="004D2FCC"/>
    <w:p w14:paraId="0E241E2A" w14:textId="36F47E47" w:rsidR="003B2DDA" w:rsidRPr="008347D2" w:rsidRDefault="004D2FCC">
      <w:pPr>
        <w:rPr>
          <w:b/>
        </w:rPr>
      </w:pPr>
      <w:r>
        <w:t xml:space="preserve">Required: (a) Prepare </w:t>
      </w:r>
      <w:r w:rsidRPr="004D2FCC">
        <w:rPr>
          <w:b/>
        </w:rPr>
        <w:t>both</w:t>
      </w:r>
      <w:r>
        <w:t xml:space="preserve"> the variable and the absorption costing income statements for January (b)</w:t>
      </w:r>
      <w:r w:rsidR="003B2DDA">
        <w:t xml:space="preserve"> Explain any difference between the net incomes (if any) under both methods</w:t>
      </w:r>
      <w:r w:rsidR="006E71B5">
        <w:t>.</w:t>
      </w:r>
    </w:p>
    <w:p w14:paraId="1AA5F359" w14:textId="77777777" w:rsidR="003B2DDA" w:rsidRPr="008347D2" w:rsidRDefault="003B2DDA">
      <w:pPr>
        <w:rPr>
          <w:b/>
        </w:rPr>
      </w:pPr>
      <w:r w:rsidRPr="008347D2">
        <w:rPr>
          <w:b/>
        </w:rPr>
        <w:t>Part B</w:t>
      </w:r>
    </w:p>
    <w:p w14:paraId="6B7558BF" w14:textId="0C1A8E92" w:rsidR="00E24646" w:rsidRDefault="003B2DDA">
      <w:r>
        <w:t xml:space="preserve">The </w:t>
      </w:r>
      <w:r w:rsidR="00377717">
        <w:t>Steel</w:t>
      </w:r>
      <w:r>
        <w:t xml:space="preserve"> Company produces</w:t>
      </w:r>
      <w:r w:rsidR="00E24646">
        <w:t xml:space="preserve"> turpentine and alcohol by a joint process.  Joint costs amount to $120,000 per batch of output.  Each batch totals 10,000 gallons of which 7,500 gallons is turpentine and 2,500 gallons is alcohol.  Both products are processed further without gain or loss in volume.  Separable processing costs are turpentine $2 per gallon and alcohol $3 per gallon. Turpentine sells for $20 per gallon and alcohol for $10 per gallon.</w:t>
      </w:r>
    </w:p>
    <w:p w14:paraId="0FDA992A" w14:textId="17A8B5FE" w:rsidR="003B2DDA" w:rsidRPr="008347D2" w:rsidRDefault="008347D2">
      <w:pPr>
        <w:rPr>
          <w:b/>
        </w:rPr>
      </w:pPr>
      <w:r w:rsidRPr="00C059DA">
        <w:t>Required:</w:t>
      </w:r>
      <w:r w:rsidR="00E24646" w:rsidRPr="00C059DA">
        <w:t xml:space="preserve"> Calculate the cost of turpentine if </w:t>
      </w:r>
      <w:r w:rsidRPr="00C059DA">
        <w:t>alcohol is considered a by-product and the gross margin from its sale is considered a reduction of the turpentine cost</w:t>
      </w:r>
      <w:r w:rsidR="006E71B5">
        <w:t>.</w:t>
      </w:r>
    </w:p>
    <w:p w14:paraId="5032AAD0" w14:textId="77777777" w:rsidR="008347D2" w:rsidRDefault="008347D2"/>
    <w:p w14:paraId="42CFBD23" w14:textId="77777777" w:rsidR="008347D2" w:rsidRPr="00C51124" w:rsidRDefault="008347D2">
      <w:pPr>
        <w:rPr>
          <w:b/>
        </w:rPr>
      </w:pPr>
      <w:r w:rsidRPr="00C51124">
        <w:rPr>
          <w:b/>
        </w:rPr>
        <w:t>Problem 2 – chapter 20</w:t>
      </w:r>
    </w:p>
    <w:p w14:paraId="3697BDCF" w14:textId="27A54CA0" w:rsidR="008347D2" w:rsidRDefault="008347D2">
      <w:r>
        <w:t>T</w:t>
      </w:r>
      <w:r w:rsidR="00E95EA9">
        <w:t xml:space="preserve">he </w:t>
      </w:r>
      <w:proofErr w:type="spellStart"/>
      <w:r w:rsidR="00377717">
        <w:t>T</w:t>
      </w:r>
      <w:r w:rsidR="00E95EA9">
        <w:t>esa</w:t>
      </w:r>
      <w:proofErr w:type="spellEnd"/>
      <w:r w:rsidR="00E95EA9">
        <w:t xml:space="preserve"> Bakery LLC makes cookies</w:t>
      </w:r>
      <w:r w:rsidR="008F4693">
        <w:t xml:space="preserve"> and muffins in batches of 100</w:t>
      </w:r>
      <w:r w:rsidR="00E95EA9">
        <w:t>. Two of its principal ingredients are flour and sugar.</w:t>
      </w:r>
      <w:r w:rsidR="00C51124">
        <w:t xml:space="preserve">  Following are the standard </w:t>
      </w:r>
      <w:r w:rsidR="008F4693">
        <w:t>costs per</w:t>
      </w:r>
      <w:r w:rsidR="00E95EA9">
        <w:t xml:space="preserve"> batch </w:t>
      </w:r>
      <w:r w:rsidR="00C51124">
        <w:t>that apply:</w:t>
      </w:r>
    </w:p>
    <w:p w14:paraId="76597CB9" w14:textId="77777777" w:rsidR="00C51124" w:rsidRDefault="00C51124">
      <w:r>
        <w:rPr>
          <w:noProof/>
          <w:lang w:val="en-CA" w:eastAsia="en-CA"/>
        </w:rPr>
        <mc:AlternateContent>
          <mc:Choice Requires="wps">
            <w:drawing>
              <wp:anchor distT="0" distB="0" distL="114300" distR="114300" simplePos="0" relativeHeight="251659264" behindDoc="0" locked="0" layoutInCell="1" allowOverlap="1" wp14:anchorId="268C67DE" wp14:editId="73798297">
                <wp:simplePos x="0" y="0"/>
                <wp:positionH relativeFrom="column">
                  <wp:posOffset>8626</wp:posOffset>
                </wp:positionH>
                <wp:positionV relativeFrom="paragraph">
                  <wp:posOffset>29390</wp:posOffset>
                </wp:positionV>
                <wp:extent cx="5796951" cy="8626"/>
                <wp:effectExtent l="0" t="0" r="32385" b="29845"/>
                <wp:wrapNone/>
                <wp:docPr id="1" name="Straight Connector 1"/>
                <wp:cNvGraphicFramePr/>
                <a:graphic xmlns:a="http://schemas.openxmlformats.org/drawingml/2006/main">
                  <a:graphicData uri="http://schemas.microsoft.com/office/word/2010/wordprocessingShape">
                    <wps:wsp>
                      <wps:cNvCnPr/>
                      <wps:spPr>
                        <a:xfrm>
                          <a:off x="0" y="0"/>
                          <a:ext cx="5796951" cy="8626"/>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F85C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3pt" to="45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" strokecolor="#5b9bd5 [3204]" strokeweight="1.5pt">
                <v:stroke joinstyle="miter"/>
              </v:line>
            </w:pict>
          </mc:Fallback>
        </mc:AlternateContent>
      </w:r>
      <w:r>
        <w:tab/>
      </w:r>
      <w:r>
        <w:tab/>
      </w:r>
      <w:r>
        <w:tab/>
      </w:r>
      <w:r>
        <w:tab/>
      </w:r>
    </w:p>
    <w:p w14:paraId="6212ACD5" w14:textId="77777777" w:rsidR="00C51124" w:rsidRDefault="00C51124" w:rsidP="00C51124">
      <w:pPr>
        <w:ind w:left="2160" w:firstLine="720"/>
      </w:pPr>
      <w:r>
        <w:rPr>
          <w:noProof/>
          <w:lang w:val="en-CA" w:eastAsia="en-CA"/>
        </w:rPr>
        <mc:AlternateContent>
          <mc:Choice Requires="wps">
            <w:drawing>
              <wp:anchor distT="0" distB="0" distL="114300" distR="114300" simplePos="0" relativeHeight="251660288" behindDoc="0" locked="0" layoutInCell="1" allowOverlap="1" wp14:anchorId="1793DDFC" wp14:editId="1EB7BB3B">
                <wp:simplePos x="0" y="0"/>
                <wp:positionH relativeFrom="column">
                  <wp:posOffset>17253</wp:posOffset>
                </wp:positionH>
                <wp:positionV relativeFrom="paragraph">
                  <wp:posOffset>244607</wp:posOffset>
                </wp:positionV>
                <wp:extent cx="5788288" cy="43132"/>
                <wp:effectExtent l="0" t="0" r="22225" b="33655"/>
                <wp:wrapNone/>
                <wp:docPr id="2" name="Straight Connector 2"/>
                <wp:cNvGraphicFramePr/>
                <a:graphic xmlns:a="http://schemas.openxmlformats.org/drawingml/2006/main">
                  <a:graphicData uri="http://schemas.microsoft.com/office/word/2010/wordprocessingShape">
                    <wps:wsp>
                      <wps:cNvCnPr/>
                      <wps:spPr>
                        <a:xfrm>
                          <a:off x="0" y="0"/>
                          <a:ext cx="5788288" cy="4313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75BBC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19.25pt" to="457.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" strokecolor="#5b9bd5 [3204]" strokeweight="1.5pt">
                <v:stroke joinstyle="miter"/>
              </v:line>
            </w:pict>
          </mc:Fallback>
        </mc:AlternateContent>
      </w:r>
      <w:r w:rsidR="00E95EA9">
        <w:t>Flour</w:t>
      </w:r>
      <w:r w:rsidR="00E95EA9">
        <w:tab/>
      </w:r>
      <w:r w:rsidR="00E95EA9">
        <w:tab/>
      </w:r>
      <w:r w:rsidR="00E95EA9">
        <w:tab/>
      </w:r>
      <w:r w:rsidR="008F4693">
        <w:t xml:space="preserve">      </w:t>
      </w:r>
      <w:r w:rsidR="00E95EA9">
        <w:t>Sugar</w:t>
      </w:r>
      <w:r>
        <w:tab/>
      </w:r>
      <w:r>
        <w:tab/>
      </w:r>
      <w:r w:rsidR="008F4693">
        <w:t xml:space="preserve">   </w:t>
      </w:r>
      <w:r>
        <w:t>Direct Labor</w:t>
      </w:r>
    </w:p>
    <w:p w14:paraId="017D4950" w14:textId="77777777" w:rsidR="00C51124" w:rsidRDefault="00C51124" w:rsidP="00C51124">
      <w:pPr>
        <w:ind w:left="2160" w:firstLine="720"/>
      </w:pPr>
    </w:p>
    <w:p w14:paraId="3E72450C" w14:textId="77777777" w:rsidR="007045C8" w:rsidRDefault="00E95EA9">
      <w:proofErr w:type="gramStart"/>
      <w:r>
        <w:t>Cookies</w:t>
      </w:r>
      <w:r>
        <w:tab/>
      </w:r>
      <w:r>
        <w:tab/>
      </w:r>
      <w:r>
        <w:tab/>
      </w:r>
      <w:r w:rsidR="008F4693">
        <w:t xml:space="preserve">       10 lbs. @ $2 per lb.</w:t>
      </w:r>
      <w:proofErr w:type="gramEnd"/>
      <w:r w:rsidR="008F4693">
        <w:tab/>
      </w:r>
      <w:r w:rsidR="008F4693">
        <w:tab/>
      </w:r>
      <w:proofErr w:type="gramStart"/>
      <w:r w:rsidR="008F4693">
        <w:t>6 lbs</w:t>
      </w:r>
      <w:r w:rsidR="007045C8">
        <w:t>.</w:t>
      </w:r>
      <w:r w:rsidR="008F4693">
        <w:t xml:space="preserve"> @ $1.50 </w:t>
      </w:r>
      <w:r w:rsidR="007045C8">
        <w:t xml:space="preserve">per </w:t>
      </w:r>
      <w:r w:rsidR="008F4693">
        <w:t>lb.</w:t>
      </w:r>
      <w:r w:rsidR="008F4693">
        <w:tab/>
        <w:t>2 hrs.</w:t>
      </w:r>
      <w:proofErr w:type="gramEnd"/>
      <w:r w:rsidR="008F4693">
        <w:t xml:space="preserve"> </w:t>
      </w:r>
      <w:proofErr w:type="gramStart"/>
      <w:r w:rsidR="008F4693">
        <w:t>@ $10</w:t>
      </w:r>
      <w:r w:rsidR="007045C8">
        <w:t xml:space="preserve"> per hr.</w:t>
      </w:r>
      <w:proofErr w:type="gramEnd"/>
    </w:p>
    <w:p w14:paraId="40CFC609" w14:textId="77777777" w:rsidR="00C51124" w:rsidRDefault="00E95EA9">
      <w:proofErr w:type="gramStart"/>
      <w:r>
        <w:t>Muffins</w:t>
      </w:r>
      <w:r w:rsidR="008F4693">
        <w:tab/>
      </w:r>
      <w:r w:rsidR="008F4693">
        <w:tab/>
      </w:r>
      <w:r w:rsidR="008F4693">
        <w:tab/>
        <w:t xml:space="preserve">       </w:t>
      </w:r>
      <w:r w:rsidR="007045C8">
        <w:t xml:space="preserve">15 </w:t>
      </w:r>
      <w:r w:rsidR="008F4693">
        <w:t>lbs</w:t>
      </w:r>
      <w:r w:rsidR="007045C8">
        <w:t>. @ $</w:t>
      </w:r>
      <w:r w:rsidR="008F4693">
        <w:t>2 per lb.</w:t>
      </w:r>
      <w:proofErr w:type="gramEnd"/>
      <w:r w:rsidR="008F4693">
        <w:tab/>
        <w:t xml:space="preserve">              </w:t>
      </w:r>
      <w:proofErr w:type="gramStart"/>
      <w:r w:rsidR="008F4693">
        <w:t>9 lbs. @ $1.50 per lb.</w:t>
      </w:r>
      <w:r w:rsidR="008F4693">
        <w:tab/>
        <w:t>3 hrs.</w:t>
      </w:r>
      <w:proofErr w:type="gramEnd"/>
      <w:r w:rsidR="008F4693">
        <w:t xml:space="preserve"> </w:t>
      </w:r>
      <w:proofErr w:type="gramStart"/>
      <w:r w:rsidR="008F4693">
        <w:t>@ $10 per hr.</w:t>
      </w:r>
      <w:proofErr w:type="gramEnd"/>
      <w:r w:rsidR="00C51124">
        <w:t xml:space="preserve"> </w:t>
      </w:r>
    </w:p>
    <w:p w14:paraId="7DED230E" w14:textId="77777777" w:rsidR="007045C8" w:rsidRDefault="007045C8">
      <w:r>
        <w:rPr>
          <w:noProof/>
          <w:lang w:val="en-CA" w:eastAsia="en-CA"/>
        </w:rPr>
        <mc:AlternateContent>
          <mc:Choice Requires="wps">
            <w:drawing>
              <wp:anchor distT="0" distB="0" distL="114300" distR="114300" simplePos="0" relativeHeight="251661312" behindDoc="0" locked="0" layoutInCell="1" allowOverlap="1" wp14:anchorId="09968022" wp14:editId="6DBE4694">
                <wp:simplePos x="0" y="0"/>
                <wp:positionH relativeFrom="column">
                  <wp:posOffset>-17253</wp:posOffset>
                </wp:positionH>
                <wp:positionV relativeFrom="paragraph">
                  <wp:posOffset>33260</wp:posOffset>
                </wp:positionV>
                <wp:extent cx="5822794" cy="17252"/>
                <wp:effectExtent l="0" t="0" r="26035" b="20955"/>
                <wp:wrapNone/>
                <wp:docPr id="3" name="Straight Connector 3"/>
                <wp:cNvGraphicFramePr/>
                <a:graphic xmlns:a="http://schemas.openxmlformats.org/drawingml/2006/main">
                  <a:graphicData uri="http://schemas.microsoft.com/office/word/2010/wordprocessingShape">
                    <wps:wsp>
                      <wps:cNvCnPr/>
                      <wps:spPr>
                        <a:xfrm>
                          <a:off x="0" y="0"/>
                          <a:ext cx="5822794" cy="1725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5A1D4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2.6pt" to="457.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" strokecolor="#5b9bd5 [3204]" strokeweight="1.5pt">
                <v:stroke joinstyle="miter"/>
              </v:line>
            </w:pict>
          </mc:Fallback>
        </mc:AlternateContent>
      </w:r>
    </w:p>
    <w:p w14:paraId="0D66BD7C" w14:textId="77777777" w:rsidR="007045C8" w:rsidRDefault="00841471">
      <w:r>
        <w:lastRenderedPageBreak/>
        <w:t>During June 300 batches of cookies and 250 batches of muffins</w:t>
      </w:r>
      <w:r w:rsidR="007045C8">
        <w:t xml:space="preserve"> were made.  Also, </w:t>
      </w:r>
      <w:r>
        <w:t>7,000 pounds of flour and 3,500 pounds of sugar were purchased at $2.50 and $1.25 per pound respectively. All of these materials were used in June’s production.  The production required</w:t>
      </w:r>
      <w:r w:rsidR="0031050A">
        <w:t xml:space="preserve"> 1,400 hours at $10.50 per hour.</w:t>
      </w:r>
    </w:p>
    <w:p w14:paraId="397FF904" w14:textId="2F3EBB58" w:rsidR="00C51124" w:rsidRPr="00C059DA" w:rsidRDefault="0031050A">
      <w:r w:rsidRPr="00C059DA">
        <w:t>Required:  (a) Calculate the material price and efficiency variances for the month (b) Calculate the labor rate and efficiency variances for the month. (c)  How would your answer change if you had been told that June’s planned productivity was 400 batches of cookies and 400 batches of muffins?</w:t>
      </w:r>
      <w:bookmarkStart w:id="0" w:name="_GoBack"/>
      <w:bookmarkEnd w:id="0"/>
    </w:p>
    <w:p w14:paraId="55147A26" w14:textId="77777777" w:rsidR="0031050A" w:rsidRPr="00C332A8" w:rsidRDefault="0031050A">
      <w:pPr>
        <w:rPr>
          <w:b/>
        </w:rPr>
      </w:pPr>
      <w:r w:rsidRPr="00C332A8">
        <w:rPr>
          <w:b/>
        </w:rPr>
        <w:t>Problem 3</w:t>
      </w:r>
    </w:p>
    <w:p w14:paraId="0042E111" w14:textId="02899848" w:rsidR="00DC67A8" w:rsidRDefault="00DC67A8">
      <w:r>
        <w:t>Crosscut Corporation makes and sells four products. September’s budgeted and actual sales and margins for these products were as follow:</w:t>
      </w:r>
    </w:p>
    <w:p w14:paraId="3FC35588" w14:textId="50D6127E" w:rsidR="00DC67A8" w:rsidRDefault="00DC67A8">
      <w:r>
        <w:rPr>
          <w:noProof/>
          <w:lang w:val="en-CA" w:eastAsia="en-CA"/>
        </w:rPr>
        <mc:AlternateContent>
          <mc:Choice Requires="wps">
            <w:drawing>
              <wp:anchor distT="0" distB="0" distL="114300" distR="114300" simplePos="0" relativeHeight="251662336" behindDoc="0" locked="0" layoutInCell="1" allowOverlap="1" wp14:anchorId="3F904F94" wp14:editId="0722995A">
                <wp:simplePos x="0" y="0"/>
                <wp:positionH relativeFrom="column">
                  <wp:posOffset>9525</wp:posOffset>
                </wp:positionH>
                <wp:positionV relativeFrom="paragraph">
                  <wp:posOffset>98425</wp:posOffset>
                </wp:positionV>
                <wp:extent cx="54483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44830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35E1A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7.75pt" to="42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" strokecolor="#5b9bd5 [3204]" strokeweight="1.5pt">
                <v:stroke joinstyle="miter"/>
              </v:line>
            </w:pict>
          </mc:Fallback>
        </mc:AlternateContent>
      </w:r>
    </w:p>
    <w:p w14:paraId="43B527EF" w14:textId="7C218C49" w:rsidR="00DC67A8" w:rsidRDefault="00E60161">
      <w:r>
        <w:rPr>
          <w:noProof/>
          <w:lang w:val="en-CA" w:eastAsia="en-CA"/>
        </w:rPr>
        <mc:AlternateContent>
          <mc:Choice Requires="wps">
            <w:drawing>
              <wp:anchor distT="0" distB="0" distL="114300" distR="114300" simplePos="0" relativeHeight="251663360" behindDoc="0" locked="0" layoutInCell="1" allowOverlap="1" wp14:anchorId="296279DF" wp14:editId="3D510332">
                <wp:simplePos x="0" y="0"/>
                <wp:positionH relativeFrom="column">
                  <wp:posOffset>1304925</wp:posOffset>
                </wp:positionH>
                <wp:positionV relativeFrom="paragraph">
                  <wp:posOffset>203200</wp:posOffset>
                </wp:positionV>
                <wp:extent cx="1628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6287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21C46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6pt" to="23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" strokecolor="#5b9bd5 [3204]" strokeweight="1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041B4676" wp14:editId="2E0FC3F5">
                <wp:simplePos x="0" y="0"/>
                <wp:positionH relativeFrom="column">
                  <wp:posOffset>3324224</wp:posOffset>
                </wp:positionH>
                <wp:positionV relativeFrom="paragraph">
                  <wp:posOffset>231775</wp:posOffset>
                </wp:positionV>
                <wp:extent cx="17240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72402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6D1720"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61.75pt,18.25pt" to="3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" strokecolor="#5b9bd5 [3204]" strokeweight="1pt">
                <v:stroke joinstyle="miter"/>
              </v:line>
            </w:pict>
          </mc:Fallback>
        </mc:AlternateContent>
      </w:r>
      <w:r w:rsidR="00DC67A8">
        <w:tab/>
      </w:r>
      <w:r w:rsidR="00DC67A8">
        <w:tab/>
      </w:r>
      <w:r w:rsidR="00DC67A8">
        <w:tab/>
      </w:r>
      <w:r w:rsidR="00DC67A8">
        <w:tab/>
        <w:t>Budget</w:t>
      </w:r>
      <w:r w:rsidR="00DC67A8">
        <w:tab/>
      </w:r>
      <w:r w:rsidR="00DC67A8">
        <w:tab/>
      </w:r>
      <w:r w:rsidR="00DC67A8">
        <w:tab/>
      </w:r>
      <w:r w:rsidR="00DC67A8">
        <w:tab/>
      </w:r>
      <w:r>
        <w:t xml:space="preserve">           </w:t>
      </w:r>
      <w:r w:rsidR="00DC67A8">
        <w:t>Actual</w:t>
      </w:r>
      <w:r w:rsidR="00DC67A8">
        <w:tab/>
      </w:r>
    </w:p>
    <w:p w14:paraId="35CBC448" w14:textId="6B208995" w:rsidR="00DC67A8" w:rsidRDefault="00E60161">
      <w:r>
        <w:rPr>
          <w:noProof/>
          <w:lang w:val="en-CA" w:eastAsia="en-CA"/>
        </w:rPr>
        <mc:AlternateContent>
          <mc:Choice Requires="wps">
            <w:drawing>
              <wp:anchor distT="0" distB="0" distL="114300" distR="114300" simplePos="0" relativeHeight="251665408" behindDoc="0" locked="0" layoutInCell="1" allowOverlap="1" wp14:anchorId="5A4B1AFA" wp14:editId="27AD6C02">
                <wp:simplePos x="0" y="0"/>
                <wp:positionH relativeFrom="column">
                  <wp:posOffset>-28575</wp:posOffset>
                </wp:positionH>
                <wp:positionV relativeFrom="paragraph">
                  <wp:posOffset>241300</wp:posOffset>
                </wp:positionV>
                <wp:extent cx="54864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486400"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B088F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9pt" to="429.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" strokecolor="#5b9bd5 [3204]" strokeweight="1.5pt">
                <v:stroke joinstyle="miter"/>
              </v:line>
            </w:pict>
          </mc:Fallback>
        </mc:AlternateContent>
      </w:r>
      <w:r>
        <w:tab/>
      </w:r>
      <w:r>
        <w:tab/>
      </w:r>
      <w:r>
        <w:tab/>
        <w:t>Unit Sales         Unit Margin</w:t>
      </w:r>
      <w:r>
        <w:tab/>
        <w:t xml:space="preserve">      Unit Sales             Unit Margin</w:t>
      </w:r>
    </w:p>
    <w:p w14:paraId="6535E076" w14:textId="59A8BF09" w:rsidR="00DC67A8" w:rsidRDefault="0029719C">
      <w:r>
        <w:t>Product 1</w:t>
      </w:r>
      <w:r>
        <w:tab/>
      </w:r>
      <w:r>
        <w:tab/>
        <w:t>2,500</w:t>
      </w:r>
      <w:r>
        <w:tab/>
      </w:r>
      <w:r>
        <w:tab/>
        <w:t>$12</w:t>
      </w:r>
      <w:r w:rsidR="003310AF">
        <w:t>.75</w:t>
      </w:r>
      <w:r w:rsidR="00E60161">
        <w:tab/>
      </w:r>
      <w:r w:rsidR="00E60161">
        <w:tab/>
      </w:r>
      <w:r w:rsidR="00E60161">
        <w:tab/>
      </w:r>
      <w:r>
        <w:t>2,250</w:t>
      </w:r>
      <w:r>
        <w:tab/>
      </w:r>
      <w:r>
        <w:tab/>
        <w:t>$12.50</w:t>
      </w:r>
    </w:p>
    <w:p w14:paraId="2C607AB9" w14:textId="570FE2BB" w:rsidR="0029719C" w:rsidRDefault="0029719C">
      <w:r>
        <w:t>Product 2</w:t>
      </w:r>
      <w:r>
        <w:tab/>
      </w:r>
      <w:r>
        <w:tab/>
        <w:t>3,000</w:t>
      </w:r>
      <w:r w:rsidR="003310AF">
        <w:tab/>
      </w:r>
      <w:r w:rsidR="003310AF">
        <w:tab/>
        <w:t xml:space="preserve">  14.5</w:t>
      </w:r>
      <w:r w:rsidR="00C332A8">
        <w:t>0</w:t>
      </w:r>
      <w:r w:rsidR="00C332A8">
        <w:tab/>
      </w:r>
      <w:r w:rsidR="00C332A8">
        <w:tab/>
      </w:r>
      <w:r w:rsidR="00C332A8">
        <w:tab/>
        <w:t>3</w:t>
      </w:r>
      <w:r>
        <w:t>,410</w:t>
      </w:r>
      <w:r>
        <w:tab/>
      </w:r>
      <w:r>
        <w:tab/>
        <w:t xml:space="preserve">  13.60</w:t>
      </w:r>
    </w:p>
    <w:p w14:paraId="1498643E" w14:textId="12566798" w:rsidR="0029719C" w:rsidRDefault="003310AF">
      <w:r>
        <w:t>Product 3</w:t>
      </w:r>
      <w:r>
        <w:tab/>
      </w:r>
      <w:r>
        <w:tab/>
        <w:t>1,500</w:t>
      </w:r>
      <w:r>
        <w:tab/>
      </w:r>
      <w:r>
        <w:tab/>
        <w:t xml:space="preserve">  10.2</w:t>
      </w:r>
      <w:r w:rsidR="00C332A8">
        <w:t>0</w:t>
      </w:r>
      <w:r w:rsidR="00C332A8">
        <w:tab/>
      </w:r>
      <w:r w:rsidR="00C332A8">
        <w:tab/>
      </w:r>
      <w:r w:rsidR="00C332A8">
        <w:tab/>
        <w:t>1,58</w:t>
      </w:r>
      <w:r w:rsidR="0029719C">
        <w:t>0</w:t>
      </w:r>
      <w:r w:rsidR="0029719C">
        <w:tab/>
        <w:t xml:space="preserve">                 </w:t>
      </w:r>
      <w:r w:rsidR="00C332A8">
        <w:t xml:space="preserve">  </w:t>
      </w:r>
      <w:r w:rsidR="0029719C">
        <w:t>9.50</w:t>
      </w:r>
    </w:p>
    <w:p w14:paraId="598199C9" w14:textId="167E89AA" w:rsidR="0029719C" w:rsidRDefault="0029719C">
      <w:r>
        <w:t>Product 4</w:t>
      </w:r>
      <w:r>
        <w:tab/>
      </w:r>
      <w:r>
        <w:tab/>
      </w:r>
      <w:r w:rsidRPr="00C332A8">
        <w:rPr>
          <w:u w:val="single"/>
        </w:rPr>
        <w:t>5,000</w:t>
      </w:r>
      <w:r>
        <w:tab/>
      </w:r>
      <w:r>
        <w:tab/>
      </w:r>
      <w:r w:rsidR="00C332A8">
        <w:t xml:space="preserve"> </w:t>
      </w:r>
      <w:r w:rsidR="00C332A8" w:rsidRPr="003310AF">
        <w:rPr>
          <w:u w:val="single"/>
        </w:rPr>
        <w:t xml:space="preserve">  </w:t>
      </w:r>
      <w:r w:rsidR="003310AF" w:rsidRPr="003310AF">
        <w:rPr>
          <w:u w:val="single"/>
        </w:rPr>
        <w:t xml:space="preserve"> 8.5</w:t>
      </w:r>
      <w:r w:rsidRPr="003310AF">
        <w:rPr>
          <w:u w:val="single"/>
        </w:rPr>
        <w:t>0</w:t>
      </w:r>
      <w:r w:rsidRPr="003310AF">
        <w:rPr>
          <w:u w:val="single"/>
        </w:rPr>
        <w:tab/>
      </w:r>
      <w:r>
        <w:tab/>
      </w:r>
      <w:r>
        <w:tab/>
      </w:r>
      <w:r w:rsidR="00C332A8" w:rsidRPr="00C332A8">
        <w:rPr>
          <w:u w:val="single"/>
        </w:rPr>
        <w:t>4,010</w:t>
      </w:r>
      <w:r w:rsidR="00C332A8">
        <w:tab/>
      </w:r>
      <w:r w:rsidR="00C332A8">
        <w:tab/>
        <w:t xml:space="preserve">  </w:t>
      </w:r>
      <w:r w:rsidR="00C332A8" w:rsidRPr="003310AF">
        <w:rPr>
          <w:u w:val="single"/>
        </w:rPr>
        <w:t xml:space="preserve">  9.00</w:t>
      </w:r>
      <w:r>
        <w:tab/>
      </w:r>
      <w:r>
        <w:tab/>
      </w:r>
      <w:r>
        <w:tab/>
      </w:r>
      <w:r w:rsidR="00C332A8">
        <w:tab/>
      </w:r>
      <w:r w:rsidR="00C332A8">
        <w:tab/>
        <w:t xml:space="preserve">             12,000</w:t>
      </w:r>
      <w:r>
        <w:tab/>
      </w:r>
      <w:r w:rsidR="003310AF">
        <w:t xml:space="preserve">               $11.10</w:t>
      </w:r>
      <w:r w:rsidR="003310AF">
        <w:tab/>
      </w:r>
      <w:r w:rsidR="003310AF">
        <w:tab/>
        <w:t xml:space="preserve">            </w:t>
      </w:r>
      <w:r w:rsidR="00C332A8">
        <w:t xml:space="preserve"> 11,250</w:t>
      </w:r>
      <w:r w:rsidR="0041690B">
        <w:tab/>
      </w:r>
      <w:r w:rsidR="0041690B">
        <w:tab/>
        <w:t>$11.16</w:t>
      </w:r>
    </w:p>
    <w:p w14:paraId="618A6CD8" w14:textId="77777777" w:rsidR="0041690B" w:rsidRDefault="0041690B"/>
    <w:p w14:paraId="0F740784" w14:textId="33B473A1" w:rsidR="0041690B" w:rsidRPr="00844971" w:rsidRDefault="0041690B">
      <w:r w:rsidRPr="00844971">
        <w:t>Required: Calculate the gross margin mix, selling price and sales volume variances as well as the net gross margin variance</w:t>
      </w:r>
      <w:r w:rsidR="006E71B5">
        <w:t>.</w:t>
      </w:r>
    </w:p>
    <w:p w14:paraId="065BDD68" w14:textId="77777777" w:rsidR="00E60161" w:rsidRDefault="00E60161"/>
    <w:p w14:paraId="49D9357F" w14:textId="1D1F2305" w:rsidR="00C059DA" w:rsidRDefault="00C059DA"/>
    <w:p w14:paraId="1826A1F0" w14:textId="77777777" w:rsidR="00C059DA" w:rsidRDefault="00C059DA"/>
    <w:p w14:paraId="0F04ED9D" w14:textId="77777777" w:rsidR="00C059DA" w:rsidRDefault="00C059DA"/>
    <w:p w14:paraId="04741D36" w14:textId="77777777" w:rsidR="00C059DA" w:rsidRDefault="00C059DA"/>
    <w:p w14:paraId="2783B37D" w14:textId="0B795DD6" w:rsidR="00DC67A8" w:rsidRDefault="00DC67A8"/>
    <w:sectPr w:rsidR="00DC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B0"/>
    <w:rsid w:val="000D1A2F"/>
    <w:rsid w:val="00157373"/>
    <w:rsid w:val="00194E92"/>
    <w:rsid w:val="00212B0E"/>
    <w:rsid w:val="0029719C"/>
    <w:rsid w:val="0031050A"/>
    <w:rsid w:val="00330A97"/>
    <w:rsid w:val="003310AF"/>
    <w:rsid w:val="00377717"/>
    <w:rsid w:val="003B2DDA"/>
    <w:rsid w:val="0041690B"/>
    <w:rsid w:val="004A177D"/>
    <w:rsid w:val="004B3F0B"/>
    <w:rsid w:val="004D2FCC"/>
    <w:rsid w:val="006E71B5"/>
    <w:rsid w:val="007045C8"/>
    <w:rsid w:val="008347D2"/>
    <w:rsid w:val="00841471"/>
    <w:rsid w:val="00844971"/>
    <w:rsid w:val="008F4693"/>
    <w:rsid w:val="009139CB"/>
    <w:rsid w:val="009A7F34"/>
    <w:rsid w:val="00A54737"/>
    <w:rsid w:val="00A747BA"/>
    <w:rsid w:val="00AF3DFF"/>
    <w:rsid w:val="00BA13B0"/>
    <w:rsid w:val="00C059DA"/>
    <w:rsid w:val="00C332A8"/>
    <w:rsid w:val="00C51124"/>
    <w:rsid w:val="00CD2BE0"/>
    <w:rsid w:val="00CD3DB2"/>
    <w:rsid w:val="00CF24B2"/>
    <w:rsid w:val="00DB2614"/>
    <w:rsid w:val="00DC67A8"/>
    <w:rsid w:val="00DE4CF6"/>
    <w:rsid w:val="00E24646"/>
    <w:rsid w:val="00E60161"/>
    <w:rsid w:val="00E95EA9"/>
    <w:rsid w:val="00F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Eustace Esdaille</dc:creator>
  <cp:lastModifiedBy>Admin</cp:lastModifiedBy>
  <cp:revision>4</cp:revision>
  <dcterms:created xsi:type="dcterms:W3CDTF">2014-11-23T17:05:00Z</dcterms:created>
  <dcterms:modified xsi:type="dcterms:W3CDTF">2014-12-10T14:18:00Z</dcterms:modified>
</cp:coreProperties>
</file>