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94" w:rsidRPr="00D60F94" w:rsidRDefault="00D60F94" w:rsidP="00D60F94">
      <w:pPr>
        <w:shd w:val="clear" w:color="auto" w:fill="FFFFFF"/>
        <w:spacing w:after="150" w:line="300" w:lineRule="atLeast"/>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Based on the LCA for Mere Mortals reading</w:t>
      </w:r>
      <w:r w:rsidR="00C50985">
        <w:rPr>
          <w:rFonts w:ascii="Helvetica" w:eastAsia="Times New Roman" w:hAnsi="Helvetica" w:cs="Helvetica"/>
          <w:color w:val="333333"/>
          <w:sz w:val="20"/>
          <w:szCs w:val="20"/>
          <w:lang w:val="en"/>
        </w:rPr>
        <w:t xml:space="preserve"> (attached)</w:t>
      </w:r>
      <w:r w:rsidRPr="00D60F94">
        <w:rPr>
          <w:rFonts w:ascii="Helvetica" w:eastAsia="Times New Roman" w:hAnsi="Helvetica" w:cs="Helvetica"/>
          <w:color w:val="333333"/>
          <w:sz w:val="20"/>
          <w:szCs w:val="20"/>
          <w:lang w:val="en"/>
        </w:rPr>
        <w:t>,</w:t>
      </w:r>
      <w:r w:rsidR="00C50985">
        <w:rPr>
          <w:rFonts w:ascii="Helvetica" w:eastAsia="Times New Roman" w:hAnsi="Helvetica" w:cs="Helvetica"/>
          <w:color w:val="333333"/>
          <w:sz w:val="20"/>
          <w:szCs w:val="20"/>
          <w:lang w:val="en"/>
        </w:rPr>
        <w:t xml:space="preserve"> please answer the following questions.</w:t>
      </w:r>
    </w:p>
    <w:p w:rsidR="00D60F94" w:rsidRPr="00D60F94" w:rsidRDefault="00D60F94" w:rsidP="00D60F94">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 xml:space="preserve">What is Life Cycle Assessment and how </w:t>
      </w:r>
      <w:proofErr w:type="gramStart"/>
      <w:r w:rsidRPr="00D60F94">
        <w:rPr>
          <w:rFonts w:ascii="Helvetica" w:eastAsia="Times New Roman" w:hAnsi="Helvetica" w:cs="Helvetica"/>
          <w:color w:val="333333"/>
          <w:sz w:val="20"/>
          <w:szCs w:val="20"/>
          <w:lang w:val="en"/>
        </w:rPr>
        <w:t>is it conducted</w:t>
      </w:r>
      <w:proofErr w:type="gramEnd"/>
      <w:r w:rsidRPr="00D60F94">
        <w:rPr>
          <w:rFonts w:ascii="Helvetica" w:eastAsia="Times New Roman" w:hAnsi="Helvetica" w:cs="Helvetica"/>
          <w:color w:val="333333"/>
          <w:sz w:val="20"/>
          <w:szCs w:val="20"/>
          <w:lang w:val="en"/>
        </w:rPr>
        <w:t xml:space="preserve">? </w:t>
      </w:r>
    </w:p>
    <w:p w:rsidR="00D60F94" w:rsidRPr="00D60F94" w:rsidRDefault="00D60F94" w:rsidP="00D60F94">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What is the difference between cradle to grave, cradle to gate, and gate to grave?</w:t>
      </w:r>
    </w:p>
    <w:p w:rsidR="00D60F94" w:rsidRPr="00D60F94" w:rsidRDefault="00D60F94" w:rsidP="00D60F94">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What is the difference between primary, secondary, and tertiary data sources?</w:t>
      </w:r>
    </w:p>
    <w:p w:rsidR="00D60F94" w:rsidRPr="00D60F94" w:rsidRDefault="00D60F94" w:rsidP="00D60F94">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How are scoping, stakeholders and the Life Cycle Impact Assessment related?</w:t>
      </w:r>
    </w:p>
    <w:p w:rsidR="00D60F94" w:rsidRPr="00D60F94" w:rsidRDefault="00D60F94" w:rsidP="00D60F94">
      <w:pPr>
        <w:shd w:val="clear" w:color="auto" w:fill="FFFFFF"/>
        <w:spacing w:after="150" w:line="300" w:lineRule="atLeast"/>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Using the Carnegie Mellon EIO-LCA website</w:t>
      </w:r>
      <w:r w:rsidR="00C50985">
        <w:rPr>
          <w:rFonts w:ascii="Helvetica" w:eastAsia="Times New Roman" w:hAnsi="Helvetica" w:cs="Helvetica"/>
          <w:color w:val="333333"/>
          <w:sz w:val="20"/>
          <w:szCs w:val="20"/>
          <w:lang w:val="en"/>
        </w:rPr>
        <w:t xml:space="preserve"> (</w:t>
      </w:r>
      <w:r w:rsidR="00C50985" w:rsidRPr="00C50985">
        <w:rPr>
          <w:rFonts w:ascii="Helvetica" w:eastAsia="Times New Roman" w:hAnsi="Helvetica" w:cs="Helvetica"/>
          <w:color w:val="333333"/>
          <w:sz w:val="20"/>
          <w:szCs w:val="20"/>
          <w:lang w:val="en"/>
        </w:rPr>
        <w:t>http://www.eiolca.net/Method/LCA_Primer.html</w:t>
      </w:r>
      <w:r w:rsidR="00C50985">
        <w:rPr>
          <w:rFonts w:ascii="Helvetica" w:eastAsia="Times New Roman" w:hAnsi="Helvetica" w:cs="Helvetica"/>
          <w:color w:val="333333"/>
          <w:sz w:val="20"/>
          <w:szCs w:val="20"/>
          <w:lang w:val="en"/>
        </w:rPr>
        <w:t>)</w:t>
      </w:r>
      <w:bookmarkStart w:id="0" w:name="_GoBack"/>
      <w:bookmarkEnd w:id="0"/>
      <w:r w:rsidRPr="00D60F94">
        <w:rPr>
          <w:rFonts w:ascii="Helvetica" w:eastAsia="Times New Roman" w:hAnsi="Helvetica" w:cs="Helvetica"/>
          <w:color w:val="333333"/>
          <w:sz w:val="20"/>
          <w:szCs w:val="20"/>
          <w:lang w:val="en"/>
        </w:rPr>
        <w:t xml:space="preserve">, determine the life cycle impacts of The Papadopoulos family holiday gifts. Mrs. Papadopoulos received a new coat worth $100. </w:t>
      </w:r>
      <w:proofErr w:type="spellStart"/>
      <w:r w:rsidRPr="00D60F94">
        <w:rPr>
          <w:rFonts w:ascii="Helvetica" w:eastAsia="Times New Roman" w:hAnsi="Helvetica" w:cs="Helvetica"/>
          <w:color w:val="333333"/>
          <w:sz w:val="20"/>
          <w:szCs w:val="20"/>
          <w:lang w:val="en"/>
        </w:rPr>
        <w:t>Mr.Papadopoulos</w:t>
      </w:r>
      <w:proofErr w:type="spellEnd"/>
      <w:r w:rsidRPr="00D60F94">
        <w:rPr>
          <w:rFonts w:ascii="Helvetica" w:eastAsia="Times New Roman" w:hAnsi="Helvetica" w:cs="Helvetica"/>
          <w:color w:val="333333"/>
          <w:sz w:val="20"/>
          <w:szCs w:val="20"/>
          <w:lang w:val="en"/>
        </w:rPr>
        <w:t xml:space="preserve"> received two tickets to see his favorite hockey team play for $150. Their children received and </w:t>
      </w:r>
      <w:proofErr w:type="spellStart"/>
      <w:r w:rsidRPr="00D60F94">
        <w:rPr>
          <w:rFonts w:ascii="Helvetica" w:eastAsia="Times New Roman" w:hAnsi="Helvetica" w:cs="Helvetica"/>
          <w:color w:val="333333"/>
          <w:sz w:val="20"/>
          <w:szCs w:val="20"/>
          <w:lang w:val="en"/>
        </w:rPr>
        <w:t>XBox</w:t>
      </w:r>
      <w:proofErr w:type="spellEnd"/>
      <w:r w:rsidRPr="00D60F94">
        <w:rPr>
          <w:rFonts w:ascii="Helvetica" w:eastAsia="Times New Roman" w:hAnsi="Helvetica" w:cs="Helvetica"/>
          <w:color w:val="333333"/>
          <w:sz w:val="20"/>
          <w:szCs w:val="20"/>
          <w:lang w:val="en"/>
        </w:rPr>
        <w:t xml:space="preserve"> 1 and accessories worth $500.</w:t>
      </w:r>
    </w:p>
    <w:p w:rsidR="00D60F94" w:rsidRPr="00D60F94" w:rsidRDefault="00D60F94" w:rsidP="00D60F94">
      <w:pPr>
        <w:shd w:val="clear" w:color="auto" w:fill="FFFFFF"/>
        <w:spacing w:after="150" w:line="300" w:lineRule="atLeast"/>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a.) The Papadopoulos family lives in the United States and the year was 2013. Which EIO-LCA model should you use and why?</w:t>
      </w:r>
    </w:p>
    <w:p w:rsidR="00D60F94" w:rsidRPr="00D60F94" w:rsidRDefault="00D60F94" w:rsidP="00D60F94">
      <w:pPr>
        <w:shd w:val="clear" w:color="auto" w:fill="FFFFFF"/>
        <w:spacing w:after="150" w:line="300" w:lineRule="atLeast"/>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b.) To analyze the impact of the purchases, what EIO-LCA sectors should you use for each member of the household's gifts?</w:t>
      </w:r>
    </w:p>
    <w:p w:rsidR="00D60F94" w:rsidRPr="00D60F94" w:rsidRDefault="00D60F94" w:rsidP="00D60F94">
      <w:pPr>
        <w:shd w:val="clear" w:color="auto" w:fill="FFFFFF"/>
        <w:spacing w:line="300" w:lineRule="atLeast"/>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 xml:space="preserve">c.) The prices above are in 2013 dollars. </w:t>
      </w:r>
      <w:hyperlink r:id="rId6" w:tgtFrame="_blank" w:history="1">
        <w:r w:rsidRPr="00D60F94">
          <w:rPr>
            <w:rFonts w:ascii="Helvetica" w:eastAsia="Times New Roman" w:hAnsi="Helvetica" w:cs="Helvetica"/>
            <w:color w:val="0088CC"/>
            <w:sz w:val="20"/>
            <w:szCs w:val="20"/>
            <w:lang w:val="en"/>
          </w:rPr>
          <w:t>Use the Bureau of Labor Statistics Inflation Calculator</w:t>
        </w:r>
        <w:r w:rsidRPr="00D60F94">
          <w:rPr>
            <w:rFonts w:ascii="Helvetica" w:eastAsia="Times New Roman" w:hAnsi="Helvetica" w:cs="Helvetica"/>
            <w:color w:val="0088CC"/>
            <w:sz w:val="20"/>
            <w:szCs w:val="20"/>
            <w:bdr w:val="none" w:sz="0" w:space="0" w:color="auto" w:frame="1"/>
            <w:lang w:val="en"/>
          </w:rPr>
          <w:t xml:space="preserve"> </w:t>
        </w:r>
      </w:hyperlink>
      <w:r w:rsidRPr="00D60F94">
        <w:rPr>
          <w:rFonts w:ascii="Helvetica" w:eastAsia="Times New Roman" w:hAnsi="Helvetica" w:cs="Helvetica"/>
          <w:color w:val="333333"/>
          <w:sz w:val="20"/>
          <w:szCs w:val="20"/>
          <w:lang w:val="en"/>
        </w:rPr>
        <w:t>to estimate the 2002 prices for each of their gifts.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7"/>
        <w:gridCol w:w="2682"/>
        <w:gridCol w:w="2937"/>
        <w:gridCol w:w="2274"/>
      </w:tblGrid>
      <w:tr w:rsidR="00D60F94" w:rsidRPr="00D60F94" w:rsidTr="00D60F9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Dollars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proofErr w:type="spellStart"/>
            <w:r w:rsidRPr="00D60F94">
              <w:rPr>
                <w:rFonts w:ascii="Helvetica" w:eastAsia="Times New Roman" w:hAnsi="Helvetica" w:cs="Helvetica"/>
                <w:color w:val="333333"/>
                <w:sz w:val="20"/>
                <w:szCs w:val="20"/>
              </w:rPr>
              <w:t>Mrs.P's</w:t>
            </w:r>
            <w:proofErr w:type="spellEnd"/>
            <w:r w:rsidRPr="00D60F94">
              <w:rPr>
                <w:rFonts w:ascii="Helvetica" w:eastAsia="Times New Roman" w:hAnsi="Helvetica" w:cs="Helvetica"/>
                <w:color w:val="333333"/>
                <w:sz w:val="20"/>
                <w:szCs w:val="20"/>
              </w:rPr>
              <w:t xml:space="preserve"> Coat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proofErr w:type="spellStart"/>
            <w:r w:rsidRPr="00D60F94">
              <w:rPr>
                <w:rFonts w:ascii="Helvetica" w:eastAsia="Times New Roman" w:hAnsi="Helvetica" w:cs="Helvetica"/>
                <w:color w:val="333333"/>
                <w:sz w:val="20"/>
                <w:szCs w:val="20"/>
              </w:rPr>
              <w:t>Mr.P's</w:t>
            </w:r>
            <w:proofErr w:type="spellEnd"/>
            <w:r w:rsidRPr="00D60F94">
              <w:rPr>
                <w:rFonts w:ascii="Helvetica" w:eastAsia="Times New Roman" w:hAnsi="Helvetica" w:cs="Helvetica"/>
                <w:color w:val="333333"/>
                <w:sz w:val="20"/>
                <w:szCs w:val="20"/>
              </w:rPr>
              <w:t xml:space="preserve"> Tickets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 xml:space="preserve">Kids' </w:t>
            </w:r>
            <w:proofErr w:type="spellStart"/>
            <w:r w:rsidRPr="00D60F94">
              <w:rPr>
                <w:rFonts w:ascii="Helvetica" w:eastAsia="Times New Roman" w:hAnsi="Helvetica" w:cs="Helvetica"/>
                <w:color w:val="333333"/>
                <w:sz w:val="20"/>
                <w:szCs w:val="20"/>
              </w:rPr>
              <w:t>XBox</w:t>
            </w:r>
            <w:proofErr w:type="spellEnd"/>
          </w:p>
        </w:tc>
      </w:tr>
      <w:tr w:rsidR="00D60F94" w:rsidRPr="00D60F94" w:rsidTr="00D60F9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2013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$500</w:t>
            </w:r>
          </w:p>
        </w:tc>
      </w:tr>
      <w:tr w:rsidR="00D60F94" w:rsidRPr="00D60F94" w:rsidTr="00D60F9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15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240" w:lineRule="auto"/>
              <w:rPr>
                <w:rFonts w:ascii="Helvetica" w:eastAsia="Times New Roman" w:hAnsi="Helvetica" w:cs="Helvetica"/>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Times New Roman" w:eastAsia="Times New Roman" w:hAnsi="Times New Roman" w:cs="Times New Roman"/>
                <w:sz w:val="20"/>
                <w:szCs w:val="20"/>
              </w:rPr>
            </w:pPr>
          </w:p>
        </w:tc>
      </w:tr>
    </w:tbl>
    <w:p w:rsidR="00D60F94" w:rsidRPr="00D60F94" w:rsidRDefault="00D60F94" w:rsidP="00D60F94">
      <w:pPr>
        <w:shd w:val="clear" w:color="auto" w:fill="FFFFFF"/>
        <w:spacing w:line="300" w:lineRule="atLeast"/>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 xml:space="preserve">d.) The Papadopoulos are interested in the greenhouse gases and carcinogenic toxic releases associated with their gifts. For each gift, use the model to find the total greenhouse gas emissions in terms of kg of carbon dioxide equivalent and the range of human cancer risk.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8"/>
        <w:gridCol w:w="1788"/>
        <w:gridCol w:w="1958"/>
        <w:gridCol w:w="1516"/>
      </w:tblGrid>
      <w:tr w:rsidR="00D60F94" w:rsidRPr="00D60F94" w:rsidTr="00D60F9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240" w:lineRule="auto"/>
              <w:rPr>
                <w:rFonts w:ascii="Helvetica" w:eastAsia="Times New Roman" w:hAnsi="Helvetica" w:cs="Helvetica"/>
                <w:color w:val="333333"/>
                <w:sz w:val="20"/>
                <w:szCs w:val="20"/>
                <w:lang w:val="en"/>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Helvetica" w:eastAsia="Times New Roman" w:hAnsi="Helvetica" w:cs="Helvetica"/>
                <w:color w:val="333333"/>
                <w:sz w:val="20"/>
                <w:szCs w:val="20"/>
              </w:rPr>
            </w:pPr>
            <w:proofErr w:type="spellStart"/>
            <w:r w:rsidRPr="00D60F94">
              <w:rPr>
                <w:rFonts w:ascii="Helvetica" w:eastAsia="Times New Roman" w:hAnsi="Helvetica" w:cs="Helvetica"/>
                <w:color w:val="333333"/>
                <w:sz w:val="20"/>
                <w:szCs w:val="20"/>
              </w:rPr>
              <w:t>Mrs.P's</w:t>
            </w:r>
            <w:proofErr w:type="spellEnd"/>
            <w:r w:rsidRPr="00D60F94">
              <w:rPr>
                <w:rFonts w:ascii="Helvetica" w:eastAsia="Times New Roman" w:hAnsi="Helvetica" w:cs="Helvetica"/>
                <w:color w:val="333333"/>
                <w:sz w:val="20"/>
                <w:szCs w:val="20"/>
              </w:rPr>
              <w:t xml:space="preserve"> Coat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Helvetica" w:eastAsia="Times New Roman" w:hAnsi="Helvetica" w:cs="Helvetica"/>
                <w:color w:val="333333"/>
                <w:sz w:val="20"/>
                <w:szCs w:val="20"/>
              </w:rPr>
            </w:pPr>
            <w:proofErr w:type="spellStart"/>
            <w:r w:rsidRPr="00D60F94">
              <w:rPr>
                <w:rFonts w:ascii="Helvetica" w:eastAsia="Times New Roman" w:hAnsi="Helvetica" w:cs="Helvetica"/>
                <w:color w:val="333333"/>
                <w:sz w:val="20"/>
                <w:szCs w:val="20"/>
              </w:rPr>
              <w:t>Mr.P's</w:t>
            </w:r>
            <w:proofErr w:type="spellEnd"/>
            <w:r w:rsidRPr="00D60F94">
              <w:rPr>
                <w:rFonts w:ascii="Helvetica" w:eastAsia="Times New Roman" w:hAnsi="Helvetica" w:cs="Helvetica"/>
                <w:color w:val="333333"/>
                <w:sz w:val="20"/>
                <w:szCs w:val="20"/>
              </w:rPr>
              <w:t xml:space="preserve"> Tickets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 xml:space="preserve">Kids' </w:t>
            </w:r>
            <w:proofErr w:type="spellStart"/>
            <w:r w:rsidRPr="00D60F94">
              <w:rPr>
                <w:rFonts w:ascii="Helvetica" w:eastAsia="Times New Roman" w:hAnsi="Helvetica" w:cs="Helvetica"/>
                <w:color w:val="333333"/>
                <w:sz w:val="20"/>
                <w:szCs w:val="20"/>
              </w:rPr>
              <w:t>XBox</w:t>
            </w:r>
            <w:proofErr w:type="spellEnd"/>
          </w:p>
        </w:tc>
      </w:tr>
      <w:tr w:rsidR="00D60F94" w:rsidRPr="00D60F94" w:rsidTr="00D60F9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Greenhouse Gases - kg CO</w:t>
            </w:r>
            <w:r w:rsidRPr="00D60F94">
              <w:rPr>
                <w:rFonts w:ascii="Helvetica" w:eastAsia="Times New Roman" w:hAnsi="Helvetica" w:cs="Helvetica"/>
                <w:color w:val="333333"/>
                <w:sz w:val="15"/>
                <w:szCs w:val="15"/>
                <w:vertAlign w:val="subscript"/>
              </w:rPr>
              <w:t>2</w:t>
            </w:r>
            <w:r w:rsidRPr="00D60F94">
              <w:rPr>
                <w:rFonts w:ascii="Helvetica" w:eastAsia="Times New Roman" w:hAnsi="Helvetica" w:cs="Helvetica"/>
                <w:color w:val="333333"/>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Helvetica" w:eastAsia="Times New Roman" w:hAnsi="Helvetica" w:cs="Helvetica"/>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Times New Roman" w:eastAsia="Times New Roman" w:hAnsi="Times New Roman" w:cs="Times New Roman"/>
                <w:sz w:val="20"/>
                <w:szCs w:val="20"/>
              </w:rPr>
            </w:pPr>
          </w:p>
        </w:tc>
      </w:tr>
      <w:tr w:rsidR="00D60F94" w:rsidRPr="00D60F94" w:rsidTr="00D60F9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Helvetica" w:eastAsia="Times New Roman" w:hAnsi="Helvetica" w:cs="Helvetica"/>
                <w:color w:val="333333"/>
                <w:sz w:val="20"/>
                <w:szCs w:val="20"/>
              </w:rPr>
            </w:pPr>
            <w:r w:rsidRPr="00D60F94">
              <w:rPr>
                <w:rFonts w:ascii="Helvetica" w:eastAsia="Times New Roman" w:hAnsi="Helvetica" w:cs="Helvetica"/>
                <w:color w:val="333333"/>
                <w:sz w:val="20"/>
                <w:szCs w:val="20"/>
              </w:rPr>
              <w:t xml:space="preserve">Cancer kg Benzene </w:t>
            </w:r>
            <w:proofErr w:type="spellStart"/>
            <w:r w:rsidRPr="00D60F94">
              <w:rPr>
                <w:rFonts w:ascii="Helvetica" w:eastAsia="Times New Roman" w:hAnsi="Helvetica" w:cs="Helvetica"/>
                <w:color w:val="333333"/>
                <w:sz w:val="20"/>
                <w:szCs w:val="20"/>
              </w:rPr>
              <w:t>Eq</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Helvetica" w:eastAsia="Times New Roman" w:hAnsi="Helvetica" w:cs="Helvetica"/>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0F94" w:rsidRPr="00D60F94" w:rsidRDefault="00D60F94" w:rsidP="00D60F94">
            <w:pPr>
              <w:spacing w:after="0" w:line="300" w:lineRule="atLeast"/>
              <w:rPr>
                <w:rFonts w:ascii="Times New Roman" w:eastAsia="Times New Roman" w:hAnsi="Times New Roman" w:cs="Times New Roman"/>
                <w:sz w:val="20"/>
                <w:szCs w:val="20"/>
              </w:rPr>
            </w:pPr>
          </w:p>
        </w:tc>
      </w:tr>
    </w:tbl>
    <w:p w:rsidR="00D60F94" w:rsidRPr="00D60F94" w:rsidRDefault="00D60F94" w:rsidP="00D60F94">
      <w:pPr>
        <w:shd w:val="clear" w:color="auto" w:fill="FFFFFF"/>
        <w:spacing w:after="150" w:line="300" w:lineRule="atLeast"/>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Which gifts have the highest greenhouse gas and carcinogenic emissions? Look at the contributing sectors and try to explain why.</w:t>
      </w:r>
    </w:p>
    <w:p w:rsidR="00D60F94" w:rsidRPr="00D60F94" w:rsidRDefault="00D60F94" w:rsidP="00D60F94">
      <w:pPr>
        <w:shd w:val="clear" w:color="auto" w:fill="FFFFFF"/>
        <w:spacing w:line="300" w:lineRule="atLeast"/>
        <w:rPr>
          <w:rFonts w:ascii="Helvetica" w:eastAsia="Times New Roman" w:hAnsi="Helvetica" w:cs="Helvetica"/>
          <w:color w:val="333333"/>
          <w:sz w:val="20"/>
          <w:szCs w:val="20"/>
          <w:lang w:val="en"/>
        </w:rPr>
      </w:pPr>
      <w:r w:rsidRPr="00D60F94">
        <w:rPr>
          <w:rFonts w:ascii="Helvetica" w:eastAsia="Times New Roman" w:hAnsi="Helvetica" w:cs="Helvetica"/>
          <w:color w:val="333333"/>
          <w:sz w:val="20"/>
          <w:szCs w:val="20"/>
          <w:lang w:val="en"/>
        </w:rPr>
        <w:t>e.) What are the possible drawbacks to using EIO-LCA analysis on these gifts?</w:t>
      </w:r>
    </w:p>
    <w:p w:rsidR="008246DE" w:rsidRDefault="008246DE"/>
    <w:sectPr w:rsidR="0082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526"/>
    <w:multiLevelType w:val="multilevel"/>
    <w:tmpl w:val="A1F4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94"/>
    <w:rsid w:val="008246DE"/>
    <w:rsid w:val="00C50985"/>
    <w:rsid w:val="00D6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F94"/>
    <w:rPr>
      <w:strike w:val="0"/>
      <w:dstrike w:val="0"/>
      <w:color w:val="0088CC"/>
      <w:u w:val="none"/>
      <w:effect w:val="none"/>
    </w:rPr>
  </w:style>
  <w:style w:type="paragraph" w:styleId="NormalWeb">
    <w:name w:val="Normal (Web)"/>
    <w:basedOn w:val="Normal"/>
    <w:uiPriority w:val="99"/>
    <w:semiHidden/>
    <w:unhideWhenUsed/>
    <w:rsid w:val="00D60F94"/>
    <w:pPr>
      <w:spacing w:after="15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D60F94"/>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F94"/>
    <w:rPr>
      <w:strike w:val="0"/>
      <w:dstrike w:val="0"/>
      <w:color w:val="0088CC"/>
      <w:u w:val="none"/>
      <w:effect w:val="none"/>
    </w:rPr>
  </w:style>
  <w:style w:type="paragraph" w:styleId="NormalWeb">
    <w:name w:val="Normal (Web)"/>
    <w:basedOn w:val="Normal"/>
    <w:uiPriority w:val="99"/>
    <w:semiHidden/>
    <w:unhideWhenUsed/>
    <w:rsid w:val="00D60F94"/>
    <w:pPr>
      <w:spacing w:after="15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D60F94"/>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37659193">
          <w:marLeft w:val="0"/>
          <w:marRight w:val="0"/>
          <w:marTop w:val="0"/>
          <w:marBottom w:val="0"/>
          <w:divBdr>
            <w:top w:val="none" w:sz="0" w:space="0" w:color="auto"/>
            <w:left w:val="none" w:sz="0" w:space="0" w:color="auto"/>
            <w:bottom w:val="none" w:sz="0" w:space="0" w:color="auto"/>
            <w:right w:val="none" w:sz="0" w:space="0" w:color="auto"/>
          </w:divBdr>
          <w:divsChild>
            <w:div w:id="1037193163">
              <w:marLeft w:val="0"/>
              <w:marRight w:val="0"/>
              <w:marTop w:val="0"/>
              <w:marBottom w:val="0"/>
              <w:divBdr>
                <w:top w:val="none" w:sz="0" w:space="0" w:color="auto"/>
                <w:left w:val="none" w:sz="0" w:space="0" w:color="auto"/>
                <w:bottom w:val="none" w:sz="0" w:space="0" w:color="auto"/>
                <w:right w:val="none" w:sz="0" w:space="0" w:color="auto"/>
              </w:divBdr>
              <w:divsChild>
                <w:div w:id="396977848">
                  <w:marLeft w:val="0"/>
                  <w:marRight w:val="0"/>
                  <w:marTop w:val="0"/>
                  <w:marBottom w:val="300"/>
                  <w:divBdr>
                    <w:top w:val="single" w:sz="2" w:space="0" w:color="B6BABF"/>
                    <w:left w:val="single" w:sz="6" w:space="0" w:color="B6BABF"/>
                    <w:bottom w:val="single" w:sz="6" w:space="0" w:color="B6BABF"/>
                    <w:right w:val="single" w:sz="6" w:space="0" w:color="B6BABF"/>
                  </w:divBdr>
                  <w:divsChild>
                    <w:div w:id="1159463506">
                      <w:marLeft w:val="0"/>
                      <w:marRight w:val="0"/>
                      <w:marTop w:val="0"/>
                      <w:marBottom w:val="0"/>
                      <w:divBdr>
                        <w:top w:val="none" w:sz="0" w:space="0" w:color="auto"/>
                        <w:left w:val="none" w:sz="0" w:space="0" w:color="auto"/>
                        <w:bottom w:val="none" w:sz="0" w:space="0" w:color="auto"/>
                        <w:right w:val="none" w:sz="0" w:space="0" w:color="auto"/>
                      </w:divBdr>
                      <w:divsChild>
                        <w:div w:id="70926776">
                          <w:marLeft w:val="0"/>
                          <w:marRight w:val="0"/>
                          <w:marTop w:val="0"/>
                          <w:marBottom w:val="0"/>
                          <w:divBdr>
                            <w:top w:val="none" w:sz="0" w:space="0" w:color="auto"/>
                            <w:left w:val="none" w:sz="0" w:space="0" w:color="auto"/>
                            <w:bottom w:val="none" w:sz="0" w:space="0" w:color="auto"/>
                            <w:right w:val="none" w:sz="0" w:space="0" w:color="auto"/>
                          </w:divBdr>
                          <w:divsChild>
                            <w:div w:id="1015107866">
                              <w:marLeft w:val="0"/>
                              <w:marRight w:val="0"/>
                              <w:marTop w:val="0"/>
                              <w:marBottom w:val="0"/>
                              <w:divBdr>
                                <w:top w:val="none" w:sz="0" w:space="0" w:color="auto"/>
                                <w:left w:val="none" w:sz="0" w:space="0" w:color="auto"/>
                                <w:bottom w:val="none" w:sz="0" w:space="0" w:color="auto"/>
                                <w:right w:val="none" w:sz="0" w:space="0" w:color="auto"/>
                              </w:divBdr>
                              <w:divsChild>
                                <w:div w:id="108398330">
                                  <w:marLeft w:val="0"/>
                                  <w:marRight w:val="0"/>
                                  <w:marTop w:val="0"/>
                                  <w:marBottom w:val="0"/>
                                  <w:divBdr>
                                    <w:top w:val="none" w:sz="0" w:space="0" w:color="auto"/>
                                    <w:left w:val="none" w:sz="0" w:space="0" w:color="auto"/>
                                    <w:bottom w:val="none" w:sz="0" w:space="0" w:color="auto"/>
                                    <w:right w:val="none" w:sz="0" w:space="0" w:color="auto"/>
                                  </w:divBdr>
                                  <w:divsChild>
                                    <w:div w:id="7658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data/inflation_calculato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Roy</dc:creator>
  <cp:lastModifiedBy>RMJ</cp:lastModifiedBy>
  <cp:revision>2</cp:revision>
  <dcterms:created xsi:type="dcterms:W3CDTF">2014-09-24T23:24:00Z</dcterms:created>
  <dcterms:modified xsi:type="dcterms:W3CDTF">2014-09-24T23:24:00Z</dcterms:modified>
</cp:coreProperties>
</file>