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34" w:rsidRPr="005C4616" w:rsidRDefault="005C4616" w:rsidP="005C4616">
      <w:pPr>
        <w:jc w:val="center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FINANCIAL STATEMENT ANALYSIS</w:t>
      </w:r>
    </w:p>
    <w:p w:rsidR="005C4616" w:rsidRPr="005C4616" w:rsidRDefault="005C4616" w:rsidP="005C4616">
      <w:pPr>
        <w:jc w:val="center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RATIO ANALYSIS</w:t>
      </w:r>
    </w:p>
    <w:p w:rsidR="005C4616" w:rsidRPr="00884D81" w:rsidRDefault="005C4616" w:rsidP="005C4616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The following is the Balance Sheet of </w:t>
      </w:r>
      <w:proofErr w:type="spellStart"/>
      <w:r>
        <w:rPr>
          <w:rFonts w:ascii="Times New Roman" w:hAnsi="Times New Roman" w:cs="Times New Roman"/>
        </w:rPr>
        <w:t>Trea</w:t>
      </w:r>
      <w:proofErr w:type="spellEnd"/>
      <w:r>
        <w:rPr>
          <w:rFonts w:ascii="Times New Roman" w:hAnsi="Times New Roman" w:cs="Times New Roman"/>
        </w:rPr>
        <w:t xml:space="preserve"> Trades Ltd: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1680"/>
        <w:gridCol w:w="1540"/>
      </w:tblGrid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6262A">
              <w:rPr>
                <w:rFonts w:ascii="Times New Roman" w:hAnsi="Times New Roman" w:cs="Times New Roman"/>
                <w:b/>
                <w:bCs/>
                <w:color w:val="auto"/>
              </w:rPr>
              <w:t>BALANCE SHEET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Dec 31, 2014 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Dec 31, 2013 </w:t>
            </w: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>Cash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$ 21,000 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$ 18,000 </w:t>
            </w: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>Accounts receivable, net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31,000 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35,000 </w:t>
            </w: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>Inventory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53,000 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25,000 </w:t>
            </w: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>PP&amp;E, net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120,000 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90,000 </w:t>
            </w: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    Total assets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$225,000 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$168,000 </w:t>
            </w: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>Accounts payable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$4,000 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$  6,000 </w:t>
            </w: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>Accrued liabilities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2,000 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1,000 </w:t>
            </w: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>Long-term notes payable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84,000 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90,000 </w:t>
            </w: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    Total liabilities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$ 90,000 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$ 97,000 </w:t>
            </w: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>Common stock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$ 30,000 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$  2,000 </w:t>
            </w: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>Retained earnings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113,000 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74,000 </w:t>
            </w: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>Treasury stock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>(8,000)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>(5,000)</w:t>
            </w: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     Total stockholders’ equity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$135,000 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$71,000 </w:t>
            </w:r>
          </w:p>
        </w:tc>
      </w:tr>
      <w:tr w:rsidR="005C4616" w:rsidRPr="00D6262A" w:rsidTr="00687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4616" w:rsidRPr="00D6262A" w:rsidRDefault="005C4616" w:rsidP="0068754D">
            <w:pPr>
              <w:pStyle w:val="NormalTex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Total liabilities and S</w:t>
            </w:r>
            <w:r w:rsidRPr="00D6262A">
              <w:rPr>
                <w:rFonts w:ascii="Times New Roman" w:hAnsi="Times New Roman" w:cs="Times New Roman"/>
                <w:color w:val="auto"/>
              </w:rPr>
              <w:t>tockholders’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6262A">
              <w:rPr>
                <w:rFonts w:ascii="Times New Roman" w:hAnsi="Times New Roman" w:cs="Times New Roman"/>
                <w:color w:val="auto"/>
              </w:rPr>
              <w:t>equity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$225,000 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616" w:rsidRPr="00D6262A" w:rsidRDefault="005C4616" w:rsidP="0068754D">
            <w:pPr>
              <w:pStyle w:val="NormalTex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262A">
              <w:rPr>
                <w:rFonts w:ascii="Times New Roman" w:hAnsi="Times New Roman" w:cs="Times New Roman"/>
                <w:color w:val="auto"/>
              </w:rPr>
              <w:t xml:space="preserve">$168,000 </w:t>
            </w:r>
          </w:p>
        </w:tc>
      </w:tr>
    </w:tbl>
    <w:p w:rsidR="005C4616" w:rsidRPr="00884D81" w:rsidRDefault="005C4616" w:rsidP="005C4616">
      <w:pPr>
        <w:pStyle w:val="NormalText"/>
        <w:rPr>
          <w:rFonts w:ascii="Times New Roman" w:hAnsi="Times New Roman" w:cs="Times New Roman"/>
          <w:color w:val="auto"/>
        </w:rPr>
      </w:pPr>
      <w:r w:rsidRPr="00884D81">
        <w:rPr>
          <w:rFonts w:ascii="Times New Roman" w:hAnsi="Times New Roman" w:cs="Times New Roman"/>
          <w:color w:val="auto"/>
        </w:rPr>
        <w:t xml:space="preserve"> </w:t>
      </w:r>
    </w:p>
    <w:p w:rsidR="006E3A83" w:rsidRPr="00884D81" w:rsidRDefault="006E3A83" w:rsidP="006E3A83">
      <w:pPr>
        <w:pStyle w:val="NormalText"/>
        <w:tabs>
          <w:tab w:val="left" w:pos="720"/>
          <w:tab w:val="left" w:pos="1080"/>
          <w:tab w:val="right" w:pos="4320"/>
        </w:tabs>
        <w:rPr>
          <w:rFonts w:ascii="Times New Roman" w:hAnsi="Times New Roman" w:cs="Times New Roman"/>
          <w:color w:val="auto"/>
        </w:rPr>
      </w:pPr>
      <w:r w:rsidRPr="00884D81">
        <w:rPr>
          <w:rFonts w:ascii="Times New Roman" w:hAnsi="Times New Roman" w:cs="Times New Roman"/>
          <w:color w:val="auto"/>
        </w:rPr>
        <w:t>Additional information:</w:t>
      </w:r>
    </w:p>
    <w:p w:rsidR="006E3A83" w:rsidRPr="00884D81" w:rsidRDefault="006E3A83" w:rsidP="006E3A83">
      <w:pPr>
        <w:pStyle w:val="NormalText"/>
        <w:tabs>
          <w:tab w:val="left" w:pos="720"/>
          <w:tab w:val="left" w:pos="1080"/>
          <w:tab w:val="right" w:pos="4320"/>
        </w:tabs>
        <w:rPr>
          <w:rFonts w:ascii="Times New Roman" w:hAnsi="Times New Roman" w:cs="Times New Roman"/>
          <w:color w:val="auto"/>
        </w:rPr>
      </w:pPr>
      <w:r w:rsidRPr="00884D81">
        <w:rPr>
          <w:rFonts w:ascii="Times New Roman" w:hAnsi="Times New Roman" w:cs="Times New Roman"/>
          <w:color w:val="auto"/>
        </w:rPr>
        <w:tab/>
        <w:t>•</w:t>
      </w:r>
      <w:r w:rsidRPr="00884D81">
        <w:rPr>
          <w:rFonts w:ascii="Times New Roman" w:hAnsi="Times New Roman" w:cs="Times New Roman"/>
          <w:color w:val="auto"/>
        </w:rPr>
        <w:tab/>
        <w:t>Net sales (all on account):</w:t>
      </w:r>
      <w:r w:rsidRPr="00884D81">
        <w:rPr>
          <w:rFonts w:ascii="Times New Roman" w:hAnsi="Times New Roman" w:cs="Times New Roman"/>
          <w:color w:val="auto"/>
        </w:rPr>
        <w:tab/>
        <w:t>$240,000</w:t>
      </w:r>
    </w:p>
    <w:p w:rsidR="006E3A83" w:rsidRPr="00884D81" w:rsidRDefault="006E3A83" w:rsidP="006E3A83">
      <w:pPr>
        <w:pStyle w:val="NormalText"/>
        <w:tabs>
          <w:tab w:val="left" w:pos="720"/>
          <w:tab w:val="left" w:pos="1080"/>
          <w:tab w:val="right" w:pos="4320"/>
        </w:tabs>
        <w:rPr>
          <w:rFonts w:ascii="Times New Roman" w:hAnsi="Times New Roman" w:cs="Times New Roman"/>
          <w:color w:val="auto"/>
        </w:rPr>
      </w:pPr>
      <w:r w:rsidRPr="00884D81">
        <w:rPr>
          <w:rFonts w:ascii="Times New Roman" w:hAnsi="Times New Roman" w:cs="Times New Roman"/>
          <w:color w:val="auto"/>
        </w:rPr>
        <w:tab/>
        <w:t>•</w:t>
      </w:r>
      <w:r w:rsidRPr="00884D81">
        <w:rPr>
          <w:rFonts w:ascii="Times New Roman" w:hAnsi="Times New Roman" w:cs="Times New Roman"/>
          <w:color w:val="auto"/>
        </w:rPr>
        <w:tab/>
        <w:t>Cost of goods sold:</w:t>
      </w:r>
      <w:r w:rsidRPr="00884D81">
        <w:rPr>
          <w:rFonts w:ascii="Times New Roman" w:hAnsi="Times New Roman" w:cs="Times New Roman"/>
          <w:color w:val="auto"/>
        </w:rPr>
        <w:tab/>
        <w:t>$110,000</w:t>
      </w:r>
    </w:p>
    <w:p w:rsidR="006E3A83" w:rsidRDefault="006E3A83">
      <w:pPr>
        <w:rPr>
          <w:rFonts w:ascii="Times New Roman" w:hAnsi="Times New Roman" w:cs="Times New Roman"/>
        </w:rPr>
      </w:pPr>
    </w:p>
    <w:p w:rsidR="006E3A83" w:rsidRDefault="006E3A83">
      <w:pPr>
        <w:rPr>
          <w:rFonts w:ascii="Times New Roman" w:hAnsi="Times New Roman" w:cs="Times New Roman"/>
        </w:rPr>
      </w:pPr>
    </w:p>
    <w:p w:rsidR="005C4616" w:rsidRDefault="005C4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Required:</w:t>
      </w:r>
    </w:p>
    <w:p w:rsidR="00E57E0F" w:rsidRDefault="005C4616" w:rsidP="00E57E0F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Calculate the </w:t>
      </w:r>
      <w:r w:rsidR="006E3A83">
        <w:rPr>
          <w:rFonts w:ascii="Times New Roman" w:hAnsi="Times New Roman" w:cs="Times New Roman"/>
          <w:color w:val="auto"/>
        </w:rPr>
        <w:t>current ratio at year-end 2014.</w:t>
      </w:r>
    </w:p>
    <w:p w:rsidR="006E3A83" w:rsidRPr="00884D81" w:rsidRDefault="002636D5" w:rsidP="006E3A83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Calculate th</w:t>
      </w:r>
      <w:r w:rsidR="006E3A83" w:rsidRPr="00884D81">
        <w:rPr>
          <w:rFonts w:ascii="Times New Roman" w:hAnsi="Times New Roman" w:cs="Times New Roman"/>
          <w:color w:val="auto"/>
        </w:rPr>
        <w:t>e days in inventory ratio for 2014</w:t>
      </w:r>
      <w:r>
        <w:rPr>
          <w:rFonts w:ascii="Times New Roman" w:hAnsi="Times New Roman" w:cs="Times New Roman"/>
          <w:color w:val="auto"/>
        </w:rPr>
        <w:t>.</w:t>
      </w:r>
    </w:p>
    <w:p w:rsidR="00E34569" w:rsidRPr="00884D81" w:rsidRDefault="002636D5" w:rsidP="00E34569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Calculate</w:t>
      </w:r>
      <w:r w:rsidR="00E34569" w:rsidRPr="00884D81">
        <w:rPr>
          <w:rFonts w:ascii="Times New Roman" w:hAnsi="Times New Roman" w:cs="Times New Roman"/>
          <w:color w:val="auto"/>
        </w:rPr>
        <w:t xml:space="preserve"> the inventory turnover for 2014</w:t>
      </w:r>
      <w:r>
        <w:rPr>
          <w:rFonts w:ascii="Times New Roman" w:hAnsi="Times New Roman" w:cs="Times New Roman"/>
          <w:color w:val="auto"/>
        </w:rPr>
        <w:t>.</w:t>
      </w:r>
    </w:p>
    <w:p w:rsidR="006E3A83" w:rsidRPr="00884D81" w:rsidRDefault="002636D5" w:rsidP="00E57E0F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Calculate the Accounts Receivable Turnover for 2014.</w:t>
      </w:r>
    </w:p>
    <w:p w:rsidR="005C4616" w:rsidRDefault="005C4616" w:rsidP="00E57E0F">
      <w:pPr>
        <w:rPr>
          <w:rFonts w:ascii="Times New Roman" w:hAnsi="Times New Roman" w:cs="Times New Roman"/>
        </w:rPr>
      </w:pPr>
    </w:p>
    <w:p w:rsidR="00E57E0F" w:rsidRDefault="00E57E0F" w:rsidP="00E57E0F">
      <w:pPr>
        <w:rPr>
          <w:rFonts w:ascii="Times New Roman" w:hAnsi="Times New Roman" w:cs="Times New Roman"/>
        </w:rPr>
      </w:pPr>
    </w:p>
    <w:p w:rsidR="00E34569" w:rsidRPr="00E34569" w:rsidRDefault="00E34569" w:rsidP="00E34569">
      <w:pPr>
        <w:rPr>
          <w:rFonts w:ascii="Times New Roman" w:hAnsi="Times New Roman" w:cs="Times New Roman"/>
        </w:rPr>
      </w:pPr>
    </w:p>
    <w:sectPr w:rsidR="00E34569" w:rsidRPr="00E34569" w:rsidSect="00EF2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F7"/>
    <w:multiLevelType w:val="hybridMultilevel"/>
    <w:tmpl w:val="8EC6E27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79C4"/>
    <w:multiLevelType w:val="hybridMultilevel"/>
    <w:tmpl w:val="68F02CF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C4616"/>
    <w:rsid w:val="002636D5"/>
    <w:rsid w:val="00355EC7"/>
    <w:rsid w:val="005936D1"/>
    <w:rsid w:val="005C4616"/>
    <w:rsid w:val="006537F8"/>
    <w:rsid w:val="006E3A83"/>
    <w:rsid w:val="00E34569"/>
    <w:rsid w:val="00E57E0F"/>
    <w:rsid w:val="00E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5C461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C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Prince</dc:creator>
  <cp:lastModifiedBy>Jennifer Prince</cp:lastModifiedBy>
  <cp:revision>2</cp:revision>
  <dcterms:created xsi:type="dcterms:W3CDTF">2014-07-31T11:57:00Z</dcterms:created>
  <dcterms:modified xsi:type="dcterms:W3CDTF">2014-07-31T11:57:00Z</dcterms:modified>
</cp:coreProperties>
</file>