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3D" w:rsidRDefault="0002523D" w:rsidP="0002523D">
      <w:pPr>
        <w:pStyle w:val="Heading3"/>
      </w:pPr>
      <w:r>
        <w:t xml:space="preserve">Assignment task </w:t>
      </w:r>
    </w:p>
    <w:p w:rsidR="0002523D" w:rsidRPr="008E4927" w:rsidRDefault="0002523D" w:rsidP="0002523D">
      <w:pPr>
        <w:spacing w:after="200" w:line="276" w:lineRule="auto"/>
        <w:jc w:val="left"/>
        <w:rPr>
          <w:rFonts w:cs="Arial"/>
          <w:noProof/>
          <w:lang w:eastAsia="en-GB"/>
        </w:rPr>
      </w:pPr>
      <w:r w:rsidRPr="008E4927">
        <w:rPr>
          <w:rFonts w:cs="Arial"/>
          <w:noProof/>
          <w:lang w:eastAsia="en-GB"/>
        </w:rPr>
        <w:t>“</w:t>
      </w:r>
      <w:r w:rsidRPr="008E4927">
        <w:rPr>
          <w:rFonts w:eastAsiaTheme="minorHAnsi" w:cs="Arial"/>
          <w:i/>
          <w:color w:val="000000"/>
        </w:rPr>
        <w:t>The recent financial crisis has turned the spotlight on fair-value accounting (FVA) and led to a major policy debate involving among others the US Congress, the European Commission as well as banking and accounting regulators around the world. Critics argue that FVA, often also called mark-to-market accounting (MTM),</w:t>
      </w:r>
      <w:r w:rsidRPr="008E4927">
        <w:rPr>
          <w:rFonts w:eastAsiaTheme="minorHAnsi" w:cs="Arial"/>
          <w:i/>
          <w:color w:val="000066"/>
        </w:rPr>
        <w:t xml:space="preserve"> </w:t>
      </w:r>
      <w:r w:rsidRPr="008E4927">
        <w:rPr>
          <w:rFonts w:eastAsiaTheme="minorHAnsi" w:cs="Arial"/>
          <w:i/>
          <w:color w:val="000000"/>
        </w:rPr>
        <w:t>has significantly contributed to the financial crisis and exacerbated its severity for financial institutions in the US and around the world</w:t>
      </w:r>
      <w:r w:rsidRPr="008E4927">
        <w:rPr>
          <w:rFonts w:eastAsiaTheme="minorHAnsi" w:cs="Arial"/>
          <w:color w:val="000000"/>
        </w:rPr>
        <w:t>” (</w:t>
      </w:r>
      <w:proofErr w:type="spellStart"/>
      <w:r w:rsidRPr="008E4927">
        <w:rPr>
          <w:rFonts w:eastAsiaTheme="minorHAnsi" w:cs="Arial"/>
          <w:color w:val="000000"/>
        </w:rPr>
        <w:t>Laux</w:t>
      </w:r>
      <w:proofErr w:type="spellEnd"/>
      <w:r w:rsidRPr="008E4927">
        <w:rPr>
          <w:rFonts w:eastAsiaTheme="minorHAnsi" w:cs="Arial"/>
          <w:color w:val="000000"/>
        </w:rPr>
        <w:t xml:space="preserve"> and </w:t>
      </w:r>
      <w:proofErr w:type="spellStart"/>
      <w:r w:rsidRPr="008E4927">
        <w:rPr>
          <w:rFonts w:eastAsiaTheme="minorHAnsi" w:cs="Arial"/>
          <w:color w:val="000000"/>
        </w:rPr>
        <w:t>Leuz</w:t>
      </w:r>
      <w:proofErr w:type="spellEnd"/>
      <w:r w:rsidRPr="008E4927">
        <w:rPr>
          <w:rFonts w:eastAsiaTheme="minorHAnsi" w:cs="Arial"/>
          <w:color w:val="000000"/>
        </w:rPr>
        <w:t>, 2009:826)</w:t>
      </w:r>
      <w:r>
        <w:rPr>
          <w:rFonts w:eastAsiaTheme="minorHAnsi" w:cs="Arial"/>
          <w:color w:val="000000"/>
        </w:rPr>
        <w:t>.</w:t>
      </w:r>
    </w:p>
    <w:p w:rsidR="0002523D" w:rsidRDefault="0002523D" w:rsidP="0002523D">
      <w:pPr>
        <w:spacing w:after="200" w:line="276" w:lineRule="auto"/>
        <w:jc w:val="left"/>
        <w:rPr>
          <w:noProof/>
          <w:lang w:eastAsia="en-GB"/>
        </w:rPr>
      </w:pPr>
    </w:p>
    <w:p w:rsidR="0002523D" w:rsidRPr="00C520F3" w:rsidRDefault="0002523D" w:rsidP="0002523D">
      <w:pPr>
        <w:spacing w:after="200" w:line="276" w:lineRule="auto"/>
        <w:jc w:val="left"/>
        <w:rPr>
          <w:b/>
        </w:rPr>
      </w:pPr>
      <w:r w:rsidRPr="00C520F3">
        <w:rPr>
          <w:b/>
        </w:rPr>
        <w:t>Required:</w:t>
      </w:r>
    </w:p>
    <w:p w:rsidR="0002523D" w:rsidRDefault="0002523D" w:rsidP="0002523D">
      <w:pPr>
        <w:rPr>
          <w:noProof/>
          <w:lang w:eastAsia="en-GB"/>
        </w:rPr>
      </w:pPr>
      <w:r>
        <w:rPr>
          <w:noProof/>
          <w:lang w:eastAsia="en-GB"/>
        </w:rPr>
        <w:t>Through a comprehensive critical review of literature on fair value accounting, evaluate the extent to which there is a future for fair value accounting in International Financial Reporting Standards.   Your answer should include a critical discussion of:</w:t>
      </w:r>
    </w:p>
    <w:p w:rsidR="0002523D" w:rsidRDefault="0002523D" w:rsidP="0002523D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noProof/>
          <w:lang w:eastAsia="en-GB"/>
        </w:rPr>
      </w:pPr>
      <w:r>
        <w:rPr>
          <w:noProof/>
          <w:lang w:eastAsia="en-GB"/>
        </w:rPr>
        <w:t>The extent to which the recent global financial crisis could be attributed to fair value accounting</w:t>
      </w:r>
    </w:p>
    <w:p w:rsidR="0002523D" w:rsidRDefault="0002523D" w:rsidP="0002523D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noProof/>
          <w:lang w:eastAsia="en-GB"/>
        </w:rPr>
      </w:pPr>
      <w:r>
        <w:rPr>
          <w:noProof/>
          <w:lang w:eastAsia="en-GB"/>
        </w:rPr>
        <w:t xml:space="preserve">The future of fair value accounting in International Financial Reporting Standards. </w:t>
      </w:r>
    </w:p>
    <w:p w:rsidR="0002523D" w:rsidRPr="00F85836" w:rsidRDefault="0002523D" w:rsidP="0002523D">
      <w:pPr>
        <w:autoSpaceDE w:val="0"/>
        <w:autoSpaceDN w:val="0"/>
        <w:adjustRightInd w:val="0"/>
        <w:ind w:left="50"/>
        <w:jc w:val="right"/>
        <w:rPr>
          <w:rFonts w:cs="Arial"/>
          <w:b/>
        </w:rPr>
      </w:pPr>
      <w:r w:rsidRPr="00F85836">
        <w:rPr>
          <w:rFonts w:cs="Arial"/>
        </w:rPr>
        <w:t xml:space="preserve">    </w:t>
      </w:r>
    </w:p>
    <w:p w:rsidR="0002523D" w:rsidRDefault="0002523D" w:rsidP="0002523D">
      <w:pPr>
        <w:spacing w:after="200" w:line="276" w:lineRule="auto"/>
        <w:jc w:val="left"/>
        <w:rPr>
          <w:noProof/>
          <w:lang w:eastAsia="en-GB"/>
        </w:rPr>
      </w:pPr>
      <w:r>
        <w:rPr>
          <w:noProof/>
          <w:lang w:eastAsia="en-GB"/>
        </w:rPr>
        <w:t xml:space="preserve">Reference: </w:t>
      </w:r>
    </w:p>
    <w:p w:rsidR="0002523D" w:rsidRDefault="0002523D" w:rsidP="0002523D">
      <w:pPr>
        <w:spacing w:after="200" w:line="276" w:lineRule="auto"/>
        <w:jc w:val="left"/>
        <w:rPr>
          <w:noProof/>
          <w:lang w:eastAsia="en-GB"/>
        </w:rPr>
      </w:pPr>
      <w:r>
        <w:rPr>
          <w:noProof/>
          <w:lang w:eastAsia="en-GB"/>
        </w:rPr>
        <w:t xml:space="preserve">Laux, C. and Leuz, C. (2009). The crisis of fair value accounting: making sense of the recent debate. </w:t>
      </w:r>
      <w:r w:rsidRPr="004E1EFE">
        <w:rPr>
          <w:i/>
          <w:noProof/>
          <w:lang w:eastAsia="en-GB"/>
        </w:rPr>
        <w:t>Accounting, Organisations and Society</w:t>
      </w:r>
      <w:r>
        <w:rPr>
          <w:noProof/>
          <w:lang w:eastAsia="en-GB"/>
        </w:rPr>
        <w:t>, 34: 826-834.</w:t>
      </w:r>
    </w:p>
    <w:p w:rsidR="00B05CF0" w:rsidRDefault="0002523D"/>
    <w:p w:rsidR="0002523D" w:rsidRPr="0002523D" w:rsidRDefault="0002523D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4000</w:t>
      </w:r>
      <w:r w:rsidRPr="0002523D">
        <w:rPr>
          <w:color w:val="FF0000"/>
          <w:sz w:val="32"/>
          <w:szCs w:val="32"/>
        </w:rPr>
        <w:t xml:space="preserve"> words</w:t>
      </w:r>
      <w:bookmarkStart w:id="0" w:name="_GoBack"/>
      <w:bookmarkEnd w:id="0"/>
    </w:p>
    <w:p w:rsidR="0002523D" w:rsidRPr="0002523D" w:rsidRDefault="0002523D">
      <w:pPr>
        <w:rPr>
          <w:color w:val="FF0000"/>
          <w:sz w:val="32"/>
          <w:szCs w:val="32"/>
        </w:rPr>
      </w:pPr>
      <w:r w:rsidRPr="0002523D">
        <w:rPr>
          <w:color w:val="FF0000"/>
          <w:sz w:val="32"/>
          <w:szCs w:val="32"/>
        </w:rPr>
        <w:t>At least 15 reference</w:t>
      </w:r>
    </w:p>
    <w:sectPr w:rsidR="0002523D" w:rsidRPr="00025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C4F51"/>
    <w:multiLevelType w:val="hybridMultilevel"/>
    <w:tmpl w:val="C560861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8090019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3D"/>
    <w:rsid w:val="0002523D"/>
    <w:rsid w:val="00064176"/>
    <w:rsid w:val="006A3739"/>
    <w:rsid w:val="008A20C9"/>
    <w:rsid w:val="00C75818"/>
    <w:rsid w:val="00C9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8446C-0D07-41D7-AB3C-BD7AB65A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3D"/>
    <w:pPr>
      <w:spacing w:after="240" w:line="240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523D"/>
    <w:pPr>
      <w:keepNext/>
      <w:keepLines/>
      <w:outlineLvl w:val="2"/>
    </w:pPr>
    <w:rPr>
      <w:b/>
      <w:bCs/>
      <w:i/>
      <w:color w:val="9EAB0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2523D"/>
    <w:rPr>
      <w:rFonts w:ascii="Arial" w:eastAsia="Times New Roman" w:hAnsi="Arial" w:cs="Times New Roman"/>
      <w:b/>
      <w:bCs/>
      <w:i/>
      <w:color w:val="9EAB05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2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2014-06-10T10:40:00Z</dcterms:created>
  <dcterms:modified xsi:type="dcterms:W3CDTF">2014-06-10T10:43:00Z</dcterms:modified>
</cp:coreProperties>
</file>