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55"/>
        <w:tblW w:w="11200" w:type="dxa"/>
        <w:tblLook w:val="04A0" w:firstRow="1" w:lastRow="0" w:firstColumn="1" w:lastColumn="0" w:noHBand="0" w:noVBand="1"/>
      </w:tblPr>
      <w:tblGrid>
        <w:gridCol w:w="2716"/>
        <w:gridCol w:w="1976"/>
        <w:gridCol w:w="2056"/>
        <w:gridCol w:w="1196"/>
        <w:gridCol w:w="3256"/>
      </w:tblGrid>
      <w:tr w:rsidR="001145A1" w:rsidRPr="001145A1" w:rsidTr="001145A1">
        <w:trPr>
          <w:trHeight w:val="25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sz w:val="20"/>
                <w:szCs w:val="20"/>
              </w:rPr>
              <w:t xml:space="preserve">Null Hypothesis                </w:t>
            </w:r>
            <w:r w:rsidRPr="001145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 </w:t>
            </w:r>
            <w:r w:rsidRPr="001145A1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0.58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45A1" w:rsidRPr="001145A1" w:rsidTr="001145A1">
        <w:trPr>
          <w:trHeight w:val="25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sz w:val="20"/>
                <w:szCs w:val="20"/>
              </w:rPr>
              <w:t>Level of Significance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45A1" w:rsidRPr="001145A1" w:rsidTr="001145A1">
        <w:trPr>
          <w:trHeight w:val="25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sz w:val="20"/>
                <w:szCs w:val="20"/>
              </w:rPr>
              <w:t>Number of Successes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45A1" w:rsidRPr="001145A1" w:rsidTr="001145A1">
        <w:trPr>
          <w:trHeight w:val="255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sz w:val="20"/>
                <w:szCs w:val="20"/>
              </w:rPr>
              <w:t>Sample Size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45A1" w:rsidRPr="001145A1" w:rsidTr="001145A1">
        <w:trPr>
          <w:trHeight w:val="25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45A1" w:rsidRPr="001145A1" w:rsidTr="001145A1">
        <w:trPr>
          <w:trHeight w:val="25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Sample Proportion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0.53</w:t>
            </w:r>
          </w:p>
        </w:tc>
        <w:tc>
          <w:tcPr>
            <w:tcW w:w="6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(computed from Successes / Sample Size)</w:t>
            </w:r>
          </w:p>
        </w:tc>
      </w:tr>
      <w:tr w:rsidR="001145A1" w:rsidRPr="001145A1" w:rsidTr="001145A1">
        <w:trPr>
          <w:trHeight w:val="25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45A1" w:rsidRPr="001145A1" w:rsidTr="001145A1">
        <w:trPr>
          <w:trHeight w:val="25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 Test Statistic (Computed)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-0.47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45A1" w:rsidRPr="001145A1" w:rsidTr="001145A1">
        <w:trPr>
          <w:trHeight w:val="25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45A1" w:rsidRPr="001145A1" w:rsidTr="001145A1">
        <w:trPr>
          <w:trHeight w:val="27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45A1" w:rsidRPr="001145A1" w:rsidTr="001145A1">
        <w:trPr>
          <w:trHeight w:val="255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145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Direction of Test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145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Lower </w:t>
            </w:r>
            <w:proofErr w:type="spellStart"/>
            <w:r w:rsidRPr="001145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Crit</w:t>
            </w:r>
            <w:proofErr w:type="spellEnd"/>
            <w:r w:rsidRPr="001145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Value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145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Upper </w:t>
            </w:r>
            <w:proofErr w:type="spellStart"/>
            <w:r w:rsidRPr="001145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Crit</w:t>
            </w:r>
            <w:proofErr w:type="spellEnd"/>
            <w:r w:rsidRPr="001145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Value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</w:pPr>
            <w:r w:rsidRPr="001145A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p</w:t>
            </w:r>
            <w:r w:rsidRPr="001145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-Value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145A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Decision</w:t>
            </w:r>
          </w:p>
        </w:tc>
      </w:tr>
      <w:tr w:rsidR="001145A1" w:rsidRPr="001145A1" w:rsidTr="001145A1">
        <w:trPr>
          <w:trHeight w:val="255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45A1" w:rsidRPr="001145A1" w:rsidTr="001145A1">
        <w:trPr>
          <w:trHeight w:val="255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sz w:val="20"/>
                <w:szCs w:val="20"/>
              </w:rPr>
              <w:t>Two-Tailed Test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-1.9600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1.9600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0.6354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not reject the null hypothesis</w:t>
            </w:r>
          </w:p>
        </w:tc>
      </w:tr>
      <w:tr w:rsidR="001145A1" w:rsidRPr="001145A1" w:rsidTr="001145A1">
        <w:trPr>
          <w:trHeight w:val="255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HA:  P &lt;&gt; 0.58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45A1" w:rsidRPr="001145A1" w:rsidTr="001145A1">
        <w:trPr>
          <w:trHeight w:val="255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45A1" w:rsidRPr="001145A1" w:rsidTr="001145A1">
        <w:trPr>
          <w:trHeight w:val="255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sz w:val="20"/>
                <w:szCs w:val="20"/>
              </w:rPr>
              <w:t>Upper-Tail Test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1.6449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0.6823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not reject the null hypothesis</w:t>
            </w:r>
          </w:p>
        </w:tc>
      </w:tr>
      <w:tr w:rsidR="001145A1" w:rsidRPr="001145A1" w:rsidTr="001145A1">
        <w:trPr>
          <w:trHeight w:val="255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HA:  P &gt; 0.58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45A1" w:rsidRPr="001145A1" w:rsidTr="001145A1">
        <w:trPr>
          <w:trHeight w:val="255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45A1" w:rsidRPr="001145A1" w:rsidTr="001145A1">
        <w:trPr>
          <w:trHeight w:val="255"/>
        </w:trPr>
        <w:tc>
          <w:tcPr>
            <w:tcW w:w="2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sz w:val="20"/>
                <w:szCs w:val="20"/>
              </w:rPr>
              <w:t>Lower-Tail Test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-1.6449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0.3177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not reject the null hypothesis</w:t>
            </w:r>
          </w:p>
        </w:tc>
      </w:tr>
      <w:tr w:rsidR="001145A1" w:rsidRPr="001145A1" w:rsidTr="001145A1">
        <w:trPr>
          <w:trHeight w:val="270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HA:  P &lt; 0.58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4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145A1" w:rsidRPr="001145A1" w:rsidTr="001145A1">
        <w:trPr>
          <w:trHeight w:val="25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H0: P ≤ .58</w:t>
            </w:r>
          </w:p>
          <w:p w:rsid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Ha: P &gt; .58</w:t>
            </w:r>
          </w:p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45A1" w:rsidRPr="001145A1" w:rsidTr="001145A1">
        <w:trPr>
          <w:trHeight w:val="255"/>
        </w:trPr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145A1" w:rsidRPr="001145A1" w:rsidTr="001145A1">
        <w:trPr>
          <w:trHeight w:val="255"/>
        </w:trPr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 xml:space="preserve">Conclusion: </w:t>
            </w:r>
            <w:r w:rsidRPr="001145A1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there is insufficient evide</w:t>
            </w:r>
            <w: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 xml:space="preserve">nce to conclude that HA is true and we do not reject the null hypothesis </w:t>
            </w:r>
          </w:p>
          <w:p w:rsid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  <w:t>This is due to the fact that the Z test statistic is lower than the upper critical value and the P-value is &gt; than the level of significance.</w:t>
            </w:r>
          </w:p>
          <w:p w:rsid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</w:pPr>
          </w:p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Number of successes: 10 people answered no to our last question</w:t>
            </w:r>
            <w:r w:rsidR="005370E4">
              <w:rPr>
                <w:rFonts w:ascii="Arial" w:eastAsia="Times New Roman" w:hAnsi="Arial" w:cs="Arial"/>
                <w:sz w:val="20"/>
                <w:szCs w:val="20"/>
              </w:rPr>
              <w:t xml:space="preserve"> as no, and therefore the failures are seen as successes</w:t>
            </w:r>
          </w:p>
        </w:tc>
      </w:tr>
      <w:tr w:rsidR="001145A1" w:rsidRPr="001145A1" w:rsidTr="001145A1">
        <w:trPr>
          <w:trHeight w:val="255"/>
        </w:trPr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A1" w:rsidRPr="001145A1" w:rsidRDefault="001145A1" w:rsidP="0011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DE21B8" w:rsidRDefault="00DE21B8"/>
    <w:sectPr w:rsidR="00DE2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A1"/>
    <w:rsid w:val="001145A1"/>
    <w:rsid w:val="00275425"/>
    <w:rsid w:val="005370E4"/>
    <w:rsid w:val="0059787A"/>
    <w:rsid w:val="00D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</dc:creator>
  <cp:lastModifiedBy>Abdullahi Ali</cp:lastModifiedBy>
  <cp:revision>2</cp:revision>
  <dcterms:created xsi:type="dcterms:W3CDTF">2014-06-04T03:44:00Z</dcterms:created>
  <dcterms:modified xsi:type="dcterms:W3CDTF">2014-06-04T03:44:00Z</dcterms:modified>
</cp:coreProperties>
</file>