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95" w:rsidRDefault="00485895" w:rsidP="00166E36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762625" cy="7048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36" w:rsidRDefault="00166E36" w:rsidP="00166E36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788F9516" wp14:editId="3757600C">
            <wp:extent cx="5753100" cy="373380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36" w:rsidRPr="00EE18AF" w:rsidRDefault="00166E36" w:rsidP="00166E36">
      <w:pPr>
        <w:shd w:val="clear" w:color="auto" w:fill="92D050"/>
        <w:rPr>
          <w:color w:val="FF0000"/>
          <w:lang w:val="en-US"/>
        </w:rPr>
      </w:pPr>
      <w:r w:rsidRPr="00EE18AF">
        <w:rPr>
          <w:color w:val="FF0000"/>
          <w:lang w:val="en-US"/>
        </w:rPr>
        <w:t>Why does not</w:t>
      </w:r>
    </w:p>
    <w:p w:rsidR="00166E36" w:rsidRPr="00EE18AF" w:rsidRDefault="00166E36" w:rsidP="00166E36">
      <w:pPr>
        <w:shd w:val="clear" w:color="auto" w:fill="92D050"/>
        <w:rPr>
          <w:color w:val="FF0000"/>
          <w:lang w:val="en-US"/>
        </w:rPr>
      </w:pPr>
      <w:r w:rsidRPr="00EE18AF">
        <w:rPr>
          <w:noProof/>
          <w:color w:val="FF0000"/>
          <w:lang w:eastAsia="nb-NO"/>
        </w:rPr>
        <w:drawing>
          <wp:inline distT="0" distB="0" distL="0" distR="0" wp14:anchorId="2E0C6F92" wp14:editId="2E210B42">
            <wp:extent cx="2428875" cy="590550"/>
            <wp:effectExtent l="0" t="0" r="9525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36" w:rsidRPr="00EE18AF" w:rsidRDefault="00166E36" w:rsidP="00166E36">
      <w:pPr>
        <w:shd w:val="clear" w:color="auto" w:fill="92D050"/>
        <w:rPr>
          <w:color w:val="FF0000"/>
          <w:lang w:val="en-US"/>
        </w:rPr>
      </w:pPr>
      <w:r w:rsidRPr="00EE18AF">
        <w:rPr>
          <w:color w:val="FF0000"/>
          <w:lang w:val="en-US"/>
        </w:rPr>
        <w:t xml:space="preserve">Form. Why is it worse to get a primary radical when a secondary cation is stable versus </w:t>
      </w:r>
    </w:p>
    <w:p w:rsidR="00166E36" w:rsidRPr="00EE18AF" w:rsidRDefault="00166E36" w:rsidP="00166E36">
      <w:pPr>
        <w:shd w:val="clear" w:color="auto" w:fill="92D050"/>
        <w:rPr>
          <w:color w:val="FF0000"/>
          <w:lang w:val="en-US"/>
        </w:rPr>
      </w:pPr>
      <w:r w:rsidRPr="00EE18AF">
        <w:rPr>
          <w:noProof/>
          <w:color w:val="FF0000"/>
          <w:lang w:eastAsia="nb-NO"/>
        </w:rPr>
        <w:drawing>
          <wp:inline distT="0" distB="0" distL="0" distR="0" wp14:anchorId="44B9A6F0" wp14:editId="2146155D">
            <wp:extent cx="2219325" cy="533400"/>
            <wp:effectExtent l="0" t="0" r="9525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36" w:rsidRDefault="002720D2" w:rsidP="00166E36">
      <w:pPr>
        <w:shd w:val="clear" w:color="auto" w:fill="92D050"/>
        <w:rPr>
          <w:color w:val="FF0000"/>
          <w:lang w:val="en-US"/>
        </w:rPr>
      </w:pPr>
      <w:r>
        <w:rPr>
          <w:color w:val="FF0000"/>
          <w:lang w:val="en-US"/>
        </w:rPr>
        <w:t>Is it so that 1 unstable (a)  and 1 stable (b)</w:t>
      </w:r>
      <w:bookmarkStart w:id="0" w:name="_GoBack"/>
      <w:bookmarkEnd w:id="0"/>
      <w:r>
        <w:rPr>
          <w:color w:val="FF0000"/>
          <w:lang w:val="en-US"/>
        </w:rPr>
        <w:t xml:space="preserve"> forms less than 2 components that has stability between (a) and (b)?</w:t>
      </w:r>
      <w:r w:rsidR="00166E36" w:rsidRPr="00EE18AF">
        <w:rPr>
          <w:color w:val="FF0000"/>
          <w:lang w:val="en-US"/>
        </w:rPr>
        <w:t>Could one come up with a general explanation for that situation as two unstable fragments</w:t>
      </w:r>
      <w:r w:rsidR="00CE02F9">
        <w:rPr>
          <w:color w:val="FF0000"/>
          <w:lang w:val="en-US"/>
        </w:rPr>
        <w:t xml:space="preserve"> as in II forms more readily tha</w:t>
      </w:r>
      <w:r w:rsidR="00166E36" w:rsidRPr="00EE18AF">
        <w:rPr>
          <w:color w:val="FF0000"/>
          <w:lang w:val="en-US"/>
        </w:rPr>
        <w:t>n one more stable and one less stable relatively to II as in I?</w:t>
      </w:r>
    </w:p>
    <w:p w:rsidR="00485895" w:rsidRPr="00EE18AF" w:rsidRDefault="00485895" w:rsidP="00166E36">
      <w:pPr>
        <w:shd w:val="clear" w:color="auto" w:fill="92D050"/>
        <w:rPr>
          <w:color w:val="FF0000"/>
          <w:lang w:val="en-US"/>
        </w:rPr>
      </w:pPr>
      <w:r w:rsidRPr="00485895">
        <w:rPr>
          <w:color w:val="FF0000"/>
          <w:lang w:val="en-US"/>
        </w:rPr>
        <w:t>I know that the primary radical is unstable but the sec</w:t>
      </w:r>
      <w:r>
        <w:rPr>
          <w:color w:val="FF0000"/>
          <w:lang w:val="en-US"/>
        </w:rPr>
        <w:t>ondary cation is more stable tha</w:t>
      </w:r>
      <w:r w:rsidRPr="00485895">
        <w:rPr>
          <w:color w:val="FF0000"/>
          <w:lang w:val="en-US"/>
        </w:rPr>
        <w:t>n other products. Could one explain this by rate laws or rate const</w:t>
      </w:r>
      <w:r>
        <w:rPr>
          <w:color w:val="FF0000"/>
          <w:lang w:val="en-US"/>
        </w:rPr>
        <w:t>ants mathematically? And in gener</w:t>
      </w:r>
      <w:r w:rsidRPr="00485895">
        <w:rPr>
          <w:color w:val="FF0000"/>
          <w:lang w:val="en-US"/>
        </w:rPr>
        <w:t>al explain which radicals and cations that are formed for normal alkanes?</w:t>
      </w:r>
    </w:p>
    <w:p w:rsidR="00166E36" w:rsidRDefault="00166E36" w:rsidP="00166E36">
      <w:pPr>
        <w:rPr>
          <w:lang w:val="en-US"/>
        </w:rPr>
      </w:pPr>
    </w:p>
    <w:p w:rsidR="00166E36" w:rsidRDefault="00166E36" w:rsidP="00166E36">
      <w:pPr>
        <w:rPr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 wp14:anchorId="18AE51E7" wp14:editId="7288B879">
            <wp:extent cx="5391150" cy="125730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36" w:rsidRDefault="00166E36" w:rsidP="00166E36">
      <w:pPr>
        <w:rPr>
          <w:lang w:val="en-US"/>
        </w:rPr>
      </w:pPr>
    </w:p>
    <w:p w:rsidR="009620A0" w:rsidRDefault="00C523AD">
      <w:r>
        <w:rPr>
          <w:noProof/>
          <w:lang w:eastAsia="nb-NO"/>
        </w:rPr>
        <w:drawing>
          <wp:inline distT="0" distB="0" distL="0" distR="0">
            <wp:extent cx="4800600" cy="800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6"/>
    <w:rsid w:val="00166E36"/>
    <w:rsid w:val="002720D2"/>
    <w:rsid w:val="00392F00"/>
    <w:rsid w:val="003E65C9"/>
    <w:rsid w:val="00485895"/>
    <w:rsid w:val="004A77DB"/>
    <w:rsid w:val="008E3AB1"/>
    <w:rsid w:val="009620A0"/>
    <w:rsid w:val="00C523AD"/>
    <w:rsid w:val="00C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5</cp:revision>
  <dcterms:created xsi:type="dcterms:W3CDTF">2014-05-05T06:51:00Z</dcterms:created>
  <dcterms:modified xsi:type="dcterms:W3CDTF">2014-05-05T07:07:00Z</dcterms:modified>
</cp:coreProperties>
</file>