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4C" w:rsidRDefault="00D2374C" w:rsidP="00EA2437">
      <w:pPr>
        <w:pStyle w:val="NormalWeb"/>
        <w:shd w:val="clear" w:color="auto" w:fill="FAFAFA"/>
        <w:spacing w:before="0" w:beforeAutospacing="0" w:after="240" w:afterAutospacing="0" w:line="317" w:lineRule="atLeast"/>
        <w:rPr>
          <w:color w:val="333333"/>
        </w:rPr>
      </w:pPr>
      <w:r w:rsidRPr="00B1040C">
        <w:rPr>
          <w:rStyle w:val="Strong"/>
          <w:color w:val="333333"/>
        </w:rPr>
        <w:t>W.L. Gore and Associates Case</w:t>
      </w:r>
      <w:r w:rsidRPr="00B1040C">
        <w:rPr>
          <w:color w:val="333333"/>
        </w:rPr>
        <w:br/>
      </w:r>
      <w:proofErr w:type="gramStart"/>
      <w:r w:rsidRPr="00B1040C">
        <w:rPr>
          <w:color w:val="333333"/>
        </w:rPr>
        <w:t>Discuss</w:t>
      </w:r>
      <w:proofErr w:type="gramEnd"/>
      <w:r w:rsidRPr="00B1040C">
        <w:rPr>
          <w:color w:val="333333"/>
        </w:rPr>
        <w:t> this company's experiences in overseas markets. Do you think they made any errors, or were there any particularly insightful strategies? Feel free to share any relevant experiences you have had dealing with foreign markets.</w:t>
      </w:r>
    </w:p>
    <w:p w:rsidR="00EA2437" w:rsidRDefault="00EA2437" w:rsidP="00EA2437">
      <w:pPr>
        <w:pStyle w:val="NormalWeb"/>
        <w:shd w:val="clear" w:color="auto" w:fill="FAFAFA"/>
        <w:spacing w:before="0" w:beforeAutospacing="0" w:after="240" w:afterAutospacing="0" w:line="317" w:lineRule="atLeast"/>
        <w:rPr>
          <w:color w:val="333333"/>
        </w:rPr>
      </w:pPr>
      <w:r w:rsidRPr="00EA2437">
        <w:rPr>
          <w:color w:val="333333"/>
          <w:highlight w:val="yellow"/>
        </w:rPr>
        <w:t>Minimum of 300 words for this section</w:t>
      </w:r>
      <w:r w:rsidR="00D2374C" w:rsidRPr="00D2374C">
        <w:rPr>
          <w:color w:val="333333"/>
          <w:highlight w:val="yellow"/>
        </w:rPr>
        <w:t xml:space="preserve"> not including the question</w:t>
      </w:r>
    </w:p>
    <w:p w:rsidR="00AC7C42" w:rsidRPr="00AC7C42" w:rsidRDefault="00AC7C42" w:rsidP="00AC7C42">
      <w:pPr>
        <w:pStyle w:val="NormalWeb"/>
        <w:shd w:val="clear" w:color="auto" w:fill="FAFAFA"/>
        <w:spacing w:before="0" w:beforeAutospacing="0" w:after="240" w:afterAutospacing="0" w:line="317" w:lineRule="atLeast"/>
        <w:rPr>
          <w:color w:val="333333"/>
        </w:rPr>
      </w:pPr>
      <w:bookmarkStart w:id="0" w:name="_GoBack"/>
      <w:bookmarkEnd w:id="0"/>
    </w:p>
    <w:sectPr w:rsidR="00AC7C42" w:rsidRPr="00AC7C42" w:rsidSect="00F94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A672F"/>
    <w:multiLevelType w:val="multilevel"/>
    <w:tmpl w:val="9FFE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6E068A"/>
    <w:multiLevelType w:val="multilevel"/>
    <w:tmpl w:val="13A4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E3"/>
    <w:rsid w:val="00037D09"/>
    <w:rsid w:val="0020531D"/>
    <w:rsid w:val="002B7203"/>
    <w:rsid w:val="00456860"/>
    <w:rsid w:val="004D4503"/>
    <w:rsid w:val="0058678C"/>
    <w:rsid w:val="005976E3"/>
    <w:rsid w:val="007D45AC"/>
    <w:rsid w:val="00AC7C42"/>
    <w:rsid w:val="00BD2EEA"/>
    <w:rsid w:val="00D2088E"/>
    <w:rsid w:val="00D2374C"/>
    <w:rsid w:val="00EA2437"/>
    <w:rsid w:val="00EA5CB0"/>
    <w:rsid w:val="00F2543E"/>
    <w:rsid w:val="00F9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00EBE-FED1-4D14-9AFB-64E04522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E3"/>
  </w:style>
  <w:style w:type="paragraph" w:styleId="Heading1">
    <w:name w:val="heading 1"/>
    <w:basedOn w:val="Normal"/>
    <w:next w:val="Normal"/>
    <w:link w:val="Heading1Char"/>
    <w:uiPriority w:val="9"/>
    <w:qFormat/>
    <w:rsid w:val="00F94D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D4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94D4E"/>
  </w:style>
  <w:style w:type="paragraph" w:styleId="NormalWeb">
    <w:name w:val="Normal (Web)"/>
    <w:basedOn w:val="Normal"/>
    <w:uiPriority w:val="99"/>
    <w:unhideWhenUsed/>
    <w:rsid w:val="00F94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5AC"/>
    <w:rPr>
      <w:b/>
      <w:bCs/>
    </w:rPr>
  </w:style>
  <w:style w:type="character" w:customStyle="1" w:styleId="apple-converted-space">
    <w:name w:val="apple-converted-space"/>
    <w:basedOn w:val="DefaultParagraphFont"/>
    <w:rsid w:val="007D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41199">
      <w:bodyDiv w:val="1"/>
      <w:marLeft w:val="0"/>
      <w:marRight w:val="0"/>
      <w:marTop w:val="0"/>
      <w:marBottom w:val="0"/>
      <w:divBdr>
        <w:top w:val="none" w:sz="0" w:space="0" w:color="auto"/>
        <w:left w:val="none" w:sz="0" w:space="0" w:color="auto"/>
        <w:bottom w:val="none" w:sz="0" w:space="0" w:color="auto"/>
        <w:right w:val="none" w:sz="0" w:space="0" w:color="auto"/>
      </w:divBdr>
    </w:div>
    <w:div w:id="756705762">
      <w:bodyDiv w:val="1"/>
      <w:marLeft w:val="0"/>
      <w:marRight w:val="0"/>
      <w:marTop w:val="0"/>
      <w:marBottom w:val="0"/>
      <w:divBdr>
        <w:top w:val="none" w:sz="0" w:space="0" w:color="auto"/>
        <w:left w:val="none" w:sz="0" w:space="0" w:color="auto"/>
        <w:bottom w:val="none" w:sz="0" w:space="0" w:color="auto"/>
        <w:right w:val="none" w:sz="0" w:space="0" w:color="auto"/>
      </w:divBdr>
    </w:div>
    <w:div w:id="1948582955">
      <w:bodyDiv w:val="1"/>
      <w:marLeft w:val="0"/>
      <w:marRight w:val="0"/>
      <w:marTop w:val="0"/>
      <w:marBottom w:val="0"/>
      <w:divBdr>
        <w:top w:val="none" w:sz="0" w:space="0" w:color="auto"/>
        <w:left w:val="none" w:sz="0" w:space="0" w:color="auto"/>
        <w:bottom w:val="none" w:sz="0" w:space="0" w:color="auto"/>
        <w:right w:val="none" w:sz="0" w:space="0" w:color="auto"/>
      </w:divBdr>
    </w:div>
    <w:div w:id="19533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Mar05</b:Tag>
    <b:SourceType>InternetSite</b:SourceType>
    <b:Guid>{A749D706-B2AD-46EE-A7A7-D60C3E63B76D}</b:Guid>
    <b:Title>Direct Competition and Futures Exchanges:  The CFMA's Unfinished Business</b:Title>
    <b:Year>2005</b:Year>
    <b:Author>
      <b:Author>
        <b:NameList>
          <b:Person>
            <b:Last>Young</b:Last>
            <b:First>Mark</b:First>
          </b:Person>
        </b:NameList>
      </b:Author>
    </b:Author>
    <b:InternetSiteTitle>Futures Industry.org</b:InternetSiteTitle>
    <b:Month>November</b:Month>
    <b:Day>1</b:Day>
    <b:URL>http://www.futuresindustry.org/fi-magazine-home.asp?a=1073</b:URL>
    <b:RefOrder>1</b:RefOrder>
  </b:Source>
  <b:Source>
    <b:Tag>Rya13</b:Tag>
    <b:SourceType>InternetSite</b:SourceType>
    <b:Guid>{1CD1F781-72A6-47E9-A6C2-0BB7E5FC5E2A}</b:Guid>
    <b:Author>
      <b:Author>
        <b:NameList>
          <b:Person>
            <b:Last>Tracy</b:Last>
            <b:First>Ryan</b:First>
          </b:Person>
        </b:NameList>
      </b:Author>
    </b:Author>
    <b:Title>Tally of U.S. Banks Sinks to Record Low</b:Title>
    <b:InternetSiteTitle>The Wall Street Journal</b:InternetSiteTitle>
    <b:Year>2013</b:Year>
    <b:Month>December</b:Month>
    <b:Day>3</b:Day>
    <b:URL>http://online.wsj.com/news/articles/SB10001424052702304579404579232343313671258</b:URL>
    <b:RefOrder>2</b:RefOrder>
  </b:Source>
</b:Sources>
</file>

<file path=customXml/itemProps1.xml><?xml version="1.0" encoding="utf-8"?>
<ds:datastoreItem xmlns:ds="http://schemas.openxmlformats.org/officeDocument/2006/customXml" ds:itemID="{263BACB8-282E-4054-A422-5EACE367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Berdan</dc:creator>
  <cp:keywords/>
  <dc:description/>
  <cp:lastModifiedBy>Cyrus Berdan</cp:lastModifiedBy>
  <cp:revision>8</cp:revision>
  <dcterms:created xsi:type="dcterms:W3CDTF">2014-03-26T23:57:00Z</dcterms:created>
  <dcterms:modified xsi:type="dcterms:W3CDTF">2014-04-24T02:41:00Z</dcterms:modified>
</cp:coreProperties>
</file>