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CF" w:rsidRDefault="008A7CCF">
      <w:pPr>
        <w:rPr>
          <w:rFonts w:ascii="Times New Roman" w:hAnsi="Times New Roman" w:cs="Times New Roman"/>
          <w:sz w:val="24"/>
          <w:szCs w:val="24"/>
        </w:rPr>
      </w:pPr>
      <w:r>
        <w:rPr>
          <w:rFonts w:ascii="Times New Roman" w:hAnsi="Times New Roman" w:cs="Times New Roman"/>
          <w:sz w:val="24"/>
          <w:szCs w:val="24"/>
        </w:rPr>
        <w:t>Accounting Questions</w:t>
      </w:r>
    </w:p>
    <w:p w:rsidR="008A7CCF" w:rsidRDefault="008A7CCF">
      <w:pPr>
        <w:rPr>
          <w:rFonts w:ascii="Times New Roman" w:hAnsi="Times New Roman" w:cs="Times New Roman"/>
          <w:sz w:val="24"/>
          <w:szCs w:val="24"/>
        </w:rPr>
      </w:pPr>
    </w:p>
    <w:p w:rsidR="008A7CCF" w:rsidRDefault="008A7CCF">
      <w:pPr>
        <w:rPr>
          <w:rFonts w:ascii="Times New Roman" w:hAnsi="Times New Roman" w:cs="Times New Roman"/>
          <w:sz w:val="24"/>
          <w:szCs w:val="24"/>
        </w:rPr>
      </w:pPr>
    </w:p>
    <w:p w:rsidR="00D45871" w:rsidRDefault="002875C4">
      <w:pPr>
        <w:rPr>
          <w:rFonts w:ascii="Times New Roman" w:hAnsi="Times New Roman" w:cs="Times New Roman"/>
          <w:sz w:val="24"/>
          <w:szCs w:val="24"/>
        </w:rPr>
      </w:pPr>
      <w:r>
        <w:rPr>
          <w:rFonts w:ascii="Times New Roman" w:hAnsi="Times New Roman" w:cs="Times New Roman"/>
          <w:sz w:val="24"/>
          <w:szCs w:val="24"/>
        </w:rPr>
        <w:t>1.</w:t>
      </w:r>
      <w:r w:rsidR="00AA180D" w:rsidRPr="007406BB">
        <w:rPr>
          <w:rFonts w:ascii="Times New Roman" w:hAnsi="Times New Roman" w:cs="Times New Roman"/>
          <w:sz w:val="24"/>
          <w:szCs w:val="24"/>
        </w:rPr>
        <w:t xml:space="preserve"> Review the Managerial Application “Toyota: Growth versus Reputation</w:t>
      </w:r>
      <w:r w:rsidR="00D45871" w:rsidRPr="007406BB">
        <w:rPr>
          <w:rFonts w:ascii="Times New Roman" w:hAnsi="Times New Roman" w:cs="Times New Roman"/>
          <w:sz w:val="24"/>
          <w:szCs w:val="24"/>
        </w:rPr>
        <w:t xml:space="preserve">” </w:t>
      </w:r>
      <w:r w:rsidR="00D45871">
        <w:rPr>
          <w:rFonts w:ascii="Times New Roman" w:hAnsi="Times New Roman" w:cs="Times New Roman"/>
          <w:sz w:val="24"/>
          <w:szCs w:val="24"/>
        </w:rPr>
        <w:t>(below)</w:t>
      </w:r>
      <w:r w:rsidR="00AA180D" w:rsidRPr="007406BB">
        <w:rPr>
          <w:rFonts w:ascii="Times New Roman" w:hAnsi="Times New Roman" w:cs="Times New Roman"/>
          <w:sz w:val="24"/>
          <w:szCs w:val="24"/>
        </w:rPr>
        <w:t>.</w:t>
      </w:r>
    </w:p>
    <w:p w:rsidR="00D45871" w:rsidRDefault="00D45871">
      <w:pPr>
        <w:rPr>
          <w:rFonts w:ascii="Times New Roman" w:hAnsi="Times New Roman" w:cs="Times New Roman"/>
          <w:sz w:val="24"/>
          <w:szCs w:val="24"/>
        </w:rPr>
      </w:pPr>
      <w:r>
        <w:rPr>
          <w:noProof/>
        </w:rPr>
        <w:drawing>
          <wp:inline distT="0" distB="0" distL="0" distR="0" wp14:anchorId="2C46617D" wp14:editId="0930F744">
            <wp:extent cx="6079244"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160" t="63533" r="23558" b="6267"/>
                    <a:stretch/>
                  </pic:blipFill>
                  <pic:spPr bwMode="auto">
                    <a:xfrm>
                      <a:off x="0" y="0"/>
                      <a:ext cx="6079244" cy="2560320"/>
                    </a:xfrm>
                    <a:prstGeom prst="rect">
                      <a:avLst/>
                    </a:prstGeom>
                    <a:ln>
                      <a:noFill/>
                    </a:ln>
                    <a:extLst>
                      <a:ext uri="{53640926-AAD7-44D8-BBD7-CCE9431645EC}">
                        <a14:shadowObscured xmlns:a14="http://schemas.microsoft.com/office/drawing/2010/main"/>
                      </a:ext>
                    </a:extLst>
                  </pic:spPr>
                </pic:pic>
              </a:graphicData>
            </a:graphic>
          </wp:inline>
        </w:drawing>
      </w:r>
      <w:r w:rsidR="00AA180D" w:rsidRPr="007406BB">
        <w:rPr>
          <w:rFonts w:ascii="Times New Roman" w:hAnsi="Times New Roman" w:cs="Times New Roman"/>
          <w:sz w:val="24"/>
          <w:szCs w:val="24"/>
        </w:rPr>
        <w:t xml:space="preserve"> </w:t>
      </w:r>
    </w:p>
    <w:p w:rsidR="00D45871" w:rsidRPr="008A7CCF" w:rsidRDefault="008A7CCF" w:rsidP="008A7CCF">
      <w:pPr>
        <w:rPr>
          <w:rFonts w:ascii="Times New Roman" w:hAnsi="Times New Roman" w:cs="Times New Roman"/>
          <w:sz w:val="24"/>
          <w:szCs w:val="24"/>
        </w:rPr>
      </w:pPr>
      <w:r>
        <w:rPr>
          <w:rFonts w:ascii="Times New Roman" w:hAnsi="Times New Roman" w:cs="Times New Roman"/>
          <w:sz w:val="24"/>
          <w:szCs w:val="24"/>
        </w:rPr>
        <w:t xml:space="preserve">a. </w:t>
      </w:r>
      <w:r w:rsidR="00AA180D" w:rsidRPr="008A7CCF">
        <w:rPr>
          <w:rFonts w:ascii="Times New Roman" w:hAnsi="Times New Roman" w:cs="Times New Roman"/>
          <w:sz w:val="24"/>
          <w:szCs w:val="24"/>
        </w:rPr>
        <w:t xml:space="preserve">Who benefitted from management’s decision to grow at the potential risk of lower quality? </w:t>
      </w:r>
    </w:p>
    <w:p w:rsidR="00313E42" w:rsidRPr="007406BB" w:rsidRDefault="008A7CCF">
      <w:pPr>
        <w:rPr>
          <w:rFonts w:ascii="Times New Roman" w:hAnsi="Times New Roman" w:cs="Times New Roman"/>
          <w:sz w:val="24"/>
          <w:szCs w:val="24"/>
        </w:rPr>
      </w:pPr>
      <w:r>
        <w:rPr>
          <w:rFonts w:ascii="Times New Roman" w:hAnsi="Times New Roman" w:cs="Times New Roman"/>
          <w:sz w:val="24"/>
          <w:szCs w:val="24"/>
        </w:rPr>
        <w:t xml:space="preserve">b. </w:t>
      </w:r>
      <w:r w:rsidR="00AA180D" w:rsidRPr="007406BB">
        <w:rPr>
          <w:rFonts w:ascii="Times New Roman" w:hAnsi="Times New Roman" w:cs="Times New Roman"/>
          <w:sz w:val="24"/>
          <w:szCs w:val="24"/>
        </w:rPr>
        <w:t>Who suffered from that decision?</w:t>
      </w:r>
    </w:p>
    <w:p w:rsidR="008A7CCF" w:rsidRDefault="008A7CCF">
      <w:pPr>
        <w:rPr>
          <w:rFonts w:ascii="Times New Roman" w:hAnsi="Times New Roman" w:cs="Times New Roman"/>
          <w:sz w:val="24"/>
          <w:szCs w:val="24"/>
        </w:rPr>
      </w:pPr>
    </w:p>
    <w:p w:rsidR="00AA180D" w:rsidRPr="007406BB" w:rsidRDefault="00AA180D">
      <w:pPr>
        <w:rPr>
          <w:rFonts w:ascii="Times New Roman" w:hAnsi="Times New Roman" w:cs="Times New Roman"/>
          <w:sz w:val="24"/>
          <w:szCs w:val="24"/>
        </w:rPr>
      </w:pPr>
      <w:r w:rsidRPr="007406BB">
        <w:rPr>
          <w:rFonts w:ascii="Times New Roman" w:hAnsi="Times New Roman" w:cs="Times New Roman"/>
          <w:sz w:val="24"/>
          <w:szCs w:val="24"/>
        </w:rPr>
        <w:t>2. Why does just-in-time require total quality management?</w:t>
      </w:r>
    </w:p>
    <w:p w:rsidR="008A7CCF" w:rsidRDefault="008A7CCF">
      <w:pPr>
        <w:rPr>
          <w:rFonts w:ascii="Times New Roman" w:hAnsi="Times New Roman" w:cs="Times New Roman"/>
          <w:sz w:val="24"/>
          <w:szCs w:val="24"/>
        </w:rPr>
      </w:pPr>
    </w:p>
    <w:p w:rsidR="00AA180D" w:rsidRPr="007406BB" w:rsidRDefault="002875C4">
      <w:pPr>
        <w:rPr>
          <w:rFonts w:ascii="Times New Roman" w:hAnsi="Times New Roman" w:cs="Times New Roman"/>
          <w:sz w:val="24"/>
          <w:szCs w:val="24"/>
        </w:rPr>
      </w:pPr>
      <w:r>
        <w:rPr>
          <w:rFonts w:ascii="Times New Roman" w:hAnsi="Times New Roman" w:cs="Times New Roman"/>
          <w:sz w:val="24"/>
          <w:szCs w:val="24"/>
        </w:rPr>
        <w:t>3</w:t>
      </w:r>
      <w:r w:rsidR="00AA180D" w:rsidRPr="007406BB">
        <w:rPr>
          <w:rFonts w:ascii="Times New Roman" w:hAnsi="Times New Roman" w:cs="Times New Roman"/>
          <w:sz w:val="24"/>
          <w:szCs w:val="24"/>
        </w:rPr>
        <w:t>. Why might managers be more concerned about controlling costs than total quality management initiatives?</w:t>
      </w:r>
    </w:p>
    <w:p w:rsidR="00BB4A8B" w:rsidRPr="007406BB" w:rsidRDefault="00BB4A8B" w:rsidP="00BB4A8B">
      <w:pPr>
        <w:rPr>
          <w:rFonts w:ascii="Times New Roman" w:hAnsi="Times New Roman" w:cs="Times New Roman"/>
          <w:sz w:val="24"/>
          <w:szCs w:val="24"/>
        </w:rPr>
      </w:pPr>
    </w:p>
    <w:p w:rsidR="008A7CCF" w:rsidRDefault="008A7CCF" w:rsidP="00BB4A8B">
      <w:pPr>
        <w:rPr>
          <w:rFonts w:ascii="Times New Roman" w:hAnsi="Times New Roman" w:cs="Times New Roman"/>
          <w:sz w:val="24"/>
          <w:szCs w:val="24"/>
        </w:rPr>
      </w:pPr>
    </w:p>
    <w:p w:rsidR="008A7CCF" w:rsidRDefault="008A7CCF" w:rsidP="00BB4A8B">
      <w:pPr>
        <w:rPr>
          <w:rFonts w:ascii="Times New Roman" w:hAnsi="Times New Roman" w:cs="Times New Roman"/>
          <w:sz w:val="24"/>
          <w:szCs w:val="24"/>
        </w:rPr>
      </w:pPr>
    </w:p>
    <w:p w:rsidR="008A7CCF" w:rsidRDefault="008A7CCF" w:rsidP="00BB4A8B">
      <w:pPr>
        <w:rPr>
          <w:rFonts w:ascii="Times New Roman" w:hAnsi="Times New Roman" w:cs="Times New Roman"/>
          <w:sz w:val="24"/>
          <w:szCs w:val="24"/>
        </w:rPr>
      </w:pPr>
    </w:p>
    <w:p w:rsidR="008A7CCF" w:rsidRDefault="008A7CCF" w:rsidP="00BB4A8B">
      <w:pPr>
        <w:rPr>
          <w:rFonts w:ascii="Times New Roman" w:hAnsi="Times New Roman" w:cs="Times New Roman"/>
          <w:sz w:val="24"/>
          <w:szCs w:val="24"/>
        </w:rPr>
      </w:pPr>
    </w:p>
    <w:p w:rsidR="008A7CCF" w:rsidRDefault="008A7CCF" w:rsidP="00BB4A8B">
      <w:pPr>
        <w:rPr>
          <w:rFonts w:ascii="Times New Roman" w:hAnsi="Times New Roman" w:cs="Times New Roman"/>
          <w:sz w:val="24"/>
          <w:szCs w:val="24"/>
        </w:rPr>
      </w:pPr>
    </w:p>
    <w:p w:rsidR="008A7CCF" w:rsidRDefault="002875C4" w:rsidP="00BB4A8B">
      <w:pPr>
        <w:rPr>
          <w:rFonts w:ascii="Times New Roman" w:hAnsi="Times New Roman" w:cs="Times New Roman"/>
          <w:sz w:val="24"/>
          <w:szCs w:val="24"/>
        </w:rPr>
      </w:pPr>
      <w:r>
        <w:rPr>
          <w:rFonts w:ascii="Times New Roman" w:hAnsi="Times New Roman" w:cs="Times New Roman"/>
          <w:b/>
          <w:sz w:val="24"/>
          <w:szCs w:val="24"/>
        </w:rPr>
        <w:lastRenderedPageBreak/>
        <w:t>4</w:t>
      </w:r>
      <w:r w:rsidR="00BB4A8B" w:rsidRPr="008A7CCF">
        <w:rPr>
          <w:rFonts w:ascii="Times New Roman" w:hAnsi="Times New Roman" w:cs="Times New Roman"/>
          <w:b/>
          <w:sz w:val="24"/>
          <w:szCs w:val="24"/>
        </w:rPr>
        <w:t xml:space="preserve">. Costs of </w:t>
      </w:r>
      <w:r w:rsidR="008A7CCF" w:rsidRPr="008A7CCF">
        <w:rPr>
          <w:rFonts w:ascii="Times New Roman" w:hAnsi="Times New Roman" w:cs="Times New Roman"/>
          <w:b/>
          <w:sz w:val="24"/>
          <w:szCs w:val="24"/>
        </w:rPr>
        <w:t>Q</w:t>
      </w:r>
      <w:r w:rsidR="00BB4A8B" w:rsidRPr="008A7CCF">
        <w:rPr>
          <w:rFonts w:ascii="Times New Roman" w:hAnsi="Times New Roman" w:cs="Times New Roman"/>
          <w:b/>
          <w:sz w:val="24"/>
          <w:szCs w:val="24"/>
        </w:rPr>
        <w:t>uality.</w:t>
      </w:r>
      <w:r w:rsidR="00BB4A8B" w:rsidRPr="007406BB">
        <w:rPr>
          <w:rFonts w:ascii="Times New Roman" w:hAnsi="Times New Roman" w:cs="Times New Roman"/>
          <w:sz w:val="24"/>
          <w:szCs w:val="24"/>
        </w:rPr>
        <w:t xml:space="preserve"> </w:t>
      </w:r>
    </w:p>
    <w:p w:rsidR="00BB4A8B" w:rsidRDefault="00BB4A8B" w:rsidP="00BB4A8B">
      <w:pPr>
        <w:rPr>
          <w:rFonts w:ascii="Times New Roman" w:hAnsi="Times New Roman" w:cs="Times New Roman"/>
          <w:sz w:val="24"/>
          <w:szCs w:val="24"/>
        </w:rPr>
      </w:pPr>
      <w:r w:rsidRPr="007406BB">
        <w:rPr>
          <w:rFonts w:ascii="Times New Roman" w:hAnsi="Times New Roman" w:cs="Times New Roman"/>
          <w:sz w:val="24"/>
          <w:szCs w:val="24"/>
        </w:rPr>
        <w:t>Scan</w:t>
      </w:r>
      <w:r w:rsidR="008A7CCF">
        <w:rPr>
          <w:rFonts w:ascii="Times New Roman" w:hAnsi="Times New Roman" w:cs="Times New Roman"/>
          <w:sz w:val="24"/>
          <w:szCs w:val="24"/>
        </w:rPr>
        <w:t>-</w:t>
      </w:r>
      <w:r w:rsidRPr="007406BB">
        <w:rPr>
          <w:rFonts w:ascii="Times New Roman" w:hAnsi="Times New Roman" w:cs="Times New Roman"/>
          <w:sz w:val="24"/>
          <w:szCs w:val="24"/>
        </w:rPr>
        <w:t>It Company manufactures computer scanners. The following table presents financial information for two years.</w:t>
      </w:r>
    </w:p>
    <w:tbl>
      <w:tblPr>
        <w:tblW w:w="976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BB4A8B" w:rsidRPr="007406BB" w:rsidTr="00BB4A8B">
        <w:tblPrEx>
          <w:tblCellMar>
            <w:top w:w="0" w:type="dxa"/>
            <w:bottom w:w="0" w:type="dxa"/>
          </w:tblCellMar>
        </w:tblPrEx>
        <w:trPr>
          <w:trHeight w:val="4080"/>
        </w:trPr>
        <w:tc>
          <w:tcPr>
            <w:tcW w:w="9765" w:type="dxa"/>
            <w:tcBorders>
              <w:bottom w:val="nil"/>
            </w:tcBorders>
          </w:tcPr>
          <w:p w:rsidR="00BB4A8B" w:rsidRPr="007406BB" w:rsidRDefault="00BB4A8B" w:rsidP="00BB4A8B">
            <w:pPr>
              <w:ind w:left="5325" w:firstLine="720"/>
              <w:rPr>
                <w:rFonts w:ascii="Times New Roman" w:hAnsi="Times New Roman" w:cs="Times New Roman"/>
                <w:sz w:val="24"/>
                <w:szCs w:val="24"/>
              </w:rPr>
            </w:pPr>
            <w:r w:rsidRPr="007406BB">
              <w:rPr>
                <w:rFonts w:ascii="Times New Roman" w:hAnsi="Times New Roman" w:cs="Times New Roman"/>
                <w:sz w:val="24"/>
                <w:szCs w:val="24"/>
              </w:rPr>
              <w:t xml:space="preserve">Year 1 </w:t>
            </w:r>
            <w:r w:rsidRPr="007406BB">
              <w:rPr>
                <w:rFonts w:ascii="Times New Roman" w:hAnsi="Times New Roman" w:cs="Times New Roman"/>
                <w:sz w:val="24"/>
                <w:szCs w:val="24"/>
              </w:rPr>
              <w:tab/>
              <w:t xml:space="preserve">        </w:t>
            </w:r>
            <w:r w:rsidRPr="007406BB">
              <w:rPr>
                <w:rFonts w:ascii="Times New Roman" w:hAnsi="Times New Roman" w:cs="Times New Roman"/>
                <w:sz w:val="24"/>
                <w:szCs w:val="24"/>
              </w:rPr>
              <w:t>Year 2</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 xml:space="preserve">Sales.......................................................................................2,000,000 </w:t>
            </w:r>
            <w:r w:rsidRPr="007406BB">
              <w:rPr>
                <w:rFonts w:ascii="Times New Roman" w:hAnsi="Times New Roman" w:cs="Times New Roman"/>
                <w:sz w:val="24"/>
                <w:szCs w:val="24"/>
              </w:rPr>
              <w:t xml:space="preserve">          </w:t>
            </w:r>
            <w:r w:rsidRPr="007406BB">
              <w:rPr>
                <w:rFonts w:ascii="Times New Roman" w:hAnsi="Times New Roman" w:cs="Times New Roman"/>
                <w:sz w:val="24"/>
                <w:szCs w:val="24"/>
              </w:rPr>
              <w:t>$1,800,000</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Quality Costs:</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 xml:space="preserve">Scrap.......................................................................................15,000 </w:t>
            </w:r>
            <w:r w:rsidRPr="007406BB">
              <w:rPr>
                <w:rFonts w:ascii="Times New Roman" w:hAnsi="Times New Roman" w:cs="Times New Roman"/>
                <w:sz w:val="24"/>
                <w:szCs w:val="24"/>
              </w:rPr>
              <w:t xml:space="preserve">                 </w:t>
            </w:r>
            <w:r w:rsidRPr="007406BB">
              <w:rPr>
                <w:rFonts w:ascii="Times New Roman" w:hAnsi="Times New Roman" w:cs="Times New Roman"/>
                <w:sz w:val="24"/>
                <w:szCs w:val="24"/>
              </w:rPr>
              <w:t>16,000</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Repair of returned goods...............................</w:t>
            </w:r>
            <w:r w:rsidRPr="007406BB">
              <w:rPr>
                <w:rFonts w:ascii="Times New Roman" w:hAnsi="Times New Roman" w:cs="Times New Roman"/>
                <w:sz w:val="24"/>
                <w:szCs w:val="24"/>
              </w:rPr>
              <w:t>.........................</w:t>
            </w:r>
            <w:r w:rsidRPr="007406BB">
              <w:rPr>
                <w:rFonts w:ascii="Times New Roman" w:hAnsi="Times New Roman" w:cs="Times New Roman"/>
                <w:sz w:val="24"/>
                <w:szCs w:val="24"/>
              </w:rPr>
              <w:t xml:space="preserve">35,000 </w:t>
            </w:r>
            <w:r w:rsidRPr="007406BB">
              <w:rPr>
                <w:rFonts w:ascii="Times New Roman" w:hAnsi="Times New Roman" w:cs="Times New Roman"/>
                <w:sz w:val="24"/>
                <w:szCs w:val="24"/>
              </w:rPr>
              <w:t xml:space="preserve">                  </w:t>
            </w:r>
            <w:r w:rsidRPr="007406BB">
              <w:rPr>
                <w:rFonts w:ascii="Times New Roman" w:hAnsi="Times New Roman" w:cs="Times New Roman"/>
                <w:sz w:val="24"/>
                <w:szCs w:val="24"/>
              </w:rPr>
              <w:t>40,000</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Dealing with customer complaints...................</w:t>
            </w:r>
            <w:r w:rsidRPr="007406BB">
              <w:rPr>
                <w:rFonts w:ascii="Times New Roman" w:hAnsi="Times New Roman" w:cs="Times New Roman"/>
                <w:sz w:val="24"/>
                <w:szCs w:val="24"/>
              </w:rPr>
              <w:t>......................</w:t>
            </w:r>
            <w:r w:rsidRPr="007406BB">
              <w:rPr>
                <w:rFonts w:ascii="Times New Roman" w:hAnsi="Times New Roman" w:cs="Times New Roman"/>
                <w:sz w:val="24"/>
                <w:szCs w:val="24"/>
              </w:rPr>
              <w:t xml:space="preserve">23,000 </w:t>
            </w:r>
            <w:r w:rsidRPr="007406BB">
              <w:rPr>
                <w:rFonts w:ascii="Times New Roman" w:hAnsi="Times New Roman" w:cs="Times New Roman"/>
                <w:sz w:val="24"/>
                <w:szCs w:val="24"/>
              </w:rPr>
              <w:t xml:space="preserve">                  </w:t>
            </w:r>
            <w:r w:rsidRPr="007406BB">
              <w:rPr>
                <w:rFonts w:ascii="Times New Roman" w:hAnsi="Times New Roman" w:cs="Times New Roman"/>
                <w:sz w:val="24"/>
                <w:szCs w:val="24"/>
              </w:rPr>
              <w:t>28,000</w:t>
            </w:r>
          </w:p>
          <w:p w:rsidR="00BB4A8B" w:rsidRPr="007406BB" w:rsidRDefault="00BB4A8B" w:rsidP="00BB4A8B">
            <w:pPr>
              <w:ind w:left="285"/>
              <w:rPr>
                <w:rFonts w:ascii="Times New Roman" w:hAnsi="Times New Roman" w:cs="Times New Roman"/>
                <w:sz w:val="24"/>
                <w:szCs w:val="24"/>
              </w:rPr>
            </w:pPr>
            <w:r w:rsidRPr="007406BB">
              <w:rPr>
                <w:rFonts w:ascii="Times New Roman" w:hAnsi="Times New Roman" w:cs="Times New Roman"/>
                <w:sz w:val="24"/>
                <w:szCs w:val="24"/>
              </w:rPr>
              <w:t>Rework (goods spoiled during production</w:t>
            </w:r>
            <w:proofErr w:type="gramStart"/>
            <w:r w:rsidRPr="007406BB">
              <w:rPr>
                <w:rFonts w:ascii="Times New Roman" w:hAnsi="Times New Roman" w:cs="Times New Roman"/>
                <w:sz w:val="24"/>
                <w:szCs w:val="24"/>
              </w:rPr>
              <w:t>) ......</w:t>
            </w:r>
            <w:r w:rsidRPr="007406BB">
              <w:rPr>
                <w:rFonts w:ascii="Times New Roman" w:hAnsi="Times New Roman" w:cs="Times New Roman"/>
                <w:sz w:val="24"/>
                <w:szCs w:val="24"/>
              </w:rPr>
              <w:t>....................</w:t>
            </w:r>
            <w:proofErr w:type="gramEnd"/>
            <w:r w:rsidR="007406BB">
              <w:rPr>
                <w:rFonts w:ascii="Times New Roman" w:hAnsi="Times New Roman" w:cs="Times New Roman"/>
                <w:sz w:val="24"/>
                <w:szCs w:val="24"/>
              </w:rPr>
              <w:t xml:space="preserve"> </w:t>
            </w:r>
            <w:r w:rsidRPr="007406BB">
              <w:rPr>
                <w:rFonts w:ascii="Times New Roman" w:hAnsi="Times New Roman" w:cs="Times New Roman"/>
                <w:sz w:val="24"/>
                <w:szCs w:val="24"/>
              </w:rPr>
              <w:t xml:space="preserve">150,000 </w:t>
            </w:r>
            <w:r w:rsidRPr="007406BB">
              <w:rPr>
                <w:rFonts w:ascii="Times New Roman" w:hAnsi="Times New Roman" w:cs="Times New Roman"/>
                <w:sz w:val="24"/>
                <w:szCs w:val="24"/>
              </w:rPr>
              <w:t xml:space="preserve">              </w:t>
            </w:r>
            <w:r w:rsidR="007406BB">
              <w:rPr>
                <w:rFonts w:ascii="Times New Roman" w:hAnsi="Times New Roman" w:cs="Times New Roman"/>
                <w:sz w:val="24"/>
                <w:szCs w:val="24"/>
              </w:rPr>
              <w:t xml:space="preserve"> </w:t>
            </w:r>
            <w:r w:rsidRPr="007406BB">
              <w:rPr>
                <w:rFonts w:ascii="Times New Roman" w:hAnsi="Times New Roman" w:cs="Times New Roman"/>
                <w:sz w:val="24"/>
                <w:szCs w:val="24"/>
              </w:rPr>
              <w:t>150,000</w:t>
            </w:r>
          </w:p>
          <w:p w:rsidR="00BB4A8B" w:rsidRPr="007406BB" w:rsidRDefault="00BB4A8B" w:rsidP="007406BB">
            <w:pPr>
              <w:ind w:left="285"/>
              <w:rPr>
                <w:rFonts w:ascii="Times New Roman" w:hAnsi="Times New Roman" w:cs="Times New Roman"/>
                <w:sz w:val="24"/>
                <w:szCs w:val="24"/>
              </w:rPr>
            </w:pPr>
            <w:r w:rsidRPr="007406BB">
              <w:rPr>
                <w:rFonts w:ascii="Times New Roman" w:hAnsi="Times New Roman" w:cs="Times New Roman"/>
                <w:sz w:val="24"/>
                <w:szCs w:val="24"/>
              </w:rPr>
              <w:t xml:space="preserve">Materials inspection............................................................... 55,000 </w:t>
            </w:r>
            <w:r w:rsidRPr="007406BB">
              <w:rPr>
                <w:rFonts w:ascii="Times New Roman" w:hAnsi="Times New Roman" w:cs="Times New Roman"/>
                <w:sz w:val="24"/>
                <w:szCs w:val="24"/>
              </w:rPr>
              <w:t xml:space="preserve">                 </w:t>
            </w:r>
            <w:r w:rsidRPr="007406BB">
              <w:rPr>
                <w:rFonts w:ascii="Times New Roman" w:hAnsi="Times New Roman" w:cs="Times New Roman"/>
                <w:sz w:val="24"/>
                <w:szCs w:val="24"/>
              </w:rPr>
              <w:t>40,000</w:t>
            </w:r>
          </w:p>
        </w:tc>
      </w:tr>
    </w:tbl>
    <w:p w:rsidR="00BB4A8B" w:rsidRPr="007406BB" w:rsidRDefault="00BB4A8B" w:rsidP="00BB4A8B">
      <w:pPr>
        <w:pStyle w:val="ListParagraph"/>
        <w:rPr>
          <w:rFonts w:ascii="Times New Roman" w:hAnsi="Times New Roman" w:cs="Times New Roman"/>
          <w:sz w:val="24"/>
          <w:szCs w:val="24"/>
        </w:rPr>
      </w:pPr>
    </w:p>
    <w:p w:rsidR="00BB4A8B" w:rsidRPr="007406BB" w:rsidRDefault="00BB4A8B" w:rsidP="00BB4A8B">
      <w:pPr>
        <w:rPr>
          <w:rFonts w:ascii="Times New Roman" w:hAnsi="Times New Roman" w:cs="Times New Roman"/>
          <w:sz w:val="24"/>
          <w:szCs w:val="24"/>
        </w:rPr>
      </w:pPr>
      <w:r w:rsidRPr="007406BB">
        <w:rPr>
          <w:rFonts w:ascii="Times New Roman" w:hAnsi="Times New Roman" w:cs="Times New Roman"/>
          <w:sz w:val="24"/>
          <w:szCs w:val="24"/>
        </w:rPr>
        <w:t xml:space="preserve">a. </w:t>
      </w:r>
      <w:r w:rsidRPr="007406BB">
        <w:rPr>
          <w:rFonts w:ascii="Times New Roman" w:hAnsi="Times New Roman" w:cs="Times New Roman"/>
          <w:sz w:val="24"/>
          <w:szCs w:val="24"/>
        </w:rPr>
        <w:t>Classify the above items into prevention, appraisal, internal failure, or external failure costs.</w:t>
      </w:r>
    </w:p>
    <w:p w:rsidR="00BB4A8B" w:rsidRPr="007406BB" w:rsidRDefault="00BB4A8B" w:rsidP="00BB4A8B">
      <w:pPr>
        <w:rPr>
          <w:rFonts w:ascii="Times New Roman" w:hAnsi="Times New Roman" w:cs="Times New Roman"/>
          <w:sz w:val="24"/>
          <w:szCs w:val="24"/>
        </w:rPr>
      </w:pPr>
      <w:r w:rsidRPr="007406BB">
        <w:rPr>
          <w:rFonts w:ascii="Times New Roman" w:hAnsi="Times New Roman" w:cs="Times New Roman"/>
          <w:sz w:val="24"/>
          <w:szCs w:val="24"/>
        </w:rPr>
        <w:t xml:space="preserve">b. Calculate the percentage of each prevention, appraisal, internal failure, and external </w:t>
      </w:r>
    </w:p>
    <w:p w:rsidR="00BB4A8B" w:rsidRPr="007406BB" w:rsidRDefault="00BB4A8B" w:rsidP="00BB4A8B">
      <w:pPr>
        <w:rPr>
          <w:rFonts w:ascii="Times New Roman" w:hAnsi="Times New Roman" w:cs="Times New Roman"/>
          <w:sz w:val="24"/>
          <w:szCs w:val="24"/>
        </w:rPr>
      </w:pPr>
      <w:r w:rsidRPr="007406BB">
        <w:rPr>
          <w:rFonts w:ascii="Times New Roman" w:hAnsi="Times New Roman" w:cs="Times New Roman"/>
          <w:sz w:val="24"/>
          <w:szCs w:val="24"/>
        </w:rPr>
        <w:t>failure cost to sales for Year 1 and Year 2.</w:t>
      </w:r>
    </w:p>
    <w:p w:rsidR="00BB4A8B" w:rsidRPr="007406BB" w:rsidRDefault="00BB4A8B" w:rsidP="00BB4A8B">
      <w:pPr>
        <w:rPr>
          <w:rFonts w:ascii="Times New Roman" w:hAnsi="Times New Roman" w:cs="Times New Roman"/>
          <w:sz w:val="24"/>
          <w:szCs w:val="24"/>
        </w:rPr>
      </w:pPr>
    </w:p>
    <w:p w:rsidR="00EF1719" w:rsidRPr="008A7CCF" w:rsidRDefault="00EF1719" w:rsidP="00EF1719">
      <w:pPr>
        <w:spacing w:after="0" w:line="240" w:lineRule="auto"/>
        <w:rPr>
          <w:rFonts w:ascii="Times New Roman" w:eastAsia="Times New Roman" w:hAnsi="Times New Roman" w:cs="Times New Roman"/>
          <w:b/>
          <w:sz w:val="24"/>
          <w:szCs w:val="24"/>
        </w:rPr>
      </w:pPr>
      <w:r w:rsidRPr="008A7CCF">
        <w:rPr>
          <w:rFonts w:ascii="Times New Roman" w:eastAsia="Times New Roman" w:hAnsi="Times New Roman" w:cs="Times New Roman"/>
          <w:b/>
          <w:sz w:val="24"/>
          <w:szCs w:val="24"/>
        </w:rPr>
        <w:t xml:space="preserve">5. Balanced </w:t>
      </w:r>
      <w:r w:rsidRPr="008A7CCF">
        <w:rPr>
          <w:rFonts w:ascii="Times New Roman" w:eastAsia="Times New Roman" w:hAnsi="Times New Roman" w:cs="Times New Roman"/>
          <w:b/>
          <w:sz w:val="24"/>
          <w:szCs w:val="24"/>
        </w:rPr>
        <w:t xml:space="preserve">Scorecard </w:t>
      </w:r>
    </w:p>
    <w:p w:rsidR="00EF1719" w:rsidRPr="007406BB" w:rsidRDefault="00EF1719" w:rsidP="00EF1719">
      <w:pPr>
        <w:spacing w:after="0" w:line="240" w:lineRule="auto"/>
        <w:rPr>
          <w:rFonts w:ascii="Times New Roman" w:eastAsia="Times New Roman" w:hAnsi="Times New Roman" w:cs="Times New Roman"/>
          <w:sz w:val="24"/>
          <w:szCs w:val="24"/>
        </w:rPr>
      </w:pPr>
    </w:p>
    <w:p w:rsidR="00EF1719" w:rsidRPr="007406BB" w:rsidRDefault="00EF1719" w:rsidP="00EF1719">
      <w:pPr>
        <w:spacing w:after="0" w:line="240" w:lineRule="auto"/>
        <w:rPr>
          <w:rFonts w:ascii="Times New Roman" w:eastAsia="Times New Roman" w:hAnsi="Times New Roman" w:cs="Times New Roman"/>
          <w:sz w:val="24"/>
          <w:szCs w:val="24"/>
        </w:rPr>
      </w:pPr>
      <w:r w:rsidRPr="007406BB">
        <w:rPr>
          <w:rFonts w:ascii="Times New Roman" w:eastAsia="Times New Roman" w:hAnsi="Times New Roman" w:cs="Times New Roman"/>
          <w:sz w:val="24"/>
          <w:szCs w:val="24"/>
        </w:rPr>
        <w:t>John Donelan, the managing partner of the Dublin office of Donelan Consulting, saw the following diagram while visiting one of his clients, who owns a small manufacturing company.</w:t>
      </w:r>
    </w:p>
    <w:p w:rsidR="004D5FFE" w:rsidRPr="007406BB" w:rsidRDefault="004D5FFE" w:rsidP="00E4668E">
      <w:pPr>
        <w:spacing w:after="0" w:line="240" w:lineRule="auto"/>
        <w:rPr>
          <w:rFonts w:ascii="Times New Roman" w:eastAsia="Times New Roman" w:hAnsi="Times New Roman" w:cs="Times New Roman"/>
          <w:sz w:val="24"/>
          <w:szCs w:val="24"/>
        </w:rPr>
      </w:pPr>
    </w:p>
    <w:p w:rsidR="004D5FFE" w:rsidRPr="007406BB" w:rsidRDefault="004D5FFE" w:rsidP="00E4668E">
      <w:pPr>
        <w:spacing w:after="0" w:line="240" w:lineRule="auto"/>
        <w:rPr>
          <w:rFonts w:ascii="Times New Roman" w:eastAsia="Times New Roman" w:hAnsi="Times New Roman" w:cs="Times New Roman"/>
          <w:sz w:val="24"/>
          <w:szCs w:val="24"/>
        </w:rPr>
      </w:pPr>
      <w:r w:rsidRPr="007406BB">
        <w:rPr>
          <w:rFonts w:ascii="Times New Roman" w:hAnsi="Times New Roman" w:cs="Times New Roman"/>
          <w:noProof/>
          <w:sz w:val="24"/>
          <w:szCs w:val="24"/>
        </w:rPr>
        <w:drawing>
          <wp:inline distT="0" distB="0" distL="0" distR="0" wp14:anchorId="77A41CC1" wp14:editId="6DF01504">
            <wp:extent cx="592531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134" t="82050" r="31250" b="9403"/>
                    <a:stretch/>
                  </pic:blipFill>
                  <pic:spPr bwMode="auto">
                    <a:xfrm>
                      <a:off x="0" y="0"/>
                      <a:ext cx="5925312" cy="822960"/>
                    </a:xfrm>
                    <a:prstGeom prst="rect">
                      <a:avLst/>
                    </a:prstGeom>
                    <a:ln>
                      <a:noFill/>
                    </a:ln>
                    <a:extLst>
                      <a:ext uri="{53640926-AAD7-44D8-BBD7-CCE9431645EC}">
                        <a14:shadowObscured xmlns:a14="http://schemas.microsoft.com/office/drawing/2010/main"/>
                      </a:ext>
                    </a:extLst>
                  </pic:spPr>
                </pic:pic>
              </a:graphicData>
            </a:graphic>
          </wp:inline>
        </w:drawing>
      </w:r>
    </w:p>
    <w:p w:rsidR="00E4668E" w:rsidRPr="007406BB" w:rsidRDefault="00E4668E" w:rsidP="00E4668E">
      <w:pPr>
        <w:spacing w:after="0" w:line="240" w:lineRule="auto"/>
        <w:rPr>
          <w:rFonts w:ascii="Times New Roman" w:eastAsia="Times New Roman" w:hAnsi="Times New Roman" w:cs="Times New Roman"/>
          <w:sz w:val="24"/>
          <w:szCs w:val="24"/>
        </w:rPr>
      </w:pPr>
    </w:p>
    <w:p w:rsidR="00EF1719" w:rsidRPr="007406BB" w:rsidRDefault="00EF1719" w:rsidP="00EF1719">
      <w:pPr>
        <w:spacing w:after="0" w:line="240" w:lineRule="auto"/>
        <w:rPr>
          <w:rFonts w:ascii="Times New Roman" w:eastAsia="Times New Roman" w:hAnsi="Times New Roman" w:cs="Times New Roman"/>
          <w:sz w:val="24"/>
          <w:szCs w:val="24"/>
        </w:rPr>
      </w:pPr>
      <w:r w:rsidRPr="007406BB">
        <w:rPr>
          <w:rFonts w:ascii="Times New Roman" w:eastAsia="Times New Roman" w:hAnsi="Times New Roman" w:cs="Times New Roman"/>
          <w:sz w:val="24"/>
          <w:szCs w:val="24"/>
        </w:rPr>
        <w:t>Mr. Donelan commented to his client that he could see how to link increased training to improved production quality and how that would result in better customer satisfaction with the products. “I wish I could apply this model to the consulting</w:t>
      </w:r>
      <w:r w:rsidRPr="007406BB">
        <w:rPr>
          <w:rFonts w:ascii="Times New Roman" w:eastAsia="Times New Roman" w:hAnsi="Times New Roman" w:cs="Times New Roman"/>
          <w:sz w:val="24"/>
          <w:szCs w:val="24"/>
        </w:rPr>
        <w:t xml:space="preserve"> </w:t>
      </w:r>
      <w:r w:rsidRPr="007406BB">
        <w:rPr>
          <w:rFonts w:ascii="Times New Roman" w:eastAsia="Times New Roman" w:hAnsi="Times New Roman" w:cs="Times New Roman"/>
          <w:sz w:val="24"/>
          <w:szCs w:val="24"/>
        </w:rPr>
        <w:t>business, but I don’t think it works in consulting. It works for you because you produce a tangible good. What we produce is advice, which is not very tangible.”</w:t>
      </w:r>
      <w:r w:rsidRPr="007406BB">
        <w:rPr>
          <w:rFonts w:ascii="Times New Roman" w:eastAsia="Times New Roman" w:hAnsi="Times New Roman" w:cs="Times New Roman"/>
          <w:sz w:val="24"/>
          <w:szCs w:val="24"/>
        </w:rPr>
        <w:t xml:space="preserve"> </w:t>
      </w:r>
      <w:r w:rsidRPr="007406BB">
        <w:rPr>
          <w:rFonts w:ascii="Times New Roman" w:eastAsia="Times New Roman" w:hAnsi="Times New Roman" w:cs="Times New Roman"/>
          <w:sz w:val="24"/>
          <w:szCs w:val="24"/>
        </w:rPr>
        <w:t>Mr. Donelan’s client responded, “You produce good advice, which helps us produce good products.”</w:t>
      </w:r>
      <w:r w:rsidRPr="007406BB">
        <w:rPr>
          <w:rFonts w:ascii="Times New Roman" w:eastAsia="Times New Roman" w:hAnsi="Times New Roman" w:cs="Times New Roman"/>
          <w:sz w:val="24"/>
          <w:szCs w:val="24"/>
        </w:rPr>
        <w:t xml:space="preserve"> </w:t>
      </w:r>
      <w:r w:rsidRPr="007406BB">
        <w:rPr>
          <w:rFonts w:ascii="Times New Roman" w:eastAsia="Times New Roman" w:hAnsi="Times New Roman" w:cs="Times New Roman"/>
          <w:sz w:val="24"/>
          <w:szCs w:val="24"/>
        </w:rPr>
        <w:t xml:space="preserve">“Well, that’s good,” Mr. Donelan replied, “but it doesn’t help </w:t>
      </w:r>
      <w:r w:rsidRPr="007406BB">
        <w:rPr>
          <w:rFonts w:ascii="Times New Roman" w:eastAsia="Times New Roman" w:hAnsi="Times New Roman" w:cs="Times New Roman"/>
          <w:sz w:val="24"/>
          <w:szCs w:val="24"/>
        </w:rPr>
        <w:lastRenderedPageBreak/>
        <w:t>me to apply your model to my business so that we can provide even better advice.” (And be more profitable, he thought to himself.)</w:t>
      </w:r>
    </w:p>
    <w:p w:rsidR="00EF1719" w:rsidRPr="007406BB" w:rsidRDefault="00EF1719" w:rsidP="00EF1719">
      <w:pPr>
        <w:spacing w:after="0" w:line="240" w:lineRule="auto"/>
        <w:rPr>
          <w:rFonts w:ascii="Times New Roman" w:eastAsia="Times New Roman" w:hAnsi="Times New Roman" w:cs="Times New Roman"/>
          <w:sz w:val="24"/>
          <w:szCs w:val="24"/>
        </w:rPr>
      </w:pPr>
    </w:p>
    <w:p w:rsidR="00EF1719" w:rsidRPr="007406BB" w:rsidRDefault="00EF1719" w:rsidP="00EF1719">
      <w:pPr>
        <w:spacing w:after="0" w:line="240" w:lineRule="auto"/>
        <w:rPr>
          <w:rFonts w:ascii="Times New Roman" w:eastAsia="Times New Roman" w:hAnsi="Times New Roman" w:cs="Times New Roman"/>
          <w:sz w:val="24"/>
          <w:szCs w:val="24"/>
        </w:rPr>
      </w:pPr>
      <w:r w:rsidRPr="007406BB">
        <w:rPr>
          <w:rFonts w:ascii="Times New Roman" w:eastAsia="Times New Roman" w:hAnsi="Times New Roman" w:cs="Times New Roman"/>
          <w:sz w:val="24"/>
          <w:szCs w:val="24"/>
        </w:rPr>
        <w:t xml:space="preserve">Using the balanced scorecard as a starting point, write a </w:t>
      </w:r>
      <w:r w:rsidR="008A7CCF">
        <w:rPr>
          <w:rFonts w:ascii="Times New Roman" w:eastAsia="Times New Roman" w:hAnsi="Times New Roman" w:cs="Times New Roman"/>
          <w:sz w:val="24"/>
          <w:szCs w:val="24"/>
        </w:rPr>
        <w:t xml:space="preserve">brief </w:t>
      </w:r>
      <w:r w:rsidRPr="007406BB">
        <w:rPr>
          <w:rFonts w:ascii="Times New Roman" w:eastAsia="Times New Roman" w:hAnsi="Times New Roman" w:cs="Times New Roman"/>
          <w:sz w:val="24"/>
          <w:szCs w:val="24"/>
        </w:rPr>
        <w:t>report to Mr. Donelan that explains how to implement the model shown in the diagram for Donelan Consulting. Be specific in stating how to measure the performance of each step in the sequence,</w:t>
      </w:r>
      <w:r w:rsidRPr="007406BB">
        <w:rPr>
          <w:rFonts w:ascii="Times New Roman" w:eastAsia="Times New Roman" w:hAnsi="Times New Roman" w:cs="Times New Roman"/>
          <w:sz w:val="24"/>
          <w:szCs w:val="24"/>
        </w:rPr>
        <w:t xml:space="preserve"> </w:t>
      </w:r>
      <w:r w:rsidRPr="007406BB">
        <w:rPr>
          <w:rFonts w:ascii="Times New Roman" w:eastAsia="Times New Roman" w:hAnsi="Times New Roman" w:cs="Times New Roman"/>
          <w:sz w:val="24"/>
          <w:szCs w:val="24"/>
        </w:rPr>
        <w:t>from increased employee training to better financial results.</w:t>
      </w:r>
    </w:p>
    <w:p w:rsidR="00EF1719" w:rsidRPr="007406BB" w:rsidRDefault="00EF1719" w:rsidP="00EF1719">
      <w:pPr>
        <w:spacing w:after="0" w:line="240" w:lineRule="auto"/>
        <w:rPr>
          <w:rFonts w:ascii="Times New Roman" w:eastAsia="Times New Roman" w:hAnsi="Times New Roman" w:cs="Times New Roman"/>
          <w:sz w:val="24"/>
          <w:szCs w:val="24"/>
        </w:rPr>
      </w:pPr>
      <w:r w:rsidRPr="007406BB">
        <w:rPr>
          <w:rFonts w:ascii="Times New Roman" w:eastAsia="Times New Roman" w:hAnsi="Times New Roman" w:cs="Times New Roman"/>
          <w:sz w:val="24"/>
          <w:szCs w:val="24"/>
        </w:rPr>
        <w:t xml:space="preserve"> </w:t>
      </w:r>
    </w:p>
    <w:p w:rsidR="00EF1719" w:rsidRPr="007406BB" w:rsidRDefault="00EF1719" w:rsidP="00E4668E">
      <w:pPr>
        <w:spacing w:after="0" w:line="240" w:lineRule="auto"/>
        <w:rPr>
          <w:rFonts w:ascii="Times New Roman" w:eastAsia="Times New Roman" w:hAnsi="Times New Roman" w:cs="Times New Roman"/>
          <w:sz w:val="24"/>
          <w:szCs w:val="24"/>
        </w:rPr>
      </w:pPr>
    </w:p>
    <w:p w:rsidR="00BB1158" w:rsidRPr="007406BB" w:rsidRDefault="002875C4" w:rsidP="00BB1158">
      <w:pPr>
        <w:spacing w:after="0" w:line="240" w:lineRule="auto"/>
        <w:rPr>
          <w:rFonts w:ascii="Times New Roman" w:eastAsia="Times New Roman" w:hAnsi="Times New Roman" w:cs="Times New Roman"/>
          <w:sz w:val="24"/>
          <w:szCs w:val="24"/>
        </w:rPr>
      </w:pPr>
      <w:r w:rsidRPr="002875C4">
        <w:rPr>
          <w:rFonts w:ascii="Times New Roman" w:eastAsia="Times New Roman" w:hAnsi="Times New Roman" w:cs="Times New Roman"/>
          <w:b/>
          <w:sz w:val="24"/>
          <w:szCs w:val="24"/>
        </w:rPr>
        <w:t>6</w:t>
      </w:r>
      <w:r w:rsidR="007B7DCF" w:rsidRPr="002875C4">
        <w:rPr>
          <w:rFonts w:ascii="Times New Roman" w:eastAsia="Times New Roman" w:hAnsi="Times New Roman" w:cs="Times New Roman"/>
          <w:b/>
          <w:sz w:val="24"/>
          <w:szCs w:val="24"/>
        </w:rPr>
        <w:t>.</w:t>
      </w:r>
      <w:r w:rsidR="007B7DCF" w:rsidRPr="007406BB">
        <w:rPr>
          <w:rFonts w:ascii="Times New Roman" w:eastAsia="Times New Roman" w:hAnsi="Times New Roman" w:cs="Times New Roman"/>
          <w:sz w:val="24"/>
          <w:szCs w:val="24"/>
        </w:rPr>
        <w:t xml:space="preserve"> “</w:t>
      </w:r>
      <w:r w:rsidR="00BB1158" w:rsidRPr="007406BB">
        <w:rPr>
          <w:rFonts w:ascii="Times New Roman" w:eastAsia="Times New Roman" w:hAnsi="Times New Roman" w:cs="Times New Roman"/>
          <w:sz w:val="24"/>
          <w:szCs w:val="24"/>
        </w:rPr>
        <w:t xml:space="preserve">The concepts of short-run costs and long-run costs are relative—short run could mean a </w:t>
      </w:r>
    </w:p>
    <w:p w:rsidR="00BB1158" w:rsidRPr="007406BB" w:rsidRDefault="00BB1158" w:rsidP="00BB1158">
      <w:pPr>
        <w:spacing w:after="0" w:line="240" w:lineRule="auto"/>
        <w:rPr>
          <w:rFonts w:ascii="Times New Roman" w:eastAsia="Times New Roman" w:hAnsi="Times New Roman" w:cs="Times New Roman"/>
          <w:sz w:val="24"/>
          <w:szCs w:val="24"/>
        </w:rPr>
      </w:pPr>
      <w:r w:rsidRPr="007406BB">
        <w:rPr>
          <w:rFonts w:ascii="Times New Roman" w:eastAsia="Times New Roman" w:hAnsi="Times New Roman" w:cs="Times New Roman"/>
          <w:sz w:val="24"/>
          <w:szCs w:val="24"/>
        </w:rPr>
        <w:t>day, a month, a year, or even 10 years, depending on what you are looking at.” Comment</w:t>
      </w:r>
      <w:r w:rsidR="008A7CCF">
        <w:rPr>
          <w:rFonts w:ascii="Times New Roman" w:eastAsia="Times New Roman" w:hAnsi="Times New Roman" w:cs="Times New Roman"/>
          <w:sz w:val="24"/>
          <w:szCs w:val="24"/>
        </w:rPr>
        <w:t xml:space="preserve"> briefly</w:t>
      </w:r>
      <w:r w:rsidRPr="007406BB">
        <w:rPr>
          <w:rFonts w:ascii="Times New Roman" w:eastAsia="Times New Roman" w:hAnsi="Times New Roman" w:cs="Times New Roman"/>
          <w:sz w:val="24"/>
          <w:szCs w:val="24"/>
        </w:rPr>
        <w:t>.</w:t>
      </w:r>
    </w:p>
    <w:p w:rsidR="007B7DCF" w:rsidRPr="007406BB" w:rsidRDefault="007B7DCF" w:rsidP="00BB1158">
      <w:pPr>
        <w:spacing w:after="0" w:line="240" w:lineRule="auto"/>
        <w:rPr>
          <w:rFonts w:ascii="Times New Roman" w:eastAsia="Times New Roman" w:hAnsi="Times New Roman" w:cs="Times New Roman"/>
          <w:sz w:val="24"/>
          <w:szCs w:val="24"/>
        </w:rPr>
      </w:pPr>
    </w:p>
    <w:p w:rsidR="00BB1158" w:rsidRPr="007406BB" w:rsidRDefault="002875C4" w:rsidP="00BB1158">
      <w:pPr>
        <w:spacing w:after="0" w:line="240" w:lineRule="auto"/>
        <w:rPr>
          <w:rFonts w:ascii="Times New Roman" w:eastAsia="Times New Roman" w:hAnsi="Times New Roman" w:cs="Times New Roman"/>
          <w:sz w:val="24"/>
          <w:szCs w:val="24"/>
        </w:rPr>
      </w:pPr>
      <w:r w:rsidRPr="002875C4">
        <w:rPr>
          <w:rFonts w:ascii="Times New Roman" w:eastAsia="Times New Roman" w:hAnsi="Times New Roman" w:cs="Times New Roman"/>
          <w:b/>
          <w:sz w:val="24"/>
          <w:szCs w:val="24"/>
        </w:rPr>
        <w:t>7</w:t>
      </w:r>
      <w:r w:rsidR="00BB1158" w:rsidRPr="002875C4">
        <w:rPr>
          <w:rFonts w:ascii="Times New Roman" w:eastAsia="Times New Roman" w:hAnsi="Times New Roman" w:cs="Times New Roman"/>
          <w:b/>
          <w:sz w:val="24"/>
          <w:szCs w:val="24"/>
        </w:rPr>
        <w:t>.</w:t>
      </w:r>
      <w:r w:rsidR="00BB1158" w:rsidRPr="007406BB">
        <w:rPr>
          <w:rFonts w:ascii="Times New Roman" w:eastAsia="Times New Roman" w:hAnsi="Times New Roman" w:cs="Times New Roman"/>
          <w:sz w:val="24"/>
          <w:szCs w:val="24"/>
        </w:rPr>
        <w:t xml:space="preserve"> What methods of cost estimation rely primarily on historical data? </w:t>
      </w:r>
      <w:r w:rsidR="008A7CCF">
        <w:rPr>
          <w:rFonts w:ascii="Times New Roman" w:eastAsia="Times New Roman" w:hAnsi="Times New Roman" w:cs="Times New Roman"/>
          <w:sz w:val="24"/>
          <w:szCs w:val="24"/>
        </w:rPr>
        <w:t>Briefly d</w:t>
      </w:r>
      <w:r w:rsidR="00BB1158" w:rsidRPr="007406BB">
        <w:rPr>
          <w:rFonts w:ascii="Times New Roman" w:eastAsia="Times New Roman" w:hAnsi="Times New Roman" w:cs="Times New Roman"/>
          <w:sz w:val="24"/>
          <w:szCs w:val="24"/>
        </w:rPr>
        <w:t>iscuss the problems an unwary user may encounter with the use of historical cost data.</w:t>
      </w:r>
    </w:p>
    <w:p w:rsidR="00BB1158" w:rsidRPr="007406BB" w:rsidRDefault="00BB1158" w:rsidP="00BB1158">
      <w:pPr>
        <w:spacing w:after="0" w:line="240" w:lineRule="auto"/>
        <w:rPr>
          <w:rFonts w:ascii="Times New Roman" w:eastAsia="Times New Roman" w:hAnsi="Times New Roman" w:cs="Times New Roman"/>
          <w:sz w:val="24"/>
          <w:szCs w:val="24"/>
        </w:rPr>
      </w:pPr>
    </w:p>
    <w:p w:rsidR="00BB1158" w:rsidRPr="007406BB" w:rsidRDefault="002875C4" w:rsidP="00BB1158">
      <w:pPr>
        <w:spacing w:after="0" w:line="240" w:lineRule="auto"/>
        <w:rPr>
          <w:rFonts w:ascii="Times New Roman" w:eastAsia="Times New Roman" w:hAnsi="Times New Roman" w:cs="Times New Roman"/>
          <w:sz w:val="24"/>
          <w:szCs w:val="24"/>
        </w:rPr>
      </w:pPr>
      <w:bookmarkStart w:id="0" w:name="_GoBack"/>
      <w:r w:rsidRPr="002875C4">
        <w:rPr>
          <w:rFonts w:ascii="Times New Roman" w:eastAsia="Times New Roman" w:hAnsi="Times New Roman" w:cs="Times New Roman"/>
          <w:b/>
          <w:sz w:val="24"/>
          <w:szCs w:val="24"/>
        </w:rPr>
        <w:t>8</w:t>
      </w:r>
      <w:r w:rsidR="00BB1158" w:rsidRPr="002875C4">
        <w:rPr>
          <w:rFonts w:ascii="Times New Roman" w:eastAsia="Times New Roman" w:hAnsi="Times New Roman" w:cs="Times New Roman"/>
          <w:b/>
          <w:sz w:val="24"/>
          <w:szCs w:val="24"/>
        </w:rPr>
        <w:t>.</w:t>
      </w:r>
      <w:bookmarkEnd w:id="0"/>
      <w:r w:rsidR="00BB1158" w:rsidRPr="007406BB">
        <w:rPr>
          <w:rFonts w:ascii="Times New Roman" w:eastAsia="Times New Roman" w:hAnsi="Times New Roman" w:cs="Times New Roman"/>
          <w:sz w:val="24"/>
          <w:szCs w:val="24"/>
        </w:rPr>
        <w:t xml:space="preserve"> (See Appendix 5.2.</w:t>
      </w:r>
      <w:r w:rsidR="00E11930" w:rsidRPr="007406BB">
        <w:rPr>
          <w:rFonts w:ascii="Times New Roman" w:eastAsia="Times New Roman" w:hAnsi="Times New Roman" w:cs="Times New Roman"/>
          <w:sz w:val="24"/>
          <w:szCs w:val="24"/>
        </w:rPr>
        <w:t>--attached</w:t>
      </w:r>
      <w:r w:rsidR="00BB1158" w:rsidRPr="007406BB">
        <w:rPr>
          <w:rFonts w:ascii="Times New Roman" w:eastAsia="Times New Roman" w:hAnsi="Times New Roman" w:cs="Times New Roman"/>
          <w:sz w:val="24"/>
          <w:szCs w:val="24"/>
        </w:rPr>
        <w:t>) How is regression used to identify what cost drivers might be used in activity-based costing?</w:t>
      </w:r>
    </w:p>
    <w:p w:rsidR="007B7DCF" w:rsidRPr="007406BB" w:rsidRDefault="007B7DCF" w:rsidP="00BB1158">
      <w:pPr>
        <w:spacing w:after="0" w:line="240" w:lineRule="auto"/>
        <w:rPr>
          <w:rFonts w:ascii="Times New Roman" w:eastAsia="Times New Roman" w:hAnsi="Times New Roman" w:cs="Times New Roman"/>
          <w:sz w:val="24"/>
          <w:szCs w:val="24"/>
        </w:rPr>
      </w:pPr>
    </w:p>
    <w:p w:rsidR="007B7DCF" w:rsidRPr="007406BB" w:rsidRDefault="007B7DCF" w:rsidP="00BB1158">
      <w:pPr>
        <w:spacing w:after="0" w:line="240" w:lineRule="auto"/>
        <w:rPr>
          <w:rFonts w:ascii="Times New Roman" w:eastAsia="Times New Roman" w:hAnsi="Times New Roman" w:cs="Times New Roman"/>
          <w:sz w:val="24"/>
          <w:szCs w:val="24"/>
        </w:rPr>
      </w:pPr>
    </w:p>
    <w:sectPr w:rsidR="007B7DCF" w:rsidRPr="007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5389"/>
    <w:multiLevelType w:val="hybridMultilevel"/>
    <w:tmpl w:val="F8F2D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461F7"/>
    <w:multiLevelType w:val="hybridMultilevel"/>
    <w:tmpl w:val="A38A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634FC"/>
    <w:multiLevelType w:val="hybridMultilevel"/>
    <w:tmpl w:val="0C1CC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0D"/>
    <w:rsid w:val="0002371E"/>
    <w:rsid w:val="002875C4"/>
    <w:rsid w:val="00313E42"/>
    <w:rsid w:val="00485380"/>
    <w:rsid w:val="004C0D14"/>
    <w:rsid w:val="004D5FFE"/>
    <w:rsid w:val="007406BB"/>
    <w:rsid w:val="007B7DCF"/>
    <w:rsid w:val="007F6B05"/>
    <w:rsid w:val="008A7CCF"/>
    <w:rsid w:val="009472E3"/>
    <w:rsid w:val="009912C0"/>
    <w:rsid w:val="009B3966"/>
    <w:rsid w:val="00AA180D"/>
    <w:rsid w:val="00AA66C8"/>
    <w:rsid w:val="00BB1158"/>
    <w:rsid w:val="00BB4A8B"/>
    <w:rsid w:val="00D45871"/>
    <w:rsid w:val="00E11930"/>
    <w:rsid w:val="00E4668E"/>
    <w:rsid w:val="00EF1719"/>
    <w:rsid w:val="00EF7A23"/>
    <w:rsid w:val="00F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0D"/>
    <w:rPr>
      <w:rFonts w:ascii="Tahoma" w:hAnsi="Tahoma" w:cs="Tahoma"/>
      <w:sz w:val="16"/>
      <w:szCs w:val="16"/>
    </w:rPr>
  </w:style>
  <w:style w:type="table" w:styleId="TableGrid">
    <w:name w:val="Table Grid"/>
    <w:basedOn w:val="TableNormal"/>
    <w:uiPriority w:val="59"/>
    <w:rsid w:val="0094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0D"/>
    <w:rPr>
      <w:rFonts w:ascii="Tahoma" w:hAnsi="Tahoma" w:cs="Tahoma"/>
      <w:sz w:val="16"/>
      <w:szCs w:val="16"/>
    </w:rPr>
  </w:style>
  <w:style w:type="table" w:styleId="TableGrid">
    <w:name w:val="Table Grid"/>
    <w:basedOn w:val="TableNormal"/>
    <w:uiPriority w:val="59"/>
    <w:rsid w:val="0094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RMJ</dc:creator>
  <cp:lastModifiedBy>RMJ</cp:lastModifiedBy>
  <cp:revision>2</cp:revision>
  <dcterms:created xsi:type="dcterms:W3CDTF">2014-04-02T16:36:00Z</dcterms:created>
  <dcterms:modified xsi:type="dcterms:W3CDTF">2014-04-02T16:36:00Z</dcterms:modified>
</cp:coreProperties>
</file>