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44" w:rsidRPr="00922944" w:rsidRDefault="00922944" w:rsidP="00922944">
      <w:pPr>
        <w:ind w:left="720"/>
      </w:pPr>
      <w:r w:rsidRPr="00922944">
        <w:t>F</w:t>
      </w:r>
      <w:r>
        <w:t>or each of the following question</w:t>
      </w:r>
      <w:r w:rsidRPr="00922944">
        <w:t>s provide:</w:t>
      </w:r>
    </w:p>
    <w:p w:rsidR="00922944" w:rsidRPr="00922944" w:rsidRDefault="00922944" w:rsidP="00922944">
      <w:pPr>
        <w:numPr>
          <w:ilvl w:val="1"/>
          <w:numId w:val="1"/>
        </w:numPr>
      </w:pPr>
      <w:r w:rsidRPr="00922944">
        <w:t>Correlation analysis</w:t>
      </w:r>
    </w:p>
    <w:p w:rsidR="00922944" w:rsidRPr="00922944" w:rsidRDefault="00922944" w:rsidP="00922944">
      <w:pPr>
        <w:numPr>
          <w:ilvl w:val="1"/>
          <w:numId w:val="1"/>
        </w:numPr>
      </w:pPr>
      <w:r w:rsidRPr="00922944">
        <w:t>Scatter plot matrix</w:t>
      </w:r>
    </w:p>
    <w:p w:rsidR="00922944" w:rsidRPr="00922944" w:rsidRDefault="00922944" w:rsidP="00922944">
      <w:pPr>
        <w:numPr>
          <w:ilvl w:val="1"/>
          <w:numId w:val="1"/>
        </w:numPr>
      </w:pPr>
      <w:r w:rsidRPr="00922944">
        <w:t>Regression analysis</w:t>
      </w:r>
    </w:p>
    <w:p w:rsidR="00922944" w:rsidRDefault="00922944" w:rsidP="00922944">
      <w:pPr>
        <w:ind w:left="720"/>
      </w:pPr>
      <w:r w:rsidRPr="00922944">
        <w:t xml:space="preserve">Explain your decision making and interpret your results </w:t>
      </w:r>
    </w:p>
    <w:p w:rsidR="00922944" w:rsidRDefault="00922944" w:rsidP="00922944">
      <w:pPr>
        <w:ind w:left="720"/>
      </w:pPr>
    </w:p>
    <w:p w:rsidR="00922944" w:rsidRPr="00922944" w:rsidRDefault="00922944" w:rsidP="00922944">
      <w:pPr>
        <w:pStyle w:val="ListParagraph"/>
        <w:numPr>
          <w:ilvl w:val="0"/>
          <w:numId w:val="2"/>
        </w:numPr>
      </w:pPr>
      <w:r w:rsidRPr="00922944">
        <w:t xml:space="preserve">All green wants to open a franchise in a new neighborhood and wants to estimate its potential sales. The store will have 3000 square feet; will serve 10,000 households; will invest $8,000 in advertising; will have 4 competitors in the area; and will carry $45,500 in inventories </w:t>
      </w:r>
    </w:p>
    <w:p w:rsidR="00922944" w:rsidRPr="00922944" w:rsidRDefault="00922944" w:rsidP="00922944">
      <w:pPr>
        <w:pStyle w:val="ListParagraph"/>
        <w:ind w:left="1080"/>
      </w:pPr>
    </w:p>
    <w:p w:rsidR="00727519" w:rsidRDefault="00922944">
      <w:r>
        <w:t>Here is the table:</w:t>
      </w: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342"/>
        <w:gridCol w:w="1051"/>
        <w:gridCol w:w="1164"/>
        <w:gridCol w:w="1528"/>
        <w:gridCol w:w="1342"/>
      </w:tblGrid>
      <w:tr w:rsidR="00922944" w:rsidRPr="00922944" w:rsidTr="00922944">
        <w:trPr>
          <w:trHeight w:val="480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Annual sales [$000]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Area</w:t>
            </w:r>
          </w:p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[1000 </w:t>
            </w:r>
            <w:proofErr w:type="spellStart"/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sft</w:t>
            </w:r>
            <w:proofErr w:type="spellEnd"/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Inventory [$000]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Advertising [$000]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Households[000]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Competitors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231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29.4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8.2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8.2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156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2.2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23.2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6.9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4.1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0.5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14.9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4.3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519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5.5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60.0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16.1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437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4.4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56.7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10.6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14.1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487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4.8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57.1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11.8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12.7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299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3.1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51.2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8.1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10.1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195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2.5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34.7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7.7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8.4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21.2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3.3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2.1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10.2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4.9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4.7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570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5.4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78.8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17.4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12.3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428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4.2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57.7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10.5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464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4.7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53.5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11.3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16.3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2.5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2.5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14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65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16.8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4.7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3.3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15.1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4.6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2.7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398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4.3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34.2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5.5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161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19.6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7.2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6.3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397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3.8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45.3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10.4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13.9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497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5.3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51.8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11.5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16.3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528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61.5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12.3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99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0.8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27.8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2.8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6.5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14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0.5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1.1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14.2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3.1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1.6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347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46.1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9.6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11.3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341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3.5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38.2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9.8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11.5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5.1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59.0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15.7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922944" w:rsidRPr="00922944" w:rsidTr="00922944">
        <w:trPr>
          <w:trHeight w:val="245"/>
        </w:trPr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400</w:t>
            </w:r>
          </w:p>
        </w:tc>
        <w:tc>
          <w:tcPr>
            <w:tcW w:w="1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8.6</w:t>
            </w:r>
          </w:p>
        </w:tc>
        <w:tc>
          <w:tcPr>
            <w:tcW w:w="11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51.7 </w:t>
            </w:r>
          </w:p>
        </w:tc>
        <w:tc>
          <w:tcPr>
            <w:tcW w:w="12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4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</w:t>
            </w:r>
          </w:p>
        </w:tc>
      </w:tr>
    </w:tbl>
    <w:p w:rsidR="00922944" w:rsidRDefault="00922944"/>
    <w:p w:rsidR="00922944" w:rsidRDefault="00922944"/>
    <w:p w:rsidR="00922944" w:rsidRPr="00922944" w:rsidRDefault="00922944" w:rsidP="00922944">
      <w:pPr>
        <w:pStyle w:val="ListParagraph"/>
        <w:numPr>
          <w:ilvl w:val="0"/>
          <w:numId w:val="2"/>
        </w:numPr>
      </w:pPr>
      <w:r w:rsidRPr="00922944">
        <w:t>The manufacturing company (data set 1) is planning to buy a system that will control the temperature of the mix.</w:t>
      </w:r>
    </w:p>
    <w:p w:rsidR="00922944" w:rsidRPr="00922944" w:rsidRDefault="00922944" w:rsidP="00922944">
      <w:pPr>
        <w:pStyle w:val="ListParagraph"/>
        <w:ind w:left="1260"/>
      </w:pPr>
      <w:r w:rsidRPr="00922944">
        <w:t>The system will keep mix temperature between 70 and 72 degrees</w:t>
      </w:r>
    </w:p>
    <w:p w:rsidR="00922944" w:rsidRPr="00922944" w:rsidRDefault="00922944" w:rsidP="00922944">
      <w:pPr>
        <w:pStyle w:val="ListParagraph"/>
        <w:ind w:left="1260"/>
      </w:pPr>
      <w:r w:rsidRPr="00922944">
        <w:t>The system will cost $300 per week.</w:t>
      </w:r>
    </w:p>
    <w:p w:rsidR="00922944" w:rsidRDefault="00922944" w:rsidP="00922944">
      <w:pPr>
        <w:pStyle w:val="ListParagraph"/>
        <w:ind w:left="1260"/>
      </w:pPr>
      <w:r w:rsidRPr="00922944">
        <w:t>Would you recommend the purchase and installation of the system? Support your analysis with a quantitative analysis</w:t>
      </w:r>
      <w:r>
        <w:t>.</w:t>
      </w:r>
    </w:p>
    <w:p w:rsidR="00922944" w:rsidRDefault="00922944" w:rsidP="00922944">
      <w:pPr>
        <w:pStyle w:val="ListParagraph"/>
        <w:ind w:left="1260"/>
      </w:pPr>
    </w:p>
    <w:p w:rsidR="00922944" w:rsidRDefault="00922944" w:rsidP="00922944">
      <w:pPr>
        <w:pStyle w:val="ListParagraph"/>
        <w:ind w:left="1260"/>
      </w:pPr>
      <w:r>
        <w:t>Here is the table:</w:t>
      </w:r>
    </w:p>
    <w:p w:rsidR="00922944" w:rsidRPr="00922944" w:rsidRDefault="00922944" w:rsidP="00922944">
      <w:pPr>
        <w:pStyle w:val="ListParagraph"/>
        <w:ind w:left="1260"/>
      </w:pPr>
    </w:p>
    <w:tbl>
      <w:tblPr>
        <w:tblW w:w="11900" w:type="dxa"/>
        <w:tblInd w:w="-1268" w:type="dxa"/>
        <w:tblCellMar>
          <w:left w:w="0" w:type="dxa"/>
          <w:right w:w="0" w:type="dxa"/>
        </w:tblCellMar>
        <w:tblLook w:val="04A0"/>
      </w:tblPr>
      <w:tblGrid>
        <w:gridCol w:w="840"/>
        <w:gridCol w:w="840"/>
        <w:gridCol w:w="1240"/>
        <w:gridCol w:w="1060"/>
        <w:gridCol w:w="840"/>
        <w:gridCol w:w="960"/>
        <w:gridCol w:w="560"/>
        <w:gridCol w:w="840"/>
        <w:gridCol w:w="840"/>
        <w:gridCol w:w="1140"/>
        <w:gridCol w:w="920"/>
        <w:gridCol w:w="840"/>
        <w:gridCol w:w="980"/>
      </w:tblGrid>
      <w:tr w:rsidR="00922944" w:rsidRPr="00922944" w:rsidTr="00922944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Week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Units Produced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Mix Temperature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Defective 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Sick days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Cost/Unit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Week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Units Produced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Mix Temperature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Defective 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Sick days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</w:rPr>
              <w:t>Cost/Unit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44.07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43.34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43.71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44.06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44.12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43.47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43.71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44.42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43.96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43.73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43.47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44.47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406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43.85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43.40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43.96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44.02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43.53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44.27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43.49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43.43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43.32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44.11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43.45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44.22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43.39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43.63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43.92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43.80</w:t>
            </w:r>
          </w:p>
        </w:tc>
      </w:tr>
      <w:tr w:rsidR="00922944" w:rsidRPr="00922944" w:rsidTr="00922944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43.61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33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43.82</w:t>
            </w:r>
          </w:p>
        </w:tc>
      </w:tr>
    </w:tbl>
    <w:p w:rsidR="00922944" w:rsidRDefault="00922944" w:rsidP="00922944">
      <w:pPr>
        <w:ind w:left="900"/>
      </w:pPr>
    </w:p>
    <w:p w:rsidR="00922944" w:rsidRDefault="00922944" w:rsidP="00922944">
      <w:pPr>
        <w:ind w:left="900"/>
      </w:pPr>
    </w:p>
    <w:p w:rsidR="00922944" w:rsidRDefault="00922944" w:rsidP="00922944">
      <w:pPr>
        <w:ind w:left="900"/>
      </w:pPr>
    </w:p>
    <w:p w:rsidR="00922944" w:rsidRDefault="00922944" w:rsidP="00922944">
      <w:pPr>
        <w:ind w:left="900"/>
      </w:pPr>
    </w:p>
    <w:p w:rsidR="00922944" w:rsidRDefault="00922944" w:rsidP="00922944">
      <w:pPr>
        <w:ind w:left="900"/>
      </w:pPr>
    </w:p>
    <w:p w:rsidR="00922944" w:rsidRDefault="00922944" w:rsidP="00922944">
      <w:pPr>
        <w:ind w:left="900"/>
      </w:pPr>
    </w:p>
    <w:p w:rsidR="00922944" w:rsidRPr="00922944" w:rsidRDefault="00922944" w:rsidP="00922944">
      <w:pPr>
        <w:pStyle w:val="ListParagraph"/>
        <w:numPr>
          <w:ilvl w:val="0"/>
          <w:numId w:val="2"/>
        </w:numPr>
      </w:pPr>
      <w:r w:rsidRPr="00922944">
        <w:t xml:space="preserve">A doctor’s office wants to predict Body fat based on </w:t>
      </w:r>
      <w:r w:rsidRPr="00922944">
        <w:rPr>
          <w:b/>
          <w:bCs/>
        </w:rPr>
        <w:t>tight</w:t>
      </w:r>
      <w:r w:rsidRPr="00922944">
        <w:t xml:space="preserve"> fat content, </w:t>
      </w:r>
      <w:r w:rsidRPr="00922944">
        <w:rPr>
          <w:b/>
          <w:bCs/>
        </w:rPr>
        <w:t>mid-arm</w:t>
      </w:r>
      <w:r w:rsidRPr="00922944">
        <w:t xml:space="preserve"> circumference, and </w:t>
      </w:r>
      <w:r w:rsidRPr="00922944">
        <w:rPr>
          <w:b/>
          <w:bCs/>
        </w:rPr>
        <w:t xml:space="preserve">triceps </w:t>
      </w:r>
      <w:r w:rsidRPr="00922944">
        <w:t xml:space="preserve">fat electric conductivity. The cost of testing tight fat content is $300, the cost of measuring mid-arm circumference is $20, and the cost of measuring triceps fat electric conductivity is $150 dollars. </w:t>
      </w:r>
      <w:r w:rsidRPr="00922944">
        <w:rPr>
          <w:b/>
          <w:bCs/>
        </w:rPr>
        <w:t>Find a good and economic model</w:t>
      </w:r>
      <w:r w:rsidRPr="00922944">
        <w:t xml:space="preserve"> for the doctor’s office. (</w:t>
      </w:r>
      <w:r w:rsidRPr="00922944">
        <w:rPr>
          <w:b/>
          <w:bCs/>
        </w:rPr>
        <w:t>Hint:</w:t>
      </w:r>
      <w:r w:rsidRPr="00922944">
        <w:t xml:space="preserve"> run different models). </w:t>
      </w:r>
    </w:p>
    <w:p w:rsidR="00922944" w:rsidRDefault="00922944" w:rsidP="00922944">
      <w:pPr>
        <w:pStyle w:val="ListParagraph"/>
        <w:ind w:left="1260"/>
      </w:pPr>
    </w:p>
    <w:p w:rsidR="00922944" w:rsidRDefault="00922944" w:rsidP="00922944">
      <w:pPr>
        <w:pStyle w:val="ListParagraph"/>
        <w:ind w:left="1260"/>
      </w:pPr>
      <w:r w:rsidRPr="00922944">
        <w:t xml:space="preserve">Predict the body fat of a patient with 26.2 triceps fat electric conductivity, 35.0 mid-arm </w:t>
      </w:r>
      <w:proofErr w:type="gramStart"/>
      <w:r w:rsidRPr="00922944">
        <w:t>circumference</w:t>
      </w:r>
      <w:proofErr w:type="gramEnd"/>
      <w:r w:rsidRPr="00922944">
        <w:t>, and 55 tight fat content. Use the prediction to discuss the pros and cons of your model.</w:t>
      </w:r>
    </w:p>
    <w:p w:rsidR="00922944" w:rsidRDefault="00922944" w:rsidP="00922944">
      <w:pPr>
        <w:pStyle w:val="ListParagraph"/>
        <w:ind w:left="1260"/>
      </w:pPr>
    </w:p>
    <w:tbl>
      <w:tblPr>
        <w:tblpPr w:leftFromText="180" w:rightFromText="180" w:vertAnchor="text" w:horzAnchor="page" w:tblpX="2547" w:tblpY="407"/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1411"/>
        <w:gridCol w:w="1412"/>
        <w:gridCol w:w="1409"/>
      </w:tblGrid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            </w:t>
            </w: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Fat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         </w:t>
            </w: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Triceps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       </w:t>
            </w:r>
            <w:proofErr w:type="spellStart"/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>Midarm</w:t>
            </w:r>
            <w:proofErr w:type="spellEnd"/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           </w:t>
            </w: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Thigh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11.9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19.5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29.1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43.1 </w:t>
            </w:r>
          </w:p>
        </w:tc>
      </w:tr>
      <w:tr w:rsidR="00922944" w:rsidRPr="00922944" w:rsidTr="00922944">
        <w:trPr>
          <w:trHeight w:val="386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22.8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24.7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28.2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49.8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18.7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30.7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37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51.9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20.1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29.8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31.1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54.3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12.9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19.1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30.9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42.2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21.7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25.6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23.7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53.9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27.1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31.4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27.6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58.5 </w:t>
            </w:r>
          </w:p>
        </w:tc>
      </w:tr>
      <w:tr w:rsidR="00922944" w:rsidRPr="00922944" w:rsidTr="00922944">
        <w:trPr>
          <w:trHeight w:val="386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25.4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27.9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30.6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52.1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21.3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22.1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23.2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49.9 </w:t>
            </w:r>
          </w:p>
        </w:tc>
      </w:tr>
      <w:tr w:rsidR="00922944" w:rsidRPr="00922944" w:rsidTr="00922944">
        <w:trPr>
          <w:trHeight w:val="386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19.3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25.5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24.8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53.5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25.4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31.1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56.6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27.2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30.4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28.3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56.7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11.7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18.7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23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46.5 </w:t>
            </w:r>
          </w:p>
        </w:tc>
      </w:tr>
      <w:tr w:rsidR="00922944" w:rsidRPr="00922944" w:rsidTr="00922944">
        <w:trPr>
          <w:trHeight w:val="386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17.8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19.7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28.6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44.2 </w:t>
            </w:r>
          </w:p>
        </w:tc>
      </w:tr>
      <w:tr w:rsidR="00922944" w:rsidRPr="00922944" w:rsidTr="00922944">
        <w:trPr>
          <w:trHeight w:val="386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12.8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14.6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21.3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42.7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23.9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29.5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30.1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54.4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22.6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27.7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25.7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55.3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25.4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30.2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24.6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58.6 </w:t>
            </w:r>
          </w:p>
        </w:tc>
      </w:tr>
      <w:tr w:rsidR="00922944" w:rsidRPr="00922944" w:rsidTr="00922944">
        <w:trPr>
          <w:trHeight w:val="386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14.8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22.7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27.1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48.2 </w:t>
            </w:r>
          </w:p>
        </w:tc>
      </w:tr>
      <w:tr w:rsidR="00922944" w:rsidRPr="00922944" w:rsidTr="00922944">
        <w:trPr>
          <w:trHeight w:val="368"/>
        </w:trPr>
        <w:tc>
          <w:tcPr>
            <w:tcW w:w="140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21.1 </w:t>
            </w:r>
          </w:p>
        </w:tc>
        <w:tc>
          <w:tcPr>
            <w:tcW w:w="14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25.2 </w:t>
            </w:r>
          </w:p>
        </w:tc>
        <w:tc>
          <w:tcPr>
            <w:tcW w:w="141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27.5 </w:t>
            </w:r>
          </w:p>
        </w:tc>
        <w:tc>
          <w:tcPr>
            <w:tcW w:w="1409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2944" w:rsidRPr="00922944" w:rsidRDefault="00922944" w:rsidP="0092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22944">
              <w:rPr>
                <w:rFonts w:ascii="Calibri" w:eastAsia="Calibri" w:hAnsi="Calibri" w:cs="Times New Roman"/>
                <w:color w:val="000000"/>
                <w:kern w:val="24"/>
              </w:rPr>
              <w:t xml:space="preserve">51 </w:t>
            </w:r>
          </w:p>
        </w:tc>
      </w:tr>
    </w:tbl>
    <w:p w:rsidR="00922944" w:rsidRDefault="00922944" w:rsidP="00922944">
      <w:pPr>
        <w:pStyle w:val="ListParagraph"/>
        <w:ind w:left="1260"/>
      </w:pPr>
      <w:r>
        <w:t>Here is the table:</w:t>
      </w:r>
    </w:p>
    <w:p w:rsidR="00922944" w:rsidRPr="00922944" w:rsidRDefault="00922944" w:rsidP="00922944">
      <w:pPr>
        <w:pStyle w:val="ListParagraph"/>
        <w:ind w:left="1260"/>
      </w:pPr>
    </w:p>
    <w:p w:rsidR="00922944" w:rsidRDefault="00922944" w:rsidP="00922944">
      <w:pPr>
        <w:pStyle w:val="ListParagraph"/>
        <w:ind w:left="1260"/>
      </w:pPr>
    </w:p>
    <w:sectPr w:rsidR="00922944" w:rsidSect="0072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59E"/>
    <w:multiLevelType w:val="hybridMultilevel"/>
    <w:tmpl w:val="B50618AE"/>
    <w:lvl w:ilvl="0" w:tplc="4664C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83E50">
      <w:start w:val="66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296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845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A1C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84A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69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84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EC8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C41C0"/>
    <w:multiLevelType w:val="hybridMultilevel"/>
    <w:tmpl w:val="59DE332A"/>
    <w:lvl w:ilvl="0" w:tplc="90BC19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62997"/>
    <w:multiLevelType w:val="hybridMultilevel"/>
    <w:tmpl w:val="F44CA59A"/>
    <w:lvl w:ilvl="0" w:tplc="7DACCB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ED0F4">
      <w:start w:val="121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A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78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4F6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A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BE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689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C4B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46CF4"/>
    <w:multiLevelType w:val="hybridMultilevel"/>
    <w:tmpl w:val="429250A0"/>
    <w:lvl w:ilvl="0" w:tplc="6F06C5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6B5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001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CE7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60F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86C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64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6E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273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36B4F"/>
    <w:multiLevelType w:val="hybridMultilevel"/>
    <w:tmpl w:val="E658393E"/>
    <w:lvl w:ilvl="0" w:tplc="629A3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2DA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6BD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EE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8C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ADD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B7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C38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A7D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2944"/>
    <w:rsid w:val="001715AF"/>
    <w:rsid w:val="00727519"/>
    <w:rsid w:val="0092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61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2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9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957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32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499">
          <w:marLeft w:val="10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8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2014-03-07T01:54:00Z</dcterms:created>
  <dcterms:modified xsi:type="dcterms:W3CDTF">2014-03-07T02:05:00Z</dcterms:modified>
</cp:coreProperties>
</file>