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CD" w:rsidRPr="004B29CD" w:rsidRDefault="004B29CD" w:rsidP="004B29CD">
      <w:pPr>
        <w:shd w:val="clear" w:color="auto" w:fill="FFFFFF"/>
        <w:spacing w:after="24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b/>
          <w:bCs/>
          <w:color w:val="000000"/>
          <w:sz w:val="18"/>
        </w:rPr>
        <w:t>Read the "decision traps" and fixes listed below and share </w:t>
      </w:r>
      <w:r w:rsidRPr="004B29CD">
        <w:rPr>
          <w:rFonts w:ascii="Lucida Sans Unicode" w:eastAsia="Times New Roman" w:hAnsi="Lucida Sans Unicode" w:cs="Lucida Sans Unicode"/>
          <w:b/>
          <w:bCs/>
          <w:color w:val="FF0033"/>
          <w:sz w:val="18"/>
        </w:rPr>
        <w:t>your personal experiences in dealing with or overcoming them</w:t>
      </w:r>
      <w:r w:rsidRPr="004B29CD">
        <w:rPr>
          <w:rFonts w:ascii="Lucida Sans Unicode" w:eastAsia="Times New Roman" w:hAnsi="Lucida Sans Unicode" w:cs="Lucida Sans Unicode"/>
          <w:b/>
          <w:bCs/>
          <w:color w:val="000000"/>
          <w:sz w:val="18"/>
        </w:rPr>
        <w:t>.</w:t>
      </w:r>
      <w:r w:rsidR="003D6633">
        <w:rPr>
          <w:rFonts w:ascii="Lucida Sans Unicode" w:eastAsia="Times New Roman" w:hAnsi="Lucida Sans Unicode" w:cs="Lucida Sans Unicode"/>
          <w:b/>
          <w:bCs/>
          <w:color w:val="000000"/>
          <w:sz w:val="18"/>
        </w:rPr>
        <w:t xml:space="preserve">  (500 WORDS)</w:t>
      </w:r>
    </w:p>
    <w:tbl>
      <w:tblPr>
        <w:tblW w:w="11583" w:type="dxa"/>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5809"/>
        <w:gridCol w:w="5774"/>
      </w:tblGrid>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b/>
                <w:bCs/>
                <w:i/>
                <w:iCs/>
                <w:color w:val="000000"/>
                <w:sz w:val="18"/>
              </w:rPr>
              <w:t>Traps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b/>
                <w:bCs/>
                <w:i/>
                <w:iCs/>
                <w:color w:val="000000"/>
                <w:sz w:val="18"/>
              </w:rPr>
              <w:t>Fixes</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b/>
                <w:bCs/>
                <w:color w:val="000000"/>
                <w:sz w:val="18"/>
              </w:rPr>
              <w:t>1. Framing</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Plunging In</w:t>
            </w:r>
            <w:r w:rsidRPr="004B29CD">
              <w:rPr>
                <w:rFonts w:ascii="Lucida Sans Unicode" w:eastAsia="Times New Roman" w:hAnsi="Lucida Sans Unicode" w:cs="Lucida Sans Unicode"/>
                <w:color w:val="000000"/>
                <w:sz w:val="18"/>
                <w:szCs w:val="18"/>
              </w:rPr>
              <w:t>--Beginning to gather information and reach conclusions without first taking a few minutes to think about the crux of the issue you're facing or to think through how you believe decisions like this one should be made.</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Step back. Make the "</w:t>
            </w:r>
            <w:proofErr w:type="spellStart"/>
            <w:r w:rsidRPr="004B29CD">
              <w:rPr>
                <w:rFonts w:ascii="Lucida Sans Unicode" w:eastAsia="Times New Roman" w:hAnsi="Lucida Sans Unicode" w:cs="Lucida Sans Unicode"/>
                <w:color w:val="000000"/>
                <w:sz w:val="18"/>
                <w:szCs w:val="18"/>
              </w:rPr>
              <w:t>metadecision</w:t>
            </w:r>
            <w:proofErr w:type="spellEnd"/>
            <w:r w:rsidRPr="004B29CD">
              <w:rPr>
                <w:rFonts w:ascii="Lucida Sans Unicode" w:eastAsia="Times New Roman" w:hAnsi="Lucida Sans Unicode" w:cs="Lucida Sans Unicode"/>
                <w:color w:val="000000"/>
                <w:sz w:val="18"/>
                <w:szCs w:val="18"/>
              </w:rPr>
              <w:t>" on how you will make the four key main elements</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Frame Blindness</w:t>
            </w:r>
            <w:r w:rsidRPr="004B29CD">
              <w:rPr>
                <w:rFonts w:ascii="Lucida Sans Unicode" w:eastAsia="Times New Roman" w:hAnsi="Lucida Sans Unicode" w:cs="Lucida Sans Unicode"/>
                <w:color w:val="000000"/>
                <w:sz w:val="18"/>
                <w:szCs w:val="18"/>
              </w:rPr>
              <w:t>--Setting out to solve the wrong problem because you have created a mental framework for your decision, with little thought, that causes you to overlook the best options or lose sight of important objectives.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Understand Frames and their power.</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br/>
              <w:t>Frame each problem, including the problem's boundaries, reference points for defining success and failure, and yardsticks/metrics.</w:t>
            </w:r>
            <w:r w:rsidRPr="004B29CD">
              <w:rPr>
                <w:rFonts w:ascii="Lucida Sans Unicode" w:eastAsia="Times New Roman" w:hAnsi="Lucida Sans Unicode" w:cs="Lucida Sans Unicode"/>
                <w:color w:val="000000"/>
                <w:sz w:val="18"/>
                <w:szCs w:val="18"/>
              </w:rPr>
              <w:br/>
              <w:t>Select an effective metaphor to illustrate the situation.</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Lack of Frame Control</w:t>
            </w:r>
            <w:r w:rsidRPr="004B29CD">
              <w:rPr>
                <w:rFonts w:ascii="Lucida Sans Unicode" w:eastAsia="Times New Roman" w:hAnsi="Lucida Sans Unicode" w:cs="Lucida Sans Unicode"/>
                <w:color w:val="000000"/>
                <w:sz w:val="18"/>
                <w:szCs w:val="18"/>
              </w:rPr>
              <w:t>--Failing to consciously define the problem in more ways than one or being unduly influenced by the frames of others.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Know your own frames.</w:t>
            </w:r>
            <w:r w:rsidRPr="004B29CD">
              <w:rPr>
                <w:rFonts w:ascii="Lucida Sans Unicode" w:eastAsia="Times New Roman" w:hAnsi="Lucida Sans Unicode" w:cs="Lucida Sans Unicode"/>
                <w:color w:val="000000"/>
                <w:sz w:val="18"/>
                <w:szCs w:val="18"/>
              </w:rPr>
              <w:br/>
              <w:t>Know the frames of others</w:t>
            </w:r>
            <w:proofErr w:type="gramStart"/>
            <w:r w:rsidRPr="004B29CD">
              <w:rPr>
                <w:rFonts w:ascii="Lucida Sans Unicode" w:eastAsia="Times New Roman" w:hAnsi="Lucida Sans Unicode" w:cs="Lucida Sans Unicode"/>
                <w:color w:val="000000"/>
                <w:sz w:val="18"/>
                <w:szCs w:val="18"/>
              </w:rPr>
              <w:t>..</w:t>
            </w:r>
            <w:proofErr w:type="gramEnd"/>
            <w:r w:rsidRPr="004B29CD">
              <w:rPr>
                <w:rFonts w:ascii="Lucida Sans Unicode" w:eastAsia="Times New Roman" w:hAnsi="Lucida Sans Unicode" w:cs="Lucida Sans Unicode"/>
                <w:color w:val="000000"/>
                <w:sz w:val="18"/>
                <w:szCs w:val="18"/>
              </w:rPr>
              <w:br/>
              <w:t>Remain open-minded about the frame</w:t>
            </w:r>
            <w:r w:rsidRPr="004B29CD">
              <w:rPr>
                <w:rFonts w:ascii="Lucida Sans Unicode" w:eastAsia="Times New Roman" w:hAnsi="Lucida Sans Unicode" w:cs="Lucida Sans Unicode"/>
                <w:color w:val="000000"/>
                <w:sz w:val="18"/>
                <w:szCs w:val="18"/>
              </w:rPr>
              <w:br/>
              <w:t>Know when to reframe by understanding your current frame and its sources, generating alternative frames, and selecting the most appropriate.</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b/>
                <w:bCs/>
                <w:color w:val="000000"/>
                <w:sz w:val="18"/>
              </w:rPr>
              <w:t>2. Gathering Intelligence</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Overconfidence in Your Judgment</w:t>
            </w:r>
            <w:r w:rsidRPr="004B29CD">
              <w:rPr>
                <w:rFonts w:ascii="Lucida Sans Unicode" w:eastAsia="Times New Roman" w:hAnsi="Lucida Sans Unicode" w:cs="Lucida Sans Unicode"/>
                <w:color w:val="000000"/>
                <w:sz w:val="18"/>
                <w:szCs w:val="18"/>
              </w:rPr>
              <w:t>--Failing to collect key factual information because you are too sure of your assumptions and opinions.</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Size up what you know and don't know.</w:t>
            </w:r>
            <w:r w:rsidRPr="004B29CD">
              <w:rPr>
                <w:rFonts w:ascii="Lucida Sans Unicode" w:eastAsia="Times New Roman" w:hAnsi="Lucida Sans Unicode" w:cs="Lucida Sans Unicode"/>
                <w:color w:val="000000"/>
                <w:sz w:val="18"/>
                <w:szCs w:val="18"/>
              </w:rPr>
              <w:br/>
              <w:t xml:space="preserve">Dig deeper for additional data. Avoid </w:t>
            </w:r>
            <w:proofErr w:type="spellStart"/>
            <w:r w:rsidRPr="004B29CD">
              <w:rPr>
                <w:rFonts w:ascii="Lucida Sans Unicode" w:eastAsia="Times New Roman" w:hAnsi="Lucida Sans Unicode" w:cs="Lucida Sans Unicode"/>
                <w:color w:val="000000"/>
                <w:sz w:val="18"/>
                <w:szCs w:val="18"/>
              </w:rPr>
              <w:t>recency</w:t>
            </w:r>
            <w:proofErr w:type="spellEnd"/>
            <w:r w:rsidRPr="004B29CD">
              <w:rPr>
                <w:rFonts w:ascii="Lucida Sans Unicode" w:eastAsia="Times New Roman" w:hAnsi="Lucida Sans Unicode" w:cs="Lucida Sans Unicode"/>
                <w:color w:val="000000"/>
                <w:sz w:val="18"/>
                <w:szCs w:val="18"/>
              </w:rPr>
              <w:t xml:space="preserve"> bias, relying on a single, vivid experience.</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Shortsighted Shortcuts</w:t>
            </w:r>
            <w:r w:rsidRPr="004B29CD">
              <w:rPr>
                <w:rFonts w:ascii="Lucida Sans Unicode" w:eastAsia="Times New Roman" w:hAnsi="Lucida Sans Unicode" w:cs="Lucida Sans Unicode"/>
                <w:color w:val="000000"/>
                <w:sz w:val="18"/>
                <w:szCs w:val="18"/>
              </w:rPr>
              <w:t>--Relying inappropriately on "rules of thumb" such as implicitly trusting the most readily available information or anchoring too much on convenient facts.</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lastRenderedPageBreak/>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lastRenderedPageBreak/>
              <w:t>Avoid overconfidence in strategic weapons such as rules of thumb. Be cautious when listening to "experts."</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br/>
              <w:t xml:space="preserve">Be careful not to get too attached to evidence that confirms, </w:t>
            </w:r>
            <w:r w:rsidRPr="004B29CD">
              <w:rPr>
                <w:rFonts w:ascii="Lucida Sans Unicode" w:eastAsia="Times New Roman" w:hAnsi="Lucida Sans Unicode" w:cs="Lucida Sans Unicode"/>
                <w:color w:val="000000"/>
                <w:sz w:val="18"/>
                <w:szCs w:val="18"/>
              </w:rPr>
              <w:lastRenderedPageBreak/>
              <w:t>rather than challenge your current beliefs.</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lastRenderedPageBreak/>
              <w:t>Overconfidence in Your Judgment</w:t>
            </w:r>
            <w:r w:rsidRPr="004B29CD">
              <w:rPr>
                <w:rFonts w:ascii="Lucida Sans Unicode" w:eastAsia="Times New Roman" w:hAnsi="Lucida Sans Unicode" w:cs="Lucida Sans Unicode"/>
                <w:color w:val="000000"/>
                <w:sz w:val="18"/>
                <w:szCs w:val="18"/>
              </w:rPr>
              <w:t>--Failing to collect key factual information because you are too sure of your assumptions and opinions.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Know what you don't know. Can you really even know what you don't know?</w:t>
            </w:r>
            <w:r w:rsidRPr="004B29CD">
              <w:rPr>
                <w:rFonts w:ascii="Lucida Sans Unicode" w:eastAsia="Times New Roman" w:hAnsi="Lucida Sans Unicode" w:cs="Lucida Sans Unicode"/>
                <w:color w:val="000000"/>
                <w:sz w:val="18"/>
                <w:szCs w:val="18"/>
              </w:rPr>
              <w:br/>
              <w:t>Start by asking: a) how much do you</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i/>
                <w:iCs/>
                <w:color w:val="000000"/>
                <w:sz w:val="18"/>
              </w:rPr>
              <w:t>really</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t xml:space="preserve">know? B) </w:t>
            </w:r>
            <w:proofErr w:type="gramStart"/>
            <w:r w:rsidRPr="004B29CD">
              <w:rPr>
                <w:rFonts w:ascii="Lucida Sans Unicode" w:eastAsia="Times New Roman" w:hAnsi="Lucida Sans Unicode" w:cs="Lucida Sans Unicode"/>
                <w:color w:val="000000"/>
                <w:sz w:val="18"/>
                <w:szCs w:val="18"/>
              </w:rPr>
              <w:t>is</w:t>
            </w:r>
            <w:proofErr w:type="gramEnd"/>
            <w:r w:rsidRPr="004B29CD">
              <w:rPr>
                <w:rFonts w:ascii="Lucida Sans Unicode" w:eastAsia="Times New Roman" w:hAnsi="Lucida Sans Unicode" w:cs="Lucida Sans Unicode"/>
                <w:color w:val="000000"/>
                <w:sz w:val="18"/>
                <w:szCs w:val="18"/>
              </w:rPr>
              <w:t xml:space="preserve"> your knowledge base truly representative? C) </w:t>
            </w:r>
            <w:proofErr w:type="gramStart"/>
            <w:r w:rsidRPr="004B29CD">
              <w:rPr>
                <w:rFonts w:ascii="Lucida Sans Unicode" w:eastAsia="Times New Roman" w:hAnsi="Lucida Sans Unicode" w:cs="Lucida Sans Unicode"/>
                <w:color w:val="000000"/>
                <w:sz w:val="18"/>
                <w:szCs w:val="18"/>
              </w:rPr>
              <w:t>are</w:t>
            </w:r>
            <w:proofErr w:type="gramEnd"/>
            <w:r w:rsidRPr="004B29CD">
              <w:rPr>
                <w:rFonts w:ascii="Lucida Sans Unicode" w:eastAsia="Times New Roman" w:hAnsi="Lucida Sans Unicode" w:cs="Lucida Sans Unicode"/>
                <w:color w:val="000000"/>
                <w:sz w:val="18"/>
                <w:szCs w:val="18"/>
              </w:rPr>
              <w:t xml:space="preserve"> your estimates and judgments sound, or have you relied excessively on an easily available anchor?</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b/>
                <w:bCs/>
                <w:color w:val="000000"/>
                <w:sz w:val="18"/>
              </w:rPr>
              <w:t>3. Coming to Conclusions</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Shooting From the Hip</w:t>
            </w:r>
            <w:r w:rsidRPr="004B29CD">
              <w:rPr>
                <w:rFonts w:ascii="Lucida Sans Unicode" w:eastAsia="Times New Roman" w:hAnsi="Lucida Sans Unicode" w:cs="Lucida Sans Unicode"/>
                <w:color w:val="000000"/>
                <w:sz w:val="18"/>
                <w:szCs w:val="18"/>
              </w:rPr>
              <w:t xml:space="preserve">--Believing you can keep straight in </w:t>
            </w:r>
            <w:proofErr w:type="spellStart"/>
            <w:r w:rsidRPr="004B29CD">
              <w:rPr>
                <w:rFonts w:ascii="Lucida Sans Unicode" w:eastAsia="Times New Roman" w:hAnsi="Lucida Sans Unicode" w:cs="Lucida Sans Unicode"/>
                <w:color w:val="000000"/>
                <w:sz w:val="18"/>
                <w:szCs w:val="18"/>
              </w:rPr>
              <w:t>you</w:t>
            </w:r>
            <w:proofErr w:type="spellEnd"/>
            <w:r w:rsidRPr="004B29CD">
              <w:rPr>
                <w:rFonts w:ascii="Lucida Sans Unicode" w:eastAsia="Times New Roman" w:hAnsi="Lucida Sans Unicode" w:cs="Lucida Sans Unicode"/>
                <w:color w:val="000000"/>
                <w:sz w:val="18"/>
                <w:szCs w:val="18"/>
              </w:rPr>
              <w:t xml:space="preserve"> head all the information you've discovered, and therefore "winging it" rather than following a systematic procedure when making the final choice.</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Find simple alternatives to intuition, such as occupation-specific rules of thumb, objective and subjective linear models,</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 xml:space="preserve">Group </w:t>
            </w:r>
            <w:proofErr w:type="gramStart"/>
            <w:r w:rsidRPr="004B29CD">
              <w:rPr>
                <w:rFonts w:ascii="Lucida Sans Unicode" w:eastAsia="Times New Roman" w:hAnsi="Lucida Sans Unicode" w:cs="Lucida Sans Unicode"/>
                <w:color w:val="000000"/>
                <w:sz w:val="18"/>
                <w:szCs w:val="18"/>
                <w:u w:val="single"/>
              </w:rPr>
              <w:t>failure</w:t>
            </w:r>
            <w:r w:rsidRPr="004B29CD">
              <w:rPr>
                <w:rFonts w:ascii="Lucida Sans Unicode" w:eastAsia="Times New Roman" w:hAnsi="Lucida Sans Unicode" w:cs="Lucida Sans Unicode"/>
                <w:color w:val="000000"/>
                <w:sz w:val="18"/>
                <w:szCs w:val="18"/>
              </w:rPr>
              <w:t>--Assuming that with many smart people involved, good choices will follow automatically,</w:t>
            </w:r>
            <w:proofErr w:type="gramEnd"/>
            <w:r w:rsidRPr="004B29CD">
              <w:rPr>
                <w:rFonts w:ascii="Lucida Sans Unicode" w:eastAsia="Times New Roman" w:hAnsi="Lucida Sans Unicode" w:cs="Lucida Sans Unicode"/>
                <w:color w:val="000000"/>
                <w:sz w:val="18"/>
                <w:szCs w:val="18"/>
              </w:rPr>
              <w:t xml:space="preserve"> and therefore failing to manage the group decision-making process.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Leaders should encourage disagreement and rarely state their own opinions in the early stages of the group's deliberations. Leaders must decide where in the four elements of a decision the group can make its greatest contributions.</w:t>
            </w:r>
            <w:r w:rsidRPr="004B29CD">
              <w:rPr>
                <w:rFonts w:ascii="Lucida Sans Unicode" w:eastAsia="Times New Roman" w:hAnsi="Lucida Sans Unicode" w:cs="Lucida Sans Unicode"/>
                <w:color w:val="000000"/>
                <w:sz w:val="18"/>
              </w:rPr>
              <w:t> </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b/>
                <w:bCs/>
                <w:color w:val="000000"/>
                <w:sz w:val="18"/>
              </w:rPr>
              <w:t>4. Learning (or Failing </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b/>
                <w:bCs/>
                <w:color w:val="000000"/>
                <w:sz w:val="18"/>
              </w:rPr>
              <w:t>to Learn) from Feedback</w:t>
            </w:r>
            <w:r w:rsidRPr="004B29CD">
              <w:rPr>
                <w:rFonts w:ascii="Lucida Sans Unicode" w:eastAsia="Times New Roman" w:hAnsi="Lucida Sans Unicode" w:cs="Lucida Sans Unicode"/>
                <w:color w:val="000000"/>
                <w:sz w:val="18"/>
                <w:szCs w:val="18"/>
              </w:rPr>
              <w:br/>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Fooling Yourself about Feedback</w:t>
            </w:r>
            <w:r w:rsidRPr="004B29CD">
              <w:rPr>
                <w:rFonts w:ascii="Lucida Sans Unicode" w:eastAsia="Times New Roman" w:hAnsi="Lucida Sans Unicode" w:cs="Lucida Sans Unicode"/>
                <w:color w:val="000000"/>
                <w:sz w:val="18"/>
                <w:szCs w:val="18"/>
              </w:rPr>
              <w:t>--failing to interpret the evidence from past outcomes for what it really says, either because you are protecting your ego or because you are tricked by hindsight effects.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Avoid self-serving explanations for past failures. Don't claim credit for successes that have occurred by change. Avoid rationalization when you fail. Minimize the effect of the hindsight bias.</w:t>
            </w: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t>Not Keeping Track</w:t>
            </w:r>
            <w:r w:rsidRPr="004B29CD">
              <w:rPr>
                <w:rFonts w:ascii="Lucida Sans Unicode" w:eastAsia="Times New Roman" w:hAnsi="Lucida Sans Unicode" w:cs="Lucida Sans Unicode"/>
                <w:color w:val="000000"/>
                <w:sz w:val="18"/>
                <w:szCs w:val="18"/>
              </w:rPr>
              <w:t>--Assuming that experience will make its lessons available automatically, and therefore failing to keep systematic records to track the results of your decision and failing to analyze these results in ways that reveal their key lessons.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br/>
              <w:t> </w:t>
            </w:r>
          </w:p>
        </w:tc>
      </w:tr>
      <w:tr w:rsidR="004B29CD" w:rsidRPr="004B29CD" w:rsidTr="004B29CD">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u w:val="single"/>
              </w:rPr>
              <w:lastRenderedPageBreak/>
              <w:t>Failure to Audit Your Decision Process</w:t>
            </w:r>
            <w:r w:rsidRPr="004B29CD">
              <w:rPr>
                <w:rFonts w:ascii="Lucida Sans Unicode" w:eastAsia="Times New Roman" w:hAnsi="Lucida Sans Unicode" w:cs="Lucida Sans Unicode"/>
                <w:color w:val="000000"/>
                <w:sz w:val="18"/>
                <w:szCs w:val="18"/>
              </w:rPr>
              <w:t>--failing to create an organized approach to understanding your own decision-making, so you remain constantly exposed to all the other nine decision traps.</w:t>
            </w:r>
            <w:r w:rsidRPr="004B29CD">
              <w:rPr>
                <w:rFonts w:ascii="Lucida Sans Unicode" w:eastAsia="Times New Roman" w:hAnsi="Lucida Sans Unicode" w:cs="Lucida Sans Unicode"/>
                <w:color w:val="000000"/>
                <w:sz w:val="18"/>
                <w:szCs w:val="18"/>
              </w:rPr>
              <w:b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4B29CD" w:rsidRPr="004B29CD" w:rsidRDefault="004B29CD" w:rsidP="004B29CD">
            <w:pPr>
              <w:spacing w:after="0" w:line="252" w:lineRule="atLeast"/>
              <w:rPr>
                <w:rFonts w:ascii="Lucida Sans Unicode" w:eastAsia="Times New Roman" w:hAnsi="Lucida Sans Unicode" w:cs="Lucida Sans Unicode"/>
                <w:color w:val="000000"/>
                <w:sz w:val="18"/>
                <w:szCs w:val="18"/>
              </w:rPr>
            </w:pPr>
            <w:r w:rsidRPr="004B29CD">
              <w:rPr>
                <w:rFonts w:ascii="Lucida Sans Unicode" w:eastAsia="Times New Roman" w:hAnsi="Lucida Sans Unicode" w:cs="Lucida Sans Unicode"/>
                <w:color w:val="000000"/>
                <w:sz w:val="18"/>
                <w:szCs w:val="18"/>
              </w:rPr>
              <w:t>Reevaluate your use of time. Audit your decisions.</w:t>
            </w:r>
            <w:r w:rsidRPr="004B29CD">
              <w:rPr>
                <w:rFonts w:ascii="Lucida Sans Unicode" w:eastAsia="Times New Roman" w:hAnsi="Lucida Sans Unicode" w:cs="Lucida Sans Unicode"/>
                <w:color w:val="000000"/>
                <w:sz w:val="18"/>
                <w:szCs w:val="18"/>
              </w:rPr>
              <w:br/>
              <w:t> </w:t>
            </w:r>
          </w:p>
        </w:tc>
      </w:tr>
    </w:tbl>
    <w:p w:rsidR="00D4692F" w:rsidRDefault="00D4692F"/>
    <w:sectPr w:rsidR="00D4692F" w:rsidSect="00D46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Verdana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29CD"/>
    <w:rsid w:val="00046531"/>
    <w:rsid w:val="00080C99"/>
    <w:rsid w:val="000E4914"/>
    <w:rsid w:val="000F0643"/>
    <w:rsid w:val="00193A9F"/>
    <w:rsid w:val="001F3214"/>
    <w:rsid w:val="001F7AF4"/>
    <w:rsid w:val="002C77D9"/>
    <w:rsid w:val="002E11F0"/>
    <w:rsid w:val="002F21A3"/>
    <w:rsid w:val="002F7217"/>
    <w:rsid w:val="00327D03"/>
    <w:rsid w:val="00354C1F"/>
    <w:rsid w:val="00354D77"/>
    <w:rsid w:val="003878B6"/>
    <w:rsid w:val="003A4E85"/>
    <w:rsid w:val="003D6633"/>
    <w:rsid w:val="003D6F56"/>
    <w:rsid w:val="004001EB"/>
    <w:rsid w:val="00424AC6"/>
    <w:rsid w:val="0043189E"/>
    <w:rsid w:val="00463BC8"/>
    <w:rsid w:val="004B29CD"/>
    <w:rsid w:val="004C41E7"/>
    <w:rsid w:val="00514163"/>
    <w:rsid w:val="00530423"/>
    <w:rsid w:val="00537D6A"/>
    <w:rsid w:val="00554B77"/>
    <w:rsid w:val="00561195"/>
    <w:rsid w:val="00593856"/>
    <w:rsid w:val="005C4BA6"/>
    <w:rsid w:val="00612033"/>
    <w:rsid w:val="00626EF5"/>
    <w:rsid w:val="00636A9B"/>
    <w:rsid w:val="006506F8"/>
    <w:rsid w:val="0065232A"/>
    <w:rsid w:val="00684932"/>
    <w:rsid w:val="006A18DC"/>
    <w:rsid w:val="00717E30"/>
    <w:rsid w:val="0072612F"/>
    <w:rsid w:val="00745B3A"/>
    <w:rsid w:val="0078642B"/>
    <w:rsid w:val="007A7B64"/>
    <w:rsid w:val="007F2175"/>
    <w:rsid w:val="007F3FA4"/>
    <w:rsid w:val="008079BA"/>
    <w:rsid w:val="00807A1D"/>
    <w:rsid w:val="008348E7"/>
    <w:rsid w:val="00843728"/>
    <w:rsid w:val="00853771"/>
    <w:rsid w:val="00870582"/>
    <w:rsid w:val="008A3375"/>
    <w:rsid w:val="008E19BB"/>
    <w:rsid w:val="008F2B3C"/>
    <w:rsid w:val="008F4BDF"/>
    <w:rsid w:val="00922732"/>
    <w:rsid w:val="00926366"/>
    <w:rsid w:val="0093423B"/>
    <w:rsid w:val="00950586"/>
    <w:rsid w:val="00961EEC"/>
    <w:rsid w:val="00992AB1"/>
    <w:rsid w:val="009B4420"/>
    <w:rsid w:val="009D18E7"/>
    <w:rsid w:val="009D4EFE"/>
    <w:rsid w:val="009D7545"/>
    <w:rsid w:val="00A46FAD"/>
    <w:rsid w:val="00A73A12"/>
    <w:rsid w:val="00A84E52"/>
    <w:rsid w:val="00AD1164"/>
    <w:rsid w:val="00AF2C31"/>
    <w:rsid w:val="00B27219"/>
    <w:rsid w:val="00B47195"/>
    <w:rsid w:val="00BC4817"/>
    <w:rsid w:val="00C45134"/>
    <w:rsid w:val="00C5209C"/>
    <w:rsid w:val="00C62EA4"/>
    <w:rsid w:val="00C73E1D"/>
    <w:rsid w:val="00C955C2"/>
    <w:rsid w:val="00CD070C"/>
    <w:rsid w:val="00CD1976"/>
    <w:rsid w:val="00D0145E"/>
    <w:rsid w:val="00D1697D"/>
    <w:rsid w:val="00D17B46"/>
    <w:rsid w:val="00D329C9"/>
    <w:rsid w:val="00D4692F"/>
    <w:rsid w:val="00D704C6"/>
    <w:rsid w:val="00D75667"/>
    <w:rsid w:val="00D76C08"/>
    <w:rsid w:val="00D93E6E"/>
    <w:rsid w:val="00DF447F"/>
    <w:rsid w:val="00E128B5"/>
    <w:rsid w:val="00E13074"/>
    <w:rsid w:val="00E26DCD"/>
    <w:rsid w:val="00E270EF"/>
    <w:rsid w:val="00E27A1E"/>
    <w:rsid w:val="00E74DC2"/>
    <w:rsid w:val="00E82C71"/>
    <w:rsid w:val="00EA38F3"/>
    <w:rsid w:val="00EA536F"/>
    <w:rsid w:val="00ED42FE"/>
    <w:rsid w:val="00ED6573"/>
    <w:rsid w:val="00F21134"/>
    <w:rsid w:val="00F30EF9"/>
    <w:rsid w:val="00F810C5"/>
    <w:rsid w:val="00FE430D"/>
    <w:rsid w:val="00FE4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2F"/>
  </w:style>
  <w:style w:type="paragraph" w:styleId="Heading2">
    <w:name w:val="heading 2"/>
    <w:basedOn w:val="Normal"/>
    <w:link w:val="Heading2Char"/>
    <w:uiPriority w:val="9"/>
    <w:qFormat/>
    <w:rsid w:val="004B2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2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9CD"/>
    <w:rPr>
      <w:b/>
      <w:bCs/>
    </w:rPr>
  </w:style>
  <w:style w:type="character" w:customStyle="1" w:styleId="apple-converted-space">
    <w:name w:val="apple-converted-space"/>
    <w:basedOn w:val="DefaultParagraphFont"/>
    <w:rsid w:val="004B29CD"/>
  </w:style>
  <w:style w:type="character" w:styleId="Emphasis">
    <w:name w:val="Emphasis"/>
    <w:basedOn w:val="DefaultParagraphFont"/>
    <w:uiPriority w:val="20"/>
    <w:qFormat/>
    <w:rsid w:val="004B29CD"/>
    <w:rPr>
      <w:i/>
      <w:iCs/>
    </w:rPr>
  </w:style>
</w:styles>
</file>

<file path=word/webSettings.xml><?xml version="1.0" encoding="utf-8"?>
<w:webSettings xmlns:r="http://schemas.openxmlformats.org/officeDocument/2006/relationships" xmlns:w="http://schemas.openxmlformats.org/wordprocessingml/2006/main">
  <w:divs>
    <w:div w:id="1151099326">
      <w:bodyDiv w:val="1"/>
      <w:marLeft w:val="0"/>
      <w:marRight w:val="0"/>
      <w:marTop w:val="0"/>
      <w:marBottom w:val="0"/>
      <w:divBdr>
        <w:top w:val="none" w:sz="0" w:space="0" w:color="auto"/>
        <w:left w:val="none" w:sz="0" w:space="0" w:color="auto"/>
        <w:bottom w:val="none" w:sz="0" w:space="0" w:color="auto"/>
        <w:right w:val="none" w:sz="0" w:space="0" w:color="auto"/>
      </w:divBdr>
      <w:divsChild>
        <w:div w:id="1804152457">
          <w:marLeft w:val="0"/>
          <w:marRight w:val="0"/>
          <w:marTop w:val="240"/>
          <w:marBottom w:val="240"/>
          <w:divBdr>
            <w:top w:val="single" w:sz="2" w:space="6" w:color="CCCCCC"/>
            <w:left w:val="single" w:sz="2" w:space="6" w:color="CCCCCC"/>
            <w:bottom w:val="single" w:sz="2" w:space="9" w:color="CCCCCC"/>
            <w:right w:val="single" w:sz="2" w:space="6" w:color="CCCCCC"/>
          </w:divBdr>
          <w:divsChild>
            <w:div w:id="1720203417">
              <w:marLeft w:val="0"/>
              <w:marRight w:val="0"/>
              <w:marTop w:val="0"/>
              <w:marBottom w:val="0"/>
              <w:divBdr>
                <w:top w:val="none" w:sz="0" w:space="0" w:color="auto"/>
                <w:left w:val="none" w:sz="0" w:space="0" w:color="auto"/>
                <w:bottom w:val="none" w:sz="0" w:space="0" w:color="auto"/>
                <w:right w:val="none" w:sz="0" w:space="0" w:color="auto"/>
              </w:divBdr>
              <w:divsChild>
                <w:div w:id="5901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2014-02-21T21:23:00Z</dcterms:created>
  <dcterms:modified xsi:type="dcterms:W3CDTF">2014-02-21T21:26:00Z</dcterms:modified>
</cp:coreProperties>
</file>