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6A" w:rsidRDefault="0055156A"/>
    <w:p w:rsidR="0045227C" w:rsidRDefault="0045227C" w:rsidP="0045227C">
      <w:pPr>
        <w:pStyle w:val="ListParagraph"/>
        <w:numPr>
          <w:ilvl w:val="0"/>
          <w:numId w:val="1"/>
        </w:numPr>
      </w:pPr>
      <w:r>
        <w:t>As a</w:t>
      </w:r>
      <w:r w:rsidRPr="0045227C">
        <w:t xml:space="preserve"> CFO of a </w:t>
      </w:r>
      <w:r>
        <w:t>company that exports to Europe, the</w:t>
      </w:r>
      <w:r w:rsidRPr="0045227C">
        <w:t xml:space="preserve"> company</w:t>
      </w:r>
      <w:r>
        <w:t xml:space="preserve"> has</w:t>
      </w:r>
      <w:r w:rsidRPr="0045227C">
        <w:t xml:space="preserve"> received a contract to supply components to a German manufacturer. </w:t>
      </w:r>
      <w:r>
        <w:t>What are</w:t>
      </w:r>
      <w:r w:rsidRPr="0045227C">
        <w:t xml:space="preserve"> various approaches available to help</w:t>
      </w:r>
      <w:r>
        <w:t xml:space="preserve"> </w:t>
      </w:r>
      <w:r w:rsidRPr="0045227C">
        <w:t>accurately forecast</w:t>
      </w:r>
      <w:r>
        <w:t xml:space="preserve"> the</w:t>
      </w:r>
      <w:r w:rsidRPr="0045227C">
        <w:t xml:space="preserve"> exchange rates? </w:t>
      </w:r>
      <w:r>
        <w:t>What are some</w:t>
      </w:r>
      <w:r w:rsidRPr="0045227C">
        <w:t xml:space="preserve"> implications of exchange-rate changes on the company’s marketing, production, and financial decisions?</w:t>
      </w:r>
    </w:p>
    <w:p w:rsidR="0045227C" w:rsidRDefault="0045227C" w:rsidP="0045227C">
      <w:pPr>
        <w:pStyle w:val="ListParagraph"/>
        <w:numPr>
          <w:ilvl w:val="0"/>
          <w:numId w:val="2"/>
        </w:numPr>
      </w:pPr>
      <w:r>
        <w:t>P</w:t>
      </w:r>
      <w:r w:rsidRPr="0045227C">
        <w:t xml:space="preserve">erform an online search for an article on the International Monetary Fund (IMF). Read the article, and think about how the topic relates to the concepts </w:t>
      </w:r>
      <w:r>
        <w:t>“</w:t>
      </w:r>
      <w:r w:rsidRPr="0045227C">
        <w:t>The Determination of Exchange Rates</w:t>
      </w:r>
      <w:r>
        <w:t>”.</w:t>
      </w:r>
    </w:p>
    <w:p w:rsidR="0045227C" w:rsidRDefault="0045227C" w:rsidP="0045227C">
      <w:pPr>
        <w:pStyle w:val="ListParagraph"/>
      </w:pPr>
      <w:r w:rsidRPr="0045227C">
        <w:t xml:space="preserve"> Write a brief summary report (1 page), and discuss how the article relates to the IMF’s position of influence on individual nation’s economic policy. </w:t>
      </w:r>
      <w:r>
        <w:t>Please include references.</w:t>
      </w:r>
      <w:r w:rsidR="00AC02CE">
        <w:t xml:space="preserve"> Please include the APA references. </w:t>
      </w:r>
      <w:bookmarkStart w:id="0" w:name="_GoBack"/>
      <w:bookmarkEnd w:id="0"/>
    </w:p>
    <w:sectPr w:rsidR="0045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4C5"/>
    <w:multiLevelType w:val="hybridMultilevel"/>
    <w:tmpl w:val="38B8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6B9C"/>
    <w:multiLevelType w:val="hybridMultilevel"/>
    <w:tmpl w:val="54B051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C"/>
    <w:rsid w:val="00002D78"/>
    <w:rsid w:val="0045227C"/>
    <w:rsid w:val="0055156A"/>
    <w:rsid w:val="00AC02CE"/>
    <w:rsid w:val="00D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ZoeChloe</dc:creator>
  <cp:lastModifiedBy>gofor</cp:lastModifiedBy>
  <cp:revision>2</cp:revision>
  <dcterms:created xsi:type="dcterms:W3CDTF">2014-01-18T12:47:00Z</dcterms:created>
  <dcterms:modified xsi:type="dcterms:W3CDTF">2014-01-18T12:57:00Z</dcterms:modified>
</cp:coreProperties>
</file>