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C3FB0" w:rsidRDefault="008C3FB0">
      <w:r>
        <w:rPr>
          <w:noProof/>
        </w:rPr>
        <w:pict>
          <v:line id="_x0000_s1039" style="position:absolute;z-index:251671552;mso-wrap-edited:f" from="220.05pt,-35.8pt" to="418.05pt,90.2pt" coordsize="21600,21600" wrapcoords="-163 0 -163 771 163 2828 19963 22500 20700 22628 20536 22500 20127 22500 22009 22500 22009 21857 21600 20571 21518 19800 2700 2057 2618 1028 1636 128 490 0 -163 0" strokecolor="#4a7ebb" strokeweight="3.5pt">
            <v:fill o:detectmouseclick="t"/>
            <v:stroke startarrow="block" endarrow="block"/>
            <v:shadow on="t" opacity="22938f" mv:blur="38100f" offset="0,2pt"/>
            <v:textbox inset=",7.2pt,,7.2pt"/>
            <w10:wrap type="tight"/>
          </v:line>
        </w:pict>
      </w:r>
      <w:r>
        <w:rPr>
          <w:noProof/>
        </w:rPr>
        <w:pict>
          <v:line id="_x0000_s1038" style="position:absolute;flip:y;z-index:251670528;mso-wrap-edited:f" from="67.05pt,-17.8pt" to="184.05pt,81.2pt" coordsize="21600,21600" wrapcoords="-276 0 -276 490 -138 2454 0 3600 1661 5072 3046 5236 18276 20781 18415 21763 19384 22745 20353 22745 22292 22745 22292 21436 22015 20618 21184 18818 20769 18327 16753 15709 3738 2618 3738 1472 2907 654 553 0 -276 0" strokecolor="#4a7ebb" strokeweight="3.5pt">
            <v:fill o:detectmouseclick="t"/>
            <v:stroke startarrow="block" endarrow="block"/>
            <v:shadow on="t" opacity="22938f" mv:blur="38100f" offset="0,2pt"/>
            <v:textbox inset=",7.2pt,,7.2pt"/>
            <w10:wrap type="tight"/>
          </v:line>
        </w:pict>
      </w:r>
      <w:r>
        <w:rPr>
          <w:noProof/>
        </w:rPr>
        <w:pict>
          <v:shapetype id="_x0000_t202" coordsize="21600,21600" o:spt="202" path="m0,0l0,21600,21600,21600,21600,0xe">
            <v:stroke joinstyle="miter"/>
            <v:path gradientshapeok="t" o:connecttype="rect"/>
          </v:shapetype>
          <v:shape id="_x0000_s1037" type="#_x0000_t202" style="position:absolute;margin-left:166.05pt;margin-top:-71.8pt;width:108pt;height:54pt;z-index:251669504;mso-wrap-edited:f;mso-position-horizontal:absolute;mso-position-vertical:absolute" wrapcoords="0 0 21600 0 21600 21600 0 21600 0 0" filled="f" stroked="f">
            <v:fill o:detectmouseclick="t"/>
            <v:textbox inset=",7.2pt,,7.2pt">
              <w:txbxContent>
                <w:p w:rsidR="008C3FB0" w:rsidRDefault="008C3FB0"/>
                <w:p w:rsidR="008C3FB0" w:rsidRDefault="008C3FB0">
                  <w:r>
                    <w:tab/>
                    <w:t>B</w:t>
                  </w:r>
                </w:p>
              </w:txbxContent>
            </v:textbox>
            <w10:wrap type="tight"/>
          </v:shape>
        </w:pict>
      </w:r>
      <w:r>
        <w:rPr>
          <w:noProof/>
        </w:rPr>
        <w:pict>
          <v:shape id="_x0000_s1036" type="#_x0000_t202" style="position:absolute;margin-left:85.05pt;margin-top:-8.8pt;width:306pt;height:63pt;z-index:251668480;mso-wrap-edited:f" wrapcoords="0 0 21600 0 21600 21600 0 21600 0 0" filled="f" stroked="f">
            <v:fill o:detectmouseclick="t"/>
            <v:textbox inset=",7.2pt,,7.2pt">
              <w:txbxContent>
                <w:p w:rsidR="008C3FB0" w:rsidRDefault="008C3FB0"/>
                <w:p w:rsidR="008C3FB0" w:rsidRDefault="008C3FB0">
                  <w:r>
                    <w:tab/>
                    <w:t>20’’</w:t>
                  </w:r>
                  <w:r>
                    <w:tab/>
                  </w:r>
                  <w:r>
                    <w:tab/>
                  </w:r>
                  <w:r>
                    <w:tab/>
                  </w:r>
                  <w:r>
                    <w:tab/>
                  </w:r>
                  <w:r>
                    <w:tab/>
                    <w:t>30’’</w:t>
                  </w:r>
                </w:p>
              </w:txbxContent>
            </v:textbox>
            <w10:wrap type="tight"/>
          </v:shape>
        </w:pict>
      </w:r>
      <w:r>
        <w:rPr>
          <w:noProof/>
        </w:rPr>
        <w:pict>
          <v:shape id="_x0000_s1035" type="#_x0000_t202" style="position:absolute;margin-left:13.05pt;margin-top:72.2pt;width:468pt;height:1in;z-index:251667456;mso-wrap-edited:f" wrapcoords="0 0 21600 0 21600 21600 0 21600 0 0" filled="f" stroked="f">
            <v:fill o:detectmouseclick="t"/>
            <v:textbox inset=",7.2pt,,7.2pt">
              <w:txbxContent>
                <w:p w:rsidR="008C3FB0" w:rsidRDefault="008C3FB0">
                  <w:r>
                    <w:t xml:space="preserve">        A</w:t>
                  </w:r>
                  <w:r>
                    <w:tab/>
                  </w:r>
                  <w:r>
                    <w:tab/>
                  </w:r>
                  <w:r>
                    <w:tab/>
                    <w:t>(theta)</w:t>
                  </w:r>
                  <w:r>
                    <w:tab/>
                  </w:r>
                  <w:r>
                    <w:tab/>
                  </w:r>
                  <w:r>
                    <w:tab/>
                  </w:r>
                  <w:r>
                    <w:tab/>
                  </w:r>
                  <w:r>
                    <w:tab/>
                  </w:r>
                  <w:r>
                    <w:tab/>
                  </w:r>
                  <w:r>
                    <w:tab/>
                  </w:r>
                  <w:r>
                    <w:tab/>
                    <w:t>C</w:t>
                  </w:r>
                </w:p>
              </w:txbxContent>
            </v:textbox>
            <w10:wrap type="tight"/>
          </v:shape>
        </w:pict>
      </w:r>
      <w:r>
        <w:rPr>
          <w:noProof/>
        </w:rPr>
        <w:pict>
          <v:oval id="_x0000_s1034" style="position:absolute;margin-left:193.05pt;margin-top:-17.8pt;width:25.5pt;height:16.5pt;z-index:251666432;mso-wrap-edited:f;mso-position-horizontal:absolute;mso-position-vertical:absolute" wrapcoords="8100 -225 6300 225 2025 2475 1800 3375 -225 6975 -1125 10575 -900 14175 450 17775 3150 21150 6975 23175 7425 23175 14400 23175 14850 23175 18225 21600 18900 21150 21600 17775 22950 14175 23175 10575 22275 6975 19800 2700 14625 0 13275 -225 8100 -225" fillcolor="#3f80cd" strokecolor="#4a7ebb" strokeweight="1.5pt">
            <v:fill color2="#9bc1ff" o:detectmouseclick="t" focusposition="" focussize=",90" type="gradient">
              <o:fill v:ext="view" type="gradientUnscaled"/>
            </v:fill>
            <v:shadow on="t" opacity="22938f" mv:blur="38100f" offset="0,2pt"/>
            <v:textbox inset=",7.2pt,,7.2pt"/>
            <w10:wrap type="tight"/>
          </v:oval>
        </w:pict>
      </w:r>
      <w:r>
        <w:rPr>
          <w:noProof/>
        </w:rPr>
        <w:pict>
          <v:line id="_x0000_s1033" style="position:absolute;z-index:251665408;mso-wrap-edited:f" from="202.05pt,-8.8pt" to="409.05pt,108.2pt" coordsize="21600,21600" wrapcoords="-78 -276 -234 692 -234 1384 13539 15230 21052 22707 21991 22707 22147 21600 21443 20769 5634 4984 313 -276 -78 -276" strokecolor="#4a7ebb" strokeweight="3.5pt">
            <v:fill o:detectmouseclick="t"/>
            <v:shadow on="t" opacity="22938f" mv:blur="38100f" offset="0,2pt"/>
            <v:textbox inset=",7.2pt,,7.2pt"/>
            <w10:wrap type="tight"/>
          </v:line>
        </w:pict>
      </w:r>
      <w:r>
        <w:rPr>
          <w:noProof/>
        </w:rPr>
        <w:pict>
          <v:line id="_x0000_s1032" style="position:absolute;z-index:251664384;mso-wrap-edited:f" from="139.05pt,225.2pt" to="139.05pt,225.2pt" coordsize="21600,21600" wrapcoords="-2147483648 -2147483648 -2147483648 -2147483648 -2147483648 -2147483648 -2147483648 -2147483648 -2147483648 -2147483648" strokecolor="#4a7ebb" strokeweight="3.5pt">
            <v:fill o:detectmouseclick="t"/>
            <v:shadow on="t" opacity="22938f" mv:blur="38100f" offset="0,2pt"/>
            <v:textbox inset=",7.2pt,,7.2pt"/>
            <w10:wrap type="tight"/>
          </v:line>
        </w:pict>
      </w:r>
      <w:r>
        <w:rPr>
          <w:noProof/>
        </w:rPr>
        <w:pict>
          <v:line id="_x0000_s1031" style="position:absolute;flip:y;z-index:251663360;mso-wrap-edited:f" from="85.05pt,-8.8pt" to="202.05pt,99.2pt" coordsize="21600,21600" wrapcoords="-138 -300 -553 600 -553 1350 20769 22800 22292 22800 22430 22800 22569 21750 22430 21300 969 0 553 -300 -138 -300" strokecolor="#4a7ebb" strokeweight="3.5pt">
            <v:fill o:detectmouseclick="t"/>
            <v:shadow on="t" opacity="22938f" mv:blur="38100f" offset="0,2pt"/>
            <v:textbox inset=",7.2pt,,7.2pt"/>
            <w10:wrap type="tight"/>
          </v:line>
        </w:pict>
      </w:r>
      <w:r>
        <w:rPr>
          <w:noProof/>
        </w:rPr>
        <w:pict>
          <v:oval id="_x0000_s1030" style="position:absolute;margin-left:391.05pt;margin-top:99.2pt;width:27pt;height:18pt;z-index:251662336;mso-wrap-edited:f;mso-position-horizontal:absolute;mso-position-vertical:absolute" wrapcoords="4800 -900 1200 1800 -3000 9000 -3000 16200 1200 27000 3600 27900 18600 27900 21600 27000 25800 17100 25800 9900 20400 1800 16200 -900 4800 -900" fillcolor="#3f80cd" strokecolor="#4a7ebb" strokeweight="1.5pt">
            <v:fill color2="#9bc1ff" o:detectmouseclick="t" focusposition="" focussize=",90" type="gradient">
              <o:fill v:ext="view" type="gradientUnscaled"/>
            </v:fill>
            <v:shadow on="t" opacity="22938f" mv:blur="38100f" offset="0,2pt"/>
            <v:textbox inset=",7.2pt,,7.2pt"/>
            <w10:wrap type="tight"/>
          </v:oval>
        </w:pict>
      </w:r>
      <w:r>
        <w:rPr>
          <w:noProof/>
        </w:rPr>
        <w:pict>
          <v:oval id="_x0000_s1029" style="position:absolute;margin-left:373.05pt;margin-top:117.2pt;width:54pt;height:18pt;z-index:251661312;mso-wrap-edited:f" wrapcoords="-300 -900 -1200 3600 -1500 16200 -600 27900 -600 27900 22500 27900 22500 27900 23700 16200 23700 6300 23100 1800 21600 -900 -300 -900" fillcolor="#3f80cd" strokecolor="#4a7ebb" strokeweight="1.5pt">
            <v:fill color2="#9bc1ff" o:detectmouseclick="t" focusposition="" focussize=",90" type="gradient">
              <o:fill v:ext="view" type="gradientUnscaled"/>
            </v:fill>
            <v:shadow on="t" opacity="22938f" mv:blur="38100f" offset="0,2pt"/>
            <v:textbox inset=",7.2pt,,7.2pt"/>
            <w10:wrap type="tight"/>
          </v:oval>
        </w:pict>
      </w:r>
      <w:r>
        <w:rPr>
          <w:noProof/>
        </w:rPr>
        <w:pict>
          <v:line id="_x0000_s1028" style="position:absolute;z-index:251660288;mso-wrap-edited:f" from="-22.95pt,135.2pt" to="472.05pt,135.2pt" coordsize="21600,21600" wrapcoords="-65 -2147483648 -98 -2147483648 -98 -2147483648 21763 -2147483648 21796 -2147483648 21763 -2147483648 21665 -2147483648 -65 -2147483648" strokecolor="#4a7ebb" strokeweight="3.5pt">
            <v:fill o:detectmouseclick="t"/>
            <v:shadow on="t" opacity="22938f" mv:blur="38100f" offset="0,2pt"/>
            <v:textbox inset=",7.2pt,,7.2pt"/>
            <w10:wrap type="tight"/>
          </v:line>
        </w:pict>
      </w:r>
      <w:r>
        <w:rPr>
          <w:noProof/>
        </w:rPr>
        <w:pict>
          <v:oval id="_x0000_s1027" style="position:absolute;margin-left:67.05pt;margin-top:90.2pt;width:27pt;height:27pt;z-index:251659264;mso-wrap-edited:f;mso-position-horizontal:absolute;mso-position-vertical:absolute" wrapcoords="5400 -600 2400 1200 -2400 7200 -2400 19200 4200 25800 4800 25800 17400 25800 18600 25800 24600 19800 24600 18600 25200 9600 25200 7200 19800 1800 15600 -600 5400 -600" fillcolor="#3f80cd" strokecolor="#4a7ebb" strokeweight="1.5pt">
            <v:fill color2="#9bc1ff" o:detectmouseclick="t" focusposition="" focussize=",90" type="gradient">
              <o:fill v:ext="view" type="gradientUnscaled"/>
            </v:fill>
            <v:shadow on="t" opacity="22938f" mv:blur="38100f" offset="0,2pt"/>
            <v:textbox inset=",7.2pt,,7.2pt"/>
            <w10:wrap type="tight"/>
          </v:oval>
        </w:pict>
      </w:r>
      <w:r>
        <w:rPr>
          <w:noProof/>
        </w:rPr>
        <w:pict>
          <v:rect id="_x0000_s1026" style="position:absolute;margin-left:49.05pt;margin-top:108.2pt;width:63pt;height:27pt;z-index:251658240;mso-wrap-edited:f" wrapcoords="-771 -600 -1028 1200 -1028 25800 23142 25800 23400 4200 22885 0 22114 -600 -771 -600" fillcolor="#3f80cd" strokecolor="#4a7ebb" strokeweight="1.5pt">
            <v:fill color2="#9bc1ff" o:detectmouseclick="t" focusposition="" focussize=",90" type="gradient">
              <o:fill v:ext="view" type="gradientUnscaled"/>
            </v:fill>
            <v:shadow on="t" opacity="22938f" mv:blur="38100f" offset="0,2pt"/>
            <v:textbox inset=",7.2pt,,7.2pt"/>
            <w10:wrap type="tight"/>
          </v:rect>
        </w:pict>
      </w:r>
    </w:p>
    <w:p w:rsidR="008C3FB0" w:rsidRPr="008C3FB0" w:rsidRDefault="008C3FB0" w:rsidP="008C3FB0"/>
    <w:p w:rsidR="008C3FB0" w:rsidRPr="008C3FB0" w:rsidRDefault="008C3FB0" w:rsidP="008C3FB0"/>
    <w:p w:rsidR="008C3FB0" w:rsidRPr="008C3FB0" w:rsidRDefault="008C3FB0" w:rsidP="008C3FB0"/>
    <w:p w:rsidR="008C3FB0" w:rsidRPr="008C3FB0" w:rsidRDefault="008C3FB0" w:rsidP="008C3FB0"/>
    <w:p w:rsidR="008C3FB0" w:rsidRDefault="008C3FB0" w:rsidP="008C3FB0">
      <w:pPr>
        <w:tabs>
          <w:tab w:val="left" w:pos="3720"/>
        </w:tabs>
      </w:pPr>
      <w:r>
        <w:t xml:space="preserve">The unit at A consists of a consists of a high torque geared motor which rotates link </w:t>
      </w:r>
      <w:proofErr w:type="gramStart"/>
      <w:r>
        <w:t>AB ,</w:t>
      </w:r>
      <w:proofErr w:type="gramEnd"/>
      <w:r>
        <w:t xml:space="preserve"> in the counterclockwise direction at  (theta dot ) = .5 </w:t>
      </w:r>
      <w:proofErr w:type="spellStart"/>
      <w:r>
        <w:t>rads</w:t>
      </w:r>
      <w:proofErr w:type="spellEnd"/>
      <w:r>
        <w:t xml:space="preserve"> per second. Unit A is free to roll along the horizontal surface and point C is anchored. </w:t>
      </w:r>
    </w:p>
    <w:p w:rsidR="00740038" w:rsidRDefault="008C3FB0" w:rsidP="008C3FB0">
      <w:pPr>
        <w:tabs>
          <w:tab w:val="left" w:pos="3720"/>
        </w:tabs>
      </w:pPr>
      <w:r>
        <w:t xml:space="preserve">Determine the velocity of unit </w:t>
      </w:r>
      <w:proofErr w:type="gramStart"/>
      <w:r>
        <w:t>A  when</w:t>
      </w:r>
      <w:proofErr w:type="gramEnd"/>
      <w:r>
        <w:t xml:space="preserve"> Theta reaches 60 degrees</w:t>
      </w:r>
      <w:r w:rsidR="00740038">
        <w:t>.</w:t>
      </w:r>
    </w:p>
    <w:p w:rsidR="00740038" w:rsidRDefault="00740038" w:rsidP="008C3FB0">
      <w:pPr>
        <w:tabs>
          <w:tab w:val="left" w:pos="3720"/>
        </w:tabs>
      </w:pPr>
    </w:p>
    <w:p w:rsidR="008C3FB0" w:rsidRPr="008C3FB0" w:rsidRDefault="00740038" w:rsidP="008C3FB0">
      <w:pPr>
        <w:tabs>
          <w:tab w:val="left" w:pos="3720"/>
        </w:tabs>
      </w:pPr>
      <w:proofErr w:type="spellStart"/>
      <w:r>
        <w:t>Ans</w:t>
      </w:r>
      <w:proofErr w:type="spellEnd"/>
      <w:r>
        <w:t xml:space="preserve"> = </w:t>
      </w:r>
      <w:proofErr w:type="spellStart"/>
      <w:r>
        <w:t>Va</w:t>
      </w:r>
      <w:proofErr w:type="spellEnd"/>
      <w:r>
        <w:t xml:space="preserve"> = 12.2 in/sec</w:t>
      </w:r>
    </w:p>
    <w:p w:rsidR="008C3FB0" w:rsidRPr="008C3FB0" w:rsidRDefault="008C3FB0" w:rsidP="008C3FB0"/>
    <w:p w:rsidR="008C3FB0" w:rsidRPr="008C3FB0" w:rsidRDefault="008C3FB0" w:rsidP="008C3FB0"/>
    <w:p w:rsidR="00270E05" w:rsidRPr="008C3FB0" w:rsidRDefault="00740038" w:rsidP="008C3FB0"/>
    <w:sectPr w:rsidR="00270E05" w:rsidRPr="008C3FB0" w:rsidSect="00270E0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8C3FB0"/>
    <w:rsid w:val="00740038"/>
    <w:rsid w:val="008C3FB0"/>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3C6"/>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Word 12.0.0</Application>
  <DocSecurity>0</DocSecurity>
  <Lines>1</Lines>
  <Paragraphs>1</Paragraphs>
  <ScaleCrop>false</ScaleCrop>
  <Company>FAU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Williams</dc:creator>
  <cp:keywords/>
  <cp:lastModifiedBy>Charles Williams</cp:lastModifiedBy>
  <cp:revision>2</cp:revision>
  <dcterms:created xsi:type="dcterms:W3CDTF">2008-03-11T21:47:00Z</dcterms:created>
  <dcterms:modified xsi:type="dcterms:W3CDTF">2008-03-11T21:47:00Z</dcterms:modified>
</cp:coreProperties>
</file>