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86" w:rsidRDefault="00F95286" w:rsidP="00F9528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A0697C">
        <w:rPr>
          <w:rFonts w:ascii="Times New Roman" w:hAnsi="Times New Roman"/>
        </w:rPr>
        <w:t>1) A list of activities, precedence relations, and optimistic, most likely, and pessimistic activity completion times for a project are as given below.</w:t>
      </w: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178"/>
        <w:gridCol w:w="1145"/>
        <w:gridCol w:w="1298"/>
        <w:gridCol w:w="1207"/>
      </w:tblGrid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Activity Name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Predecessor Activities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Optimistic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Most Likely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Pessimistic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6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8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3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D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A, C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8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E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D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9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F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E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7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G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5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H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D, E, G, I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15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I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4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J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G, H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1</w:t>
            </w:r>
          </w:p>
        </w:tc>
      </w:tr>
      <w:tr w:rsidR="00F95286" w:rsidRPr="00A0697C" w:rsidTr="005D42AD"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K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F, H, J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F95286" w:rsidRPr="00A0697C" w:rsidRDefault="00F95286" w:rsidP="005D42AD">
            <w:pPr>
              <w:spacing w:after="0" w:line="240" w:lineRule="auto"/>
              <w:rPr>
                <w:rFonts w:ascii="Times New Roman" w:hAnsi="Times New Roman"/>
              </w:rPr>
            </w:pPr>
            <w:r w:rsidRPr="00A0697C">
              <w:rPr>
                <w:rFonts w:ascii="Times New Roman" w:hAnsi="Times New Roman"/>
              </w:rPr>
              <w:t>7</w:t>
            </w:r>
          </w:p>
        </w:tc>
      </w:tr>
    </w:tbl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a) Draw an AOA network diagram for this project.</w:t>
      </w: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b) What is the expected completion time for each activity in the project?</w:t>
      </w: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c) What is the variance associated with the expected completion time of each activity in the project?</w:t>
      </w: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d) What is the critical path for the project?</w:t>
      </w: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e) What is the expected completion time of the project?</w:t>
      </w: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f) What is the variance of the expected completion time of the project?</w:t>
      </w:r>
    </w:p>
    <w:p w:rsidR="00F95286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g) What is the probability that the project will be completed in 48 days, 45 days, and 42 days?</w:t>
      </w: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</w:p>
    <w:p w:rsidR="00F95286" w:rsidRDefault="00F95286" w:rsidP="00F952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 b: </w:t>
      </w:r>
      <w:r w:rsidRPr="00A0697C">
        <w:rPr>
          <w:rFonts w:ascii="Times New Roman" w:hAnsi="Times New Roman"/>
        </w:rPr>
        <w:t>Using the data in problem 1), answer the following questions</w:t>
      </w:r>
      <w:r>
        <w:rPr>
          <w:rFonts w:ascii="Times New Roman" w:hAnsi="Times New Roman"/>
        </w:rPr>
        <w:t>; u</w:t>
      </w:r>
      <w:r w:rsidRPr="00A0697C">
        <w:rPr>
          <w:rFonts w:ascii="Times New Roman" w:hAnsi="Times New Roman"/>
        </w:rPr>
        <w:t>se the most likely time as an estimate of the activity times in these questions.</w:t>
      </w: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a) Draw an AON network diagram.</w:t>
      </w:r>
    </w:p>
    <w:p w:rsidR="00F95286" w:rsidRPr="00A0697C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b) Compute the early start (ES), late start (LS), early finish (EF), and late finish (LF) and slack times of each activity in the network.</w:t>
      </w:r>
    </w:p>
    <w:p w:rsidR="00F95286" w:rsidRDefault="00F95286" w:rsidP="00F95286">
      <w:pPr>
        <w:spacing w:after="0" w:line="240" w:lineRule="auto"/>
        <w:rPr>
          <w:rFonts w:ascii="Times New Roman" w:hAnsi="Times New Roman"/>
        </w:rPr>
      </w:pPr>
      <w:r w:rsidRPr="00A0697C">
        <w:rPr>
          <w:rFonts w:ascii="Times New Roman" w:hAnsi="Times New Roman"/>
        </w:rPr>
        <w:t>c) What is the critical path? What is the expected completion time for the project?</w:t>
      </w:r>
    </w:p>
    <w:p w:rsidR="006A34A3" w:rsidRDefault="006A34A3"/>
    <w:sectPr w:rsidR="006A34A3" w:rsidSect="000F39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86"/>
    <w:rsid w:val="000F398D"/>
    <w:rsid w:val="006A34A3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41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8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8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1004</Characters>
  <Application>Microsoft Macintosh Word</Application>
  <DocSecurity>0</DocSecurity>
  <Lines>80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HUANG TING</cp:lastModifiedBy>
  <cp:revision>1</cp:revision>
  <dcterms:created xsi:type="dcterms:W3CDTF">2013-11-04T03:06:00Z</dcterms:created>
  <dcterms:modified xsi:type="dcterms:W3CDTF">2013-11-04T03:06:00Z</dcterms:modified>
  <cp:category/>
</cp:coreProperties>
</file>