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E1" w:rsidRPr="00BD5EE1" w:rsidRDefault="00BD5EE1" w:rsidP="00BD5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5EE1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0A1AE73" wp14:editId="71BB9F7A">
            <wp:extent cx="7129178" cy="3990975"/>
            <wp:effectExtent l="0" t="0" r="0" b="0"/>
            <wp:docPr id="2" name="Picture 2" descr="https://sakai.rutgers.edu/access/content/group/e400a240-5b0a-4bf1-9170-dcdd3693fa40/Q38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kai.rutgers.edu/access/content/group/e400a240-5b0a-4bf1-9170-dcdd3693fa40/Q38-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46" cy="399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E1" w:rsidRPr="00BD5EE1" w:rsidRDefault="00BD5EE1" w:rsidP="00BD5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5EE1">
        <w:rPr>
          <w:rFonts w:ascii="Arial" w:eastAsia="Times New Roman" w:hAnsi="Arial" w:cs="Arial"/>
          <w:color w:val="000000"/>
          <w:sz w:val="20"/>
          <w:szCs w:val="20"/>
        </w:rPr>
        <w:t>The precedence diagram and task times (in seconds) for assembling a Product X are as shown. Tasks A and C have been assigned to Workstation 1; Tasks B and D have been assigned to Workstation 2. If you were to assign tasks to work stations by using the task with longest processing time rule, the first assigned task for Workstation 3 is </w:t>
      </w:r>
    </w:p>
    <w:p w:rsidR="00BD5EE1" w:rsidRDefault="00BD5EE1" w:rsidP="00BD5EE1">
      <w:r>
        <w:t>A.E</w:t>
      </w:r>
      <w:r>
        <w:tab/>
      </w:r>
    </w:p>
    <w:p w:rsidR="00BD5EE1" w:rsidRDefault="00BD5EE1" w:rsidP="00BD5EE1">
      <w:r>
        <w:t xml:space="preserve"> B.F</w:t>
      </w:r>
      <w:r>
        <w:tab/>
      </w:r>
    </w:p>
    <w:p w:rsidR="00BD5EE1" w:rsidRDefault="00BD5EE1" w:rsidP="00BD5EE1">
      <w:r>
        <w:t xml:space="preserve"> C.G</w:t>
      </w:r>
      <w:r>
        <w:tab/>
      </w:r>
    </w:p>
    <w:p w:rsidR="00BD5EE1" w:rsidRDefault="00BD5EE1" w:rsidP="00BD5EE1">
      <w:r>
        <w:t xml:space="preserve"> D.H</w:t>
      </w:r>
      <w:r>
        <w:tab/>
      </w:r>
    </w:p>
    <w:p w:rsidR="00E07412" w:rsidRDefault="00BD5EE1" w:rsidP="00BD5EE1">
      <w:r>
        <w:t xml:space="preserve"> E.I</w:t>
      </w:r>
      <w:r>
        <w:tab/>
      </w:r>
    </w:p>
    <w:p w:rsidR="00BD5EE1" w:rsidRDefault="00BD5EE1" w:rsidP="00BD5EE1"/>
    <w:p w:rsidR="00BD5EE1" w:rsidRPr="00BD5EE1" w:rsidRDefault="00BD5EE1" w:rsidP="00BD5EE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t xml:space="preserve">2. </w:t>
      </w:r>
      <w:r w:rsidRPr="00BD5EE1">
        <w:rPr>
          <w:rFonts w:ascii="Arial" w:hAnsi="Arial" w:cs="Arial"/>
          <w:color w:val="000000"/>
          <w:sz w:val="20"/>
          <w:szCs w:val="20"/>
        </w:rPr>
        <w:t>A company is evaluating which of two alternatives should be used to produce a product that will sell for $35.00 per unit. The following cost information describes the two alternatives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305"/>
        <w:gridCol w:w="1290"/>
      </w:tblGrid>
      <w:tr w:rsidR="00BD5EE1" w:rsidRPr="00BD5EE1" w:rsidTr="00BD5EE1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E1" w:rsidRPr="00BD5EE1" w:rsidRDefault="00BD5EE1" w:rsidP="00BD5EE1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E1" w:rsidRPr="00BD5EE1" w:rsidRDefault="00BD5EE1" w:rsidP="00BD5EE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 A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E1" w:rsidRPr="00BD5EE1" w:rsidRDefault="00BD5EE1" w:rsidP="00BD5EE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 B</w:t>
            </w:r>
          </w:p>
        </w:tc>
      </w:tr>
      <w:tr w:rsidR="00BD5EE1" w:rsidRPr="00BD5EE1" w:rsidTr="00BD5EE1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E1" w:rsidRPr="00BD5EE1" w:rsidRDefault="00BD5EE1" w:rsidP="00BD5EE1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Fixed Cost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E1" w:rsidRPr="00BD5EE1" w:rsidRDefault="00BD5EE1" w:rsidP="00BD5EE1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$500,000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E1" w:rsidRPr="00BD5EE1" w:rsidRDefault="00BD5EE1" w:rsidP="00BD5EE1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$750,000</w:t>
            </w:r>
          </w:p>
        </w:tc>
      </w:tr>
      <w:tr w:rsidR="00BD5EE1" w:rsidRPr="00BD5EE1" w:rsidTr="00BD5EE1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E1" w:rsidRPr="00BD5EE1" w:rsidRDefault="00BD5EE1" w:rsidP="00BD5EE1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Cost per Unit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E1" w:rsidRPr="00BD5EE1" w:rsidRDefault="00BD5EE1" w:rsidP="00BD5EE1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EE1" w:rsidRPr="00BD5EE1" w:rsidRDefault="00BD5EE1" w:rsidP="00BD5EE1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$23.00</w:t>
            </w:r>
          </w:p>
        </w:tc>
      </w:tr>
    </w:tbl>
    <w:p w:rsidR="00BD5EE1" w:rsidRPr="00BD5EE1" w:rsidRDefault="00BD5EE1" w:rsidP="00BD5E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5EE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5EE1" w:rsidRDefault="00BD5EE1" w:rsidP="00BD5EE1">
      <w:r>
        <w:t>For what level of volume (output) would the firm prefer Process A to Process B?  </w:t>
      </w:r>
    </w:p>
    <w:p w:rsidR="00BD5EE1" w:rsidRDefault="00BD5EE1" w:rsidP="00BD5EE1"/>
    <w:p w:rsidR="00BD5EE1" w:rsidRDefault="00BD5EE1" w:rsidP="00BD5EE1">
      <w:r>
        <w:t xml:space="preserve"> </w:t>
      </w:r>
      <w:proofErr w:type="spellStart"/>
      <w:r>
        <w:t>A.for</w:t>
      </w:r>
      <w:proofErr w:type="spellEnd"/>
      <w:r>
        <w:t xml:space="preserve"> all volume levels greater than 75,000</w:t>
      </w:r>
      <w:r>
        <w:tab/>
      </w:r>
    </w:p>
    <w:p w:rsidR="00BD5EE1" w:rsidRDefault="00BD5EE1" w:rsidP="00BD5EE1">
      <w:r>
        <w:t xml:space="preserve"> </w:t>
      </w:r>
      <w:proofErr w:type="spellStart"/>
      <w:r>
        <w:t>B.for</w:t>
      </w:r>
      <w:proofErr w:type="spellEnd"/>
      <w:r>
        <w:t xml:space="preserve"> all volume levels greater than 97,500</w:t>
      </w:r>
      <w:r>
        <w:tab/>
      </w:r>
    </w:p>
    <w:p w:rsidR="00BD5EE1" w:rsidRDefault="00BD5EE1" w:rsidP="00BD5EE1">
      <w:r>
        <w:t xml:space="preserve"> </w:t>
      </w:r>
      <w:proofErr w:type="spellStart"/>
      <w:r>
        <w:t>C.for</w:t>
      </w:r>
      <w:proofErr w:type="spellEnd"/>
      <w:r>
        <w:t xml:space="preserve"> all volume levels greater than 117,500</w:t>
      </w:r>
      <w:r>
        <w:tab/>
      </w:r>
    </w:p>
    <w:p w:rsidR="00BD5EE1" w:rsidRDefault="00BD5EE1" w:rsidP="00BD5EE1">
      <w:r>
        <w:t xml:space="preserve"> </w:t>
      </w:r>
      <w:proofErr w:type="spellStart"/>
      <w:r>
        <w:t>D.for</w:t>
      </w:r>
      <w:proofErr w:type="spellEnd"/>
      <w:r>
        <w:t xml:space="preserve"> all volume levels greater than 125,000</w:t>
      </w:r>
    </w:p>
    <w:p w:rsidR="00BD5EE1" w:rsidRDefault="00BD5EE1" w:rsidP="00BD5EE1"/>
    <w:p w:rsidR="00BD5EE1" w:rsidRDefault="00BD5EE1" w:rsidP="00BD5EE1">
      <w:r>
        <w:t xml:space="preserve">3. </w:t>
      </w:r>
      <w:r>
        <w:t>In the breakeven analysis, the vertical intercept of the total cost function is the</w:t>
      </w:r>
    </w:p>
    <w:p w:rsidR="00BD5EE1" w:rsidRDefault="00BD5EE1" w:rsidP="00BD5EE1">
      <w:r>
        <w:t xml:space="preserve"> </w:t>
      </w:r>
      <w:proofErr w:type="spellStart"/>
      <w:r>
        <w:t>A.fixed</w:t>
      </w:r>
      <w:proofErr w:type="spellEnd"/>
      <w:r>
        <w:t xml:space="preserve"> cost</w:t>
      </w:r>
      <w:r>
        <w:tab/>
      </w:r>
    </w:p>
    <w:p w:rsidR="00BD5EE1" w:rsidRDefault="00BD5EE1" w:rsidP="00BD5EE1">
      <w:r>
        <w:t xml:space="preserve"> </w:t>
      </w:r>
      <w:proofErr w:type="spellStart"/>
      <w:r>
        <w:t>B.price</w:t>
      </w:r>
      <w:proofErr w:type="spellEnd"/>
      <w:r>
        <w:tab/>
      </w:r>
    </w:p>
    <w:p w:rsidR="00BD5EE1" w:rsidRDefault="00BD5EE1" w:rsidP="00BD5EE1">
      <w:r>
        <w:t xml:space="preserve"> </w:t>
      </w:r>
      <w:proofErr w:type="spellStart"/>
      <w:r>
        <w:t>C.variable</w:t>
      </w:r>
      <w:proofErr w:type="spellEnd"/>
      <w:r>
        <w:t xml:space="preserve"> cost</w:t>
      </w:r>
      <w:r>
        <w:tab/>
      </w:r>
    </w:p>
    <w:p w:rsidR="00BD5EE1" w:rsidRDefault="00BD5EE1" w:rsidP="00BD5EE1">
      <w:r>
        <w:t xml:space="preserve"> </w:t>
      </w:r>
      <w:proofErr w:type="spellStart"/>
      <w:r>
        <w:t>D.volume</w:t>
      </w:r>
      <w:proofErr w:type="spellEnd"/>
      <w:r>
        <w:tab/>
      </w:r>
    </w:p>
    <w:p w:rsidR="00BD5EE1" w:rsidRDefault="00BD5EE1" w:rsidP="00BD5EE1">
      <w:r>
        <w:t xml:space="preserve"> </w:t>
      </w:r>
      <w:proofErr w:type="spellStart"/>
      <w:r>
        <w:t>E.none</w:t>
      </w:r>
      <w:proofErr w:type="spellEnd"/>
      <w:r>
        <w:t xml:space="preserve"> of the above.</w:t>
      </w:r>
      <w:r>
        <w:tab/>
      </w:r>
      <w:bookmarkStart w:id="0" w:name="_GoBack"/>
      <w:bookmarkEnd w:id="0"/>
    </w:p>
    <w:sectPr w:rsidR="00BD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3026C"/>
    <w:multiLevelType w:val="hybridMultilevel"/>
    <w:tmpl w:val="91C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12"/>
    <w:rsid w:val="00B711A1"/>
    <w:rsid w:val="00BD5EE1"/>
    <w:rsid w:val="00CF7F4C"/>
    <w:rsid w:val="00E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34DC7-179D-46E6-9997-65964F7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2</cp:revision>
  <dcterms:created xsi:type="dcterms:W3CDTF">2013-11-03T02:12:00Z</dcterms:created>
  <dcterms:modified xsi:type="dcterms:W3CDTF">2013-11-03T02:12:00Z</dcterms:modified>
</cp:coreProperties>
</file>