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5C7" w:rsidRDefault="001D65C7" w:rsidP="001D65C7">
      <w:pPr>
        <w:pStyle w:val="Default"/>
      </w:pPr>
    </w:p>
    <w:p w:rsidR="001D65C7" w:rsidRPr="00C9396F" w:rsidRDefault="001D65C7" w:rsidP="001D65C7">
      <w:pPr>
        <w:pStyle w:val="Default"/>
        <w:spacing w:line="276" w:lineRule="auto"/>
        <w:rPr>
          <w:rFonts w:asciiTheme="majorBidi" w:hAnsiTheme="majorBidi" w:cstheme="majorBidi"/>
        </w:rPr>
      </w:pPr>
      <w:r w:rsidRPr="00C9396F">
        <w:rPr>
          <w:rFonts w:asciiTheme="majorBidi" w:hAnsiTheme="majorBidi" w:cstheme="majorBidi"/>
          <w:sz w:val="28"/>
          <w:szCs w:val="28"/>
        </w:rPr>
        <w:t xml:space="preserve"> </w:t>
      </w:r>
      <w:r w:rsidRPr="00C9396F">
        <w:rPr>
          <w:rFonts w:asciiTheme="majorBidi" w:hAnsiTheme="majorBidi" w:cstheme="majorBidi"/>
          <w:b/>
          <w:bCs/>
        </w:rPr>
        <w:t xml:space="preserve">OBJECTIVES: </w:t>
      </w:r>
    </w:p>
    <w:p w:rsidR="001D65C7" w:rsidRPr="00C9396F" w:rsidRDefault="001D65C7" w:rsidP="001D65C7">
      <w:pPr>
        <w:pStyle w:val="Default"/>
        <w:spacing w:after="17" w:line="276" w:lineRule="auto"/>
        <w:rPr>
          <w:rFonts w:asciiTheme="majorBidi" w:hAnsiTheme="majorBidi" w:cstheme="majorBidi"/>
        </w:rPr>
      </w:pPr>
      <w:r w:rsidRPr="00C9396F">
        <w:rPr>
          <w:rFonts w:asciiTheme="majorBidi" w:hAnsiTheme="majorBidi" w:cstheme="majorBidi"/>
        </w:rPr>
        <w:t xml:space="preserve">1. To highlight the link between theory and the practicality of HRM through research. </w:t>
      </w:r>
    </w:p>
    <w:p w:rsidR="001D65C7" w:rsidRPr="00C9396F" w:rsidRDefault="001D65C7" w:rsidP="001D65C7">
      <w:pPr>
        <w:pStyle w:val="Default"/>
        <w:spacing w:line="276" w:lineRule="auto"/>
        <w:rPr>
          <w:rFonts w:asciiTheme="majorBidi" w:hAnsiTheme="majorBidi" w:cstheme="majorBidi"/>
        </w:rPr>
      </w:pPr>
      <w:r w:rsidRPr="00C9396F">
        <w:rPr>
          <w:rFonts w:asciiTheme="majorBidi" w:hAnsiTheme="majorBidi" w:cstheme="majorBidi"/>
        </w:rPr>
        <w:t xml:space="preserve">2. To highlight the roles of Human Resource Manager in practicing human resource practices at the work place. </w:t>
      </w:r>
    </w:p>
    <w:p w:rsidR="001D65C7" w:rsidRPr="00C9396F" w:rsidRDefault="001D65C7" w:rsidP="001D65C7">
      <w:pPr>
        <w:pStyle w:val="Default"/>
        <w:spacing w:line="276" w:lineRule="auto"/>
        <w:rPr>
          <w:rFonts w:asciiTheme="majorBidi" w:hAnsiTheme="majorBidi" w:cstheme="majorBidi"/>
        </w:rPr>
      </w:pPr>
    </w:p>
    <w:p w:rsidR="001D65C7" w:rsidRDefault="001D65C7" w:rsidP="001D65C7">
      <w:pPr>
        <w:bidi w:val="0"/>
        <w:rPr>
          <w:rFonts w:asciiTheme="majorBidi" w:hAnsiTheme="majorBidi" w:cstheme="majorBidi"/>
          <w:sz w:val="24"/>
          <w:szCs w:val="24"/>
        </w:rPr>
      </w:pPr>
      <w:r w:rsidRPr="00C9396F">
        <w:rPr>
          <w:rFonts w:asciiTheme="majorBidi" w:hAnsiTheme="majorBidi" w:cstheme="majorBidi"/>
          <w:b/>
          <w:bCs/>
          <w:sz w:val="24"/>
          <w:szCs w:val="24"/>
        </w:rPr>
        <w:t xml:space="preserve">INSTRUCTIONS: </w:t>
      </w:r>
    </w:p>
    <w:p w:rsidR="001D65C7" w:rsidRDefault="001D65C7" w:rsidP="001D65C7">
      <w:pPr>
        <w:bidi w:val="0"/>
        <w:rPr>
          <w:rFonts w:asciiTheme="majorBidi" w:hAnsiTheme="majorBidi" w:cstheme="majorBidi"/>
          <w:sz w:val="24"/>
          <w:szCs w:val="24"/>
        </w:rPr>
      </w:pPr>
      <w:r w:rsidRPr="00C9396F">
        <w:rPr>
          <w:rFonts w:asciiTheme="majorBidi" w:hAnsiTheme="majorBidi" w:cstheme="majorBidi"/>
          <w:sz w:val="24"/>
          <w:szCs w:val="24"/>
        </w:rPr>
        <w:t>You are required to report the following:</w:t>
      </w:r>
    </w:p>
    <w:p w:rsidR="001D65C7" w:rsidRPr="00C9396F" w:rsidRDefault="001D65C7" w:rsidP="001D65C7">
      <w:pPr>
        <w:bidi w:val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C9396F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Pr="00C9396F">
        <w:rPr>
          <w:rFonts w:asciiTheme="majorBidi" w:hAnsiTheme="majorBidi" w:cstheme="majorBidi"/>
          <w:b/>
          <w:bCs/>
          <w:sz w:val="24"/>
          <w:szCs w:val="24"/>
          <w:u w:val="single"/>
        </w:rPr>
        <w:t>Job Analysis and Interviewing Candidate</w:t>
      </w:r>
    </w:p>
    <w:p w:rsidR="00FE7FF9" w:rsidRPr="00610464" w:rsidRDefault="00FE7FF9" w:rsidP="00FE7FF9">
      <w:pPr>
        <w:pStyle w:val="Default"/>
        <w:spacing w:line="276" w:lineRule="auto"/>
        <w:rPr>
          <w:rFonts w:asciiTheme="majorBidi" w:hAnsiTheme="majorBidi" w:cstheme="majorBidi"/>
          <w:b/>
          <w:bCs/>
          <w:color w:val="002060"/>
        </w:rPr>
      </w:pPr>
      <w:r w:rsidRPr="00610464">
        <w:rPr>
          <w:color w:val="002060"/>
        </w:rPr>
        <w:t xml:space="preserve"> </w:t>
      </w:r>
      <w:r w:rsidRPr="00610464">
        <w:rPr>
          <w:rFonts w:asciiTheme="majorBidi" w:hAnsiTheme="majorBidi" w:cstheme="majorBidi"/>
          <w:b/>
          <w:bCs/>
          <w:color w:val="002060"/>
        </w:rPr>
        <w:t>Part 3</w:t>
      </w:r>
    </w:p>
    <w:p w:rsidR="00FE7FF9" w:rsidRPr="00610464" w:rsidRDefault="00FE7FF9" w:rsidP="00FE7FF9">
      <w:pPr>
        <w:pStyle w:val="Default"/>
        <w:spacing w:line="276" w:lineRule="auto"/>
        <w:rPr>
          <w:rFonts w:asciiTheme="majorBidi" w:hAnsiTheme="majorBidi" w:cstheme="majorBidi"/>
          <w:color w:val="002060"/>
        </w:rPr>
      </w:pPr>
      <w:r w:rsidRPr="00610464">
        <w:rPr>
          <w:rFonts w:asciiTheme="majorBidi" w:hAnsiTheme="majorBidi" w:cstheme="majorBidi"/>
          <w:b/>
          <w:bCs/>
          <w:color w:val="002060"/>
        </w:rPr>
        <w:t xml:space="preserve"> </w:t>
      </w:r>
      <w:r w:rsidRPr="00610464">
        <w:rPr>
          <w:rFonts w:asciiTheme="majorBidi" w:hAnsiTheme="majorBidi" w:cstheme="majorBidi"/>
          <w:color w:val="002060"/>
        </w:rPr>
        <w:t>Prepare</w:t>
      </w:r>
      <w:r w:rsidR="0052504A" w:rsidRPr="00610464">
        <w:rPr>
          <w:rFonts w:asciiTheme="majorBidi" w:hAnsiTheme="majorBidi" w:cstheme="majorBidi"/>
          <w:color w:val="002060"/>
        </w:rPr>
        <w:t xml:space="preserve"> </w:t>
      </w:r>
      <w:r w:rsidRPr="00610464">
        <w:rPr>
          <w:rFonts w:asciiTheme="majorBidi" w:hAnsiTheme="majorBidi" w:cstheme="majorBidi"/>
          <w:color w:val="002060"/>
        </w:rPr>
        <w:t xml:space="preserve"> </w:t>
      </w:r>
      <w:r w:rsidRPr="00610464">
        <w:rPr>
          <w:rFonts w:asciiTheme="majorBidi" w:hAnsiTheme="majorBidi" w:cstheme="majorBidi"/>
          <w:b/>
          <w:bCs/>
          <w:color w:val="002060"/>
        </w:rPr>
        <w:t xml:space="preserve">EIGHT </w:t>
      </w:r>
      <w:r w:rsidR="0052504A" w:rsidRPr="00610464">
        <w:rPr>
          <w:rFonts w:asciiTheme="majorBidi" w:hAnsiTheme="majorBidi" w:cstheme="majorBidi"/>
          <w:b/>
          <w:bCs/>
          <w:color w:val="002060"/>
        </w:rPr>
        <w:t xml:space="preserve"> </w:t>
      </w:r>
      <w:r w:rsidRPr="00610464">
        <w:rPr>
          <w:rFonts w:asciiTheme="majorBidi" w:hAnsiTheme="majorBidi" w:cstheme="majorBidi"/>
          <w:color w:val="002060"/>
        </w:rPr>
        <w:t xml:space="preserve">open-ended </w:t>
      </w:r>
      <w:r w:rsidR="0052504A" w:rsidRPr="00610464">
        <w:rPr>
          <w:rFonts w:asciiTheme="majorBidi" w:hAnsiTheme="majorBidi" w:cstheme="majorBidi"/>
          <w:color w:val="002060"/>
        </w:rPr>
        <w:t xml:space="preserve"> </w:t>
      </w:r>
      <w:r w:rsidRPr="00610464">
        <w:rPr>
          <w:rFonts w:asciiTheme="majorBidi" w:hAnsiTheme="majorBidi" w:cstheme="majorBidi"/>
          <w:color w:val="002060"/>
        </w:rPr>
        <w:t xml:space="preserve">interview </w:t>
      </w:r>
      <w:r w:rsidR="0052504A" w:rsidRPr="00610464">
        <w:rPr>
          <w:rFonts w:asciiTheme="majorBidi" w:hAnsiTheme="majorBidi" w:cstheme="majorBidi"/>
          <w:color w:val="002060"/>
        </w:rPr>
        <w:t xml:space="preserve"> </w:t>
      </w:r>
      <w:r w:rsidRPr="00610464">
        <w:rPr>
          <w:rFonts w:asciiTheme="majorBidi" w:hAnsiTheme="majorBidi" w:cstheme="majorBidi"/>
          <w:color w:val="002060"/>
        </w:rPr>
        <w:t xml:space="preserve">questions </w:t>
      </w:r>
      <w:r w:rsidR="0052504A" w:rsidRPr="00610464">
        <w:rPr>
          <w:rFonts w:asciiTheme="majorBidi" w:hAnsiTheme="majorBidi" w:cstheme="majorBidi"/>
          <w:color w:val="002060"/>
        </w:rPr>
        <w:t xml:space="preserve"> </w:t>
      </w:r>
      <w:r w:rsidRPr="00610464">
        <w:rPr>
          <w:rFonts w:asciiTheme="majorBidi" w:hAnsiTheme="majorBidi" w:cstheme="majorBidi"/>
          <w:color w:val="002060"/>
        </w:rPr>
        <w:t>(usually</w:t>
      </w:r>
      <w:r w:rsidR="0052504A" w:rsidRPr="00610464">
        <w:rPr>
          <w:rFonts w:asciiTheme="majorBidi" w:hAnsiTheme="majorBidi" w:cstheme="majorBidi"/>
          <w:color w:val="002060"/>
        </w:rPr>
        <w:t xml:space="preserve"> </w:t>
      </w:r>
      <w:r w:rsidRPr="00610464">
        <w:rPr>
          <w:rFonts w:asciiTheme="majorBidi" w:hAnsiTheme="majorBidi" w:cstheme="majorBidi"/>
          <w:color w:val="002060"/>
        </w:rPr>
        <w:t xml:space="preserve"> questions</w:t>
      </w:r>
      <w:r w:rsidR="0052504A" w:rsidRPr="00610464">
        <w:rPr>
          <w:rFonts w:asciiTheme="majorBidi" w:hAnsiTheme="majorBidi" w:cstheme="majorBidi"/>
          <w:color w:val="002060"/>
        </w:rPr>
        <w:t xml:space="preserve"> </w:t>
      </w:r>
      <w:r w:rsidRPr="00610464">
        <w:rPr>
          <w:rFonts w:asciiTheme="majorBidi" w:hAnsiTheme="majorBidi" w:cstheme="majorBidi"/>
          <w:color w:val="002060"/>
        </w:rPr>
        <w:t xml:space="preserve"> starts</w:t>
      </w:r>
      <w:r w:rsidR="0052504A" w:rsidRPr="00610464">
        <w:rPr>
          <w:rFonts w:asciiTheme="majorBidi" w:hAnsiTheme="majorBidi" w:cstheme="majorBidi"/>
          <w:color w:val="002060"/>
        </w:rPr>
        <w:t xml:space="preserve"> </w:t>
      </w:r>
      <w:r w:rsidRPr="00610464">
        <w:rPr>
          <w:rFonts w:asciiTheme="majorBidi" w:hAnsiTheme="majorBidi" w:cstheme="majorBidi"/>
          <w:color w:val="002060"/>
        </w:rPr>
        <w:t xml:space="preserve"> with </w:t>
      </w:r>
      <w:r w:rsidR="0052504A" w:rsidRPr="00610464">
        <w:rPr>
          <w:rFonts w:asciiTheme="majorBidi" w:hAnsiTheme="majorBidi" w:cstheme="majorBidi"/>
          <w:color w:val="002060"/>
        </w:rPr>
        <w:t xml:space="preserve"> </w:t>
      </w:r>
      <w:r w:rsidRPr="00610464">
        <w:rPr>
          <w:rFonts w:asciiTheme="majorBidi" w:hAnsiTheme="majorBidi" w:cstheme="majorBidi"/>
          <w:color w:val="002060"/>
        </w:rPr>
        <w:t xml:space="preserve">where, who, </w:t>
      </w:r>
      <w:r w:rsidR="0052504A" w:rsidRPr="00610464">
        <w:rPr>
          <w:rFonts w:asciiTheme="majorBidi" w:hAnsiTheme="majorBidi" w:cstheme="majorBidi"/>
          <w:color w:val="002060"/>
        </w:rPr>
        <w:t xml:space="preserve"> </w:t>
      </w:r>
      <w:r w:rsidRPr="00610464">
        <w:rPr>
          <w:rFonts w:asciiTheme="majorBidi" w:hAnsiTheme="majorBidi" w:cstheme="majorBidi"/>
          <w:color w:val="002060"/>
        </w:rPr>
        <w:t xml:space="preserve">what, </w:t>
      </w:r>
      <w:r w:rsidR="0052504A" w:rsidRPr="00610464">
        <w:rPr>
          <w:rFonts w:asciiTheme="majorBidi" w:hAnsiTheme="majorBidi" w:cstheme="majorBidi"/>
          <w:color w:val="002060"/>
        </w:rPr>
        <w:t xml:space="preserve"> </w:t>
      </w:r>
      <w:r w:rsidRPr="00610464">
        <w:rPr>
          <w:rFonts w:asciiTheme="majorBidi" w:hAnsiTheme="majorBidi" w:cstheme="majorBidi"/>
          <w:color w:val="002060"/>
        </w:rPr>
        <w:t xml:space="preserve">when, </w:t>
      </w:r>
      <w:r w:rsidR="0052504A" w:rsidRPr="00610464">
        <w:rPr>
          <w:rFonts w:asciiTheme="majorBidi" w:hAnsiTheme="majorBidi" w:cstheme="majorBidi"/>
          <w:color w:val="002060"/>
        </w:rPr>
        <w:t xml:space="preserve"> </w:t>
      </w:r>
      <w:r w:rsidRPr="00610464">
        <w:rPr>
          <w:rFonts w:asciiTheme="majorBidi" w:hAnsiTheme="majorBidi" w:cstheme="majorBidi"/>
          <w:color w:val="002060"/>
        </w:rPr>
        <w:t xml:space="preserve">why, or </w:t>
      </w:r>
      <w:r w:rsidR="0052504A" w:rsidRPr="00610464">
        <w:rPr>
          <w:rFonts w:asciiTheme="majorBidi" w:hAnsiTheme="majorBidi" w:cstheme="majorBidi"/>
          <w:color w:val="002060"/>
        </w:rPr>
        <w:t xml:space="preserve"> </w:t>
      </w:r>
      <w:r w:rsidRPr="00610464">
        <w:rPr>
          <w:rFonts w:asciiTheme="majorBidi" w:hAnsiTheme="majorBidi" w:cstheme="majorBidi"/>
          <w:color w:val="002060"/>
        </w:rPr>
        <w:t>how</w:t>
      </w:r>
      <w:r w:rsidR="0052504A" w:rsidRPr="00610464">
        <w:rPr>
          <w:rFonts w:asciiTheme="majorBidi" w:hAnsiTheme="majorBidi" w:cstheme="majorBidi"/>
          <w:color w:val="002060"/>
        </w:rPr>
        <w:t xml:space="preserve"> </w:t>
      </w:r>
      <w:r w:rsidRPr="00610464">
        <w:rPr>
          <w:rFonts w:asciiTheme="majorBidi" w:hAnsiTheme="majorBidi" w:cstheme="majorBidi"/>
          <w:color w:val="002060"/>
        </w:rPr>
        <w:t>).</w:t>
      </w:r>
    </w:p>
    <w:p w:rsidR="00FE7FF9" w:rsidRPr="00610464" w:rsidRDefault="00FE7FF9" w:rsidP="00FE7FF9">
      <w:pPr>
        <w:pStyle w:val="Default"/>
        <w:spacing w:line="276" w:lineRule="auto"/>
        <w:ind w:right="-766"/>
        <w:rPr>
          <w:rFonts w:asciiTheme="majorBidi" w:hAnsiTheme="majorBidi" w:cstheme="majorBidi"/>
          <w:color w:val="002060"/>
        </w:rPr>
      </w:pPr>
      <w:r w:rsidRPr="00610464">
        <w:rPr>
          <w:rFonts w:asciiTheme="majorBidi" w:hAnsiTheme="majorBidi" w:cstheme="majorBidi"/>
          <w:color w:val="002060"/>
        </w:rPr>
        <w:t xml:space="preserve"> These </w:t>
      </w:r>
      <w:r w:rsidR="0052504A" w:rsidRPr="00610464">
        <w:rPr>
          <w:rFonts w:asciiTheme="majorBidi" w:hAnsiTheme="majorBidi" w:cstheme="majorBidi"/>
          <w:color w:val="002060"/>
        </w:rPr>
        <w:t xml:space="preserve"> </w:t>
      </w:r>
      <w:r w:rsidRPr="00610464">
        <w:rPr>
          <w:rFonts w:asciiTheme="majorBidi" w:hAnsiTheme="majorBidi" w:cstheme="majorBidi"/>
          <w:color w:val="002060"/>
        </w:rPr>
        <w:t>questions</w:t>
      </w:r>
      <w:r w:rsidR="0052504A" w:rsidRPr="00610464">
        <w:rPr>
          <w:rFonts w:asciiTheme="majorBidi" w:hAnsiTheme="majorBidi" w:cstheme="majorBidi"/>
          <w:color w:val="002060"/>
        </w:rPr>
        <w:t xml:space="preserve"> </w:t>
      </w:r>
      <w:r w:rsidRPr="00610464">
        <w:rPr>
          <w:rFonts w:asciiTheme="majorBidi" w:hAnsiTheme="majorBidi" w:cstheme="majorBidi"/>
          <w:color w:val="002060"/>
        </w:rPr>
        <w:t xml:space="preserve"> should</w:t>
      </w:r>
      <w:r w:rsidR="0052504A" w:rsidRPr="00610464">
        <w:rPr>
          <w:rFonts w:asciiTheme="majorBidi" w:hAnsiTheme="majorBidi" w:cstheme="majorBidi"/>
          <w:color w:val="002060"/>
        </w:rPr>
        <w:t xml:space="preserve"> </w:t>
      </w:r>
      <w:r w:rsidRPr="00610464">
        <w:rPr>
          <w:rFonts w:asciiTheme="majorBidi" w:hAnsiTheme="majorBidi" w:cstheme="majorBidi"/>
          <w:color w:val="002060"/>
        </w:rPr>
        <w:t xml:space="preserve"> be </w:t>
      </w:r>
      <w:r w:rsidR="0052504A" w:rsidRPr="00610464">
        <w:rPr>
          <w:rFonts w:asciiTheme="majorBidi" w:hAnsiTheme="majorBidi" w:cstheme="majorBidi"/>
          <w:color w:val="002060"/>
        </w:rPr>
        <w:t xml:space="preserve"> </w:t>
      </w:r>
      <w:r w:rsidRPr="00610464">
        <w:rPr>
          <w:rFonts w:asciiTheme="majorBidi" w:hAnsiTheme="majorBidi" w:cstheme="majorBidi"/>
          <w:color w:val="002060"/>
        </w:rPr>
        <w:t xml:space="preserve">equally </w:t>
      </w:r>
      <w:r w:rsidR="0052504A" w:rsidRPr="00610464">
        <w:rPr>
          <w:rFonts w:asciiTheme="majorBidi" w:hAnsiTheme="majorBidi" w:cstheme="majorBidi"/>
          <w:color w:val="002060"/>
        </w:rPr>
        <w:t xml:space="preserve"> </w:t>
      </w:r>
      <w:r w:rsidRPr="00610464">
        <w:rPr>
          <w:rFonts w:asciiTheme="majorBidi" w:hAnsiTheme="majorBidi" w:cstheme="majorBidi"/>
          <w:color w:val="002060"/>
        </w:rPr>
        <w:t xml:space="preserve">divided </w:t>
      </w:r>
      <w:r w:rsidR="0052504A" w:rsidRPr="00610464">
        <w:rPr>
          <w:rFonts w:asciiTheme="majorBidi" w:hAnsiTheme="majorBidi" w:cstheme="majorBidi"/>
          <w:color w:val="002060"/>
        </w:rPr>
        <w:t xml:space="preserve"> </w:t>
      </w:r>
      <w:r w:rsidRPr="00610464">
        <w:rPr>
          <w:rFonts w:asciiTheme="majorBidi" w:hAnsiTheme="majorBidi" w:cstheme="majorBidi"/>
          <w:color w:val="002060"/>
        </w:rPr>
        <w:t>into</w:t>
      </w:r>
      <w:r w:rsidR="0052504A" w:rsidRPr="00610464">
        <w:rPr>
          <w:rFonts w:asciiTheme="majorBidi" w:hAnsiTheme="majorBidi" w:cstheme="majorBidi"/>
          <w:color w:val="002060"/>
        </w:rPr>
        <w:t xml:space="preserve"> </w:t>
      </w:r>
      <w:r w:rsidRPr="00610464">
        <w:rPr>
          <w:rFonts w:asciiTheme="majorBidi" w:hAnsiTheme="majorBidi" w:cstheme="majorBidi"/>
          <w:color w:val="002060"/>
        </w:rPr>
        <w:t xml:space="preserve"> four</w:t>
      </w:r>
      <w:r w:rsidR="0052504A" w:rsidRPr="00610464">
        <w:rPr>
          <w:rFonts w:asciiTheme="majorBidi" w:hAnsiTheme="majorBidi" w:cstheme="majorBidi"/>
          <w:color w:val="002060"/>
        </w:rPr>
        <w:t xml:space="preserve"> </w:t>
      </w:r>
      <w:r w:rsidRPr="00610464">
        <w:rPr>
          <w:rFonts w:asciiTheme="majorBidi" w:hAnsiTheme="majorBidi" w:cstheme="majorBidi"/>
          <w:color w:val="002060"/>
        </w:rPr>
        <w:t xml:space="preserve"> types</w:t>
      </w:r>
      <w:r w:rsidR="0052504A" w:rsidRPr="00610464">
        <w:rPr>
          <w:rFonts w:asciiTheme="majorBidi" w:hAnsiTheme="majorBidi" w:cstheme="majorBidi"/>
          <w:color w:val="002060"/>
        </w:rPr>
        <w:t xml:space="preserve"> </w:t>
      </w:r>
      <w:r w:rsidRPr="00610464">
        <w:rPr>
          <w:rFonts w:asciiTheme="majorBidi" w:hAnsiTheme="majorBidi" w:cstheme="majorBidi"/>
          <w:color w:val="002060"/>
        </w:rPr>
        <w:t xml:space="preserve"> of </w:t>
      </w:r>
      <w:r w:rsidR="0052504A" w:rsidRPr="00610464">
        <w:rPr>
          <w:rFonts w:asciiTheme="majorBidi" w:hAnsiTheme="majorBidi" w:cstheme="majorBidi"/>
          <w:color w:val="002060"/>
        </w:rPr>
        <w:t xml:space="preserve"> </w:t>
      </w:r>
      <w:r w:rsidRPr="00610464">
        <w:rPr>
          <w:rFonts w:asciiTheme="majorBidi" w:hAnsiTheme="majorBidi" w:cstheme="majorBidi"/>
          <w:color w:val="002060"/>
        </w:rPr>
        <w:t>interview</w:t>
      </w:r>
      <w:r w:rsidR="0052504A" w:rsidRPr="00610464">
        <w:rPr>
          <w:rFonts w:asciiTheme="majorBidi" w:hAnsiTheme="majorBidi" w:cstheme="majorBidi"/>
          <w:color w:val="002060"/>
        </w:rPr>
        <w:t xml:space="preserve"> </w:t>
      </w:r>
      <w:r w:rsidRPr="00610464">
        <w:rPr>
          <w:rFonts w:asciiTheme="majorBidi" w:hAnsiTheme="majorBidi" w:cstheme="majorBidi"/>
          <w:color w:val="002060"/>
        </w:rPr>
        <w:t xml:space="preserve"> questions </w:t>
      </w:r>
      <w:r w:rsidR="0052504A" w:rsidRPr="00610464">
        <w:rPr>
          <w:rFonts w:asciiTheme="majorBidi" w:hAnsiTheme="majorBidi" w:cstheme="majorBidi"/>
          <w:color w:val="002060"/>
        </w:rPr>
        <w:t xml:space="preserve"> </w:t>
      </w:r>
      <w:r w:rsidRPr="00610464">
        <w:rPr>
          <w:rFonts w:asciiTheme="majorBidi" w:hAnsiTheme="majorBidi" w:cstheme="majorBidi"/>
          <w:color w:val="002060"/>
        </w:rPr>
        <w:t xml:space="preserve">namely </w:t>
      </w:r>
      <w:r w:rsidR="0052504A" w:rsidRPr="00610464">
        <w:rPr>
          <w:rFonts w:asciiTheme="majorBidi" w:hAnsiTheme="majorBidi" w:cstheme="majorBidi"/>
          <w:color w:val="002060"/>
        </w:rPr>
        <w:t xml:space="preserve"> </w:t>
      </w:r>
      <w:r w:rsidRPr="00610464">
        <w:rPr>
          <w:rFonts w:asciiTheme="majorBidi" w:hAnsiTheme="majorBidi" w:cstheme="majorBidi"/>
          <w:color w:val="002060"/>
        </w:rPr>
        <w:t xml:space="preserve">on: </w:t>
      </w:r>
    </w:p>
    <w:p w:rsidR="00FE7FF9" w:rsidRPr="00610464" w:rsidRDefault="00FE7FF9" w:rsidP="00FE7FF9">
      <w:pPr>
        <w:pStyle w:val="Default"/>
        <w:spacing w:after="14" w:line="276" w:lineRule="auto"/>
        <w:rPr>
          <w:rFonts w:asciiTheme="majorBidi" w:hAnsiTheme="majorBidi" w:cstheme="majorBidi"/>
          <w:color w:val="002060"/>
        </w:rPr>
      </w:pPr>
      <w:r w:rsidRPr="00610464">
        <w:rPr>
          <w:rFonts w:asciiTheme="majorBidi" w:hAnsiTheme="majorBidi" w:cstheme="majorBidi"/>
          <w:color w:val="002060"/>
        </w:rPr>
        <w:t xml:space="preserve">a) Job </w:t>
      </w:r>
      <w:r w:rsidR="0052504A" w:rsidRPr="00610464">
        <w:rPr>
          <w:rFonts w:asciiTheme="majorBidi" w:hAnsiTheme="majorBidi" w:cstheme="majorBidi"/>
          <w:color w:val="002060"/>
        </w:rPr>
        <w:t xml:space="preserve"> </w:t>
      </w:r>
      <w:r w:rsidRPr="00610464">
        <w:rPr>
          <w:rFonts w:asciiTheme="majorBidi" w:hAnsiTheme="majorBidi" w:cstheme="majorBidi"/>
          <w:color w:val="002060"/>
        </w:rPr>
        <w:t xml:space="preserve">knowledge </w:t>
      </w:r>
    </w:p>
    <w:p w:rsidR="00FE7FF9" w:rsidRPr="00610464" w:rsidRDefault="00FE7FF9" w:rsidP="00FE7FF9">
      <w:pPr>
        <w:pStyle w:val="Default"/>
        <w:spacing w:after="14" w:line="276" w:lineRule="auto"/>
        <w:rPr>
          <w:rFonts w:asciiTheme="majorBidi" w:hAnsiTheme="majorBidi" w:cstheme="majorBidi"/>
          <w:color w:val="002060"/>
        </w:rPr>
      </w:pPr>
      <w:r w:rsidRPr="00610464">
        <w:rPr>
          <w:rFonts w:asciiTheme="majorBidi" w:hAnsiTheme="majorBidi" w:cstheme="majorBidi"/>
          <w:color w:val="002060"/>
        </w:rPr>
        <w:t xml:space="preserve">b) Experience </w:t>
      </w:r>
    </w:p>
    <w:p w:rsidR="00FE7FF9" w:rsidRPr="00610464" w:rsidRDefault="00FE7FF9" w:rsidP="00FE7FF9">
      <w:pPr>
        <w:pStyle w:val="Default"/>
        <w:spacing w:after="14" w:line="276" w:lineRule="auto"/>
        <w:rPr>
          <w:rFonts w:asciiTheme="majorBidi" w:hAnsiTheme="majorBidi" w:cstheme="majorBidi"/>
          <w:color w:val="002060"/>
        </w:rPr>
      </w:pPr>
      <w:r w:rsidRPr="00610464">
        <w:rPr>
          <w:rFonts w:asciiTheme="majorBidi" w:hAnsiTheme="majorBidi" w:cstheme="majorBidi"/>
          <w:color w:val="002060"/>
        </w:rPr>
        <w:t xml:space="preserve">c) </w:t>
      </w:r>
      <w:r w:rsidR="00F37268" w:rsidRPr="00610464">
        <w:rPr>
          <w:rFonts w:asciiTheme="majorBidi" w:hAnsiTheme="majorBidi" w:cstheme="majorBidi"/>
          <w:color w:val="002060"/>
        </w:rPr>
        <w:t>Behavioral</w:t>
      </w:r>
      <w:r w:rsidRPr="00610464">
        <w:rPr>
          <w:rFonts w:asciiTheme="majorBidi" w:hAnsiTheme="majorBidi" w:cstheme="majorBidi"/>
          <w:color w:val="002060"/>
        </w:rPr>
        <w:t xml:space="preserve"> </w:t>
      </w:r>
    </w:p>
    <w:p w:rsidR="00FE7FF9" w:rsidRPr="00610464" w:rsidRDefault="00FE7FF9" w:rsidP="00FE7FF9">
      <w:pPr>
        <w:pStyle w:val="Default"/>
        <w:spacing w:line="276" w:lineRule="auto"/>
        <w:rPr>
          <w:rFonts w:asciiTheme="majorBidi" w:hAnsiTheme="majorBidi" w:cstheme="majorBidi"/>
          <w:color w:val="002060"/>
        </w:rPr>
      </w:pPr>
      <w:r w:rsidRPr="00610464">
        <w:rPr>
          <w:rFonts w:asciiTheme="majorBidi" w:hAnsiTheme="majorBidi" w:cstheme="majorBidi"/>
          <w:color w:val="002060"/>
        </w:rPr>
        <w:t xml:space="preserve">d) Situational </w:t>
      </w:r>
    </w:p>
    <w:p w:rsidR="0097034B" w:rsidRPr="0052504A" w:rsidRDefault="00F37268" w:rsidP="00FE7FF9">
      <w:pPr>
        <w:bidi w:val="0"/>
        <w:rPr>
          <w:rFonts w:asciiTheme="majorBidi" w:hAnsiTheme="majorBidi" w:cstheme="majorBidi"/>
          <w:color w:val="0070C0"/>
          <w:sz w:val="24"/>
          <w:szCs w:val="24"/>
        </w:rPr>
      </w:pPr>
    </w:p>
    <w:sectPr w:rsidR="0097034B" w:rsidRPr="0052504A" w:rsidSect="00FE7FF9">
      <w:pgSz w:w="11906" w:h="16838"/>
      <w:pgMar w:top="1440" w:right="1133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1D65C7"/>
    <w:rsid w:val="001560B5"/>
    <w:rsid w:val="001D65C7"/>
    <w:rsid w:val="002F4D74"/>
    <w:rsid w:val="0052504A"/>
    <w:rsid w:val="00610464"/>
    <w:rsid w:val="0076367A"/>
    <w:rsid w:val="00B45167"/>
    <w:rsid w:val="00E43C94"/>
    <w:rsid w:val="00F37268"/>
    <w:rsid w:val="00FE7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C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65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kmc</dc:creator>
  <cp:keywords/>
  <dc:description/>
  <cp:lastModifiedBy>kmc</cp:lastModifiedBy>
  <cp:revision>6</cp:revision>
  <dcterms:created xsi:type="dcterms:W3CDTF">2013-10-25T07:51:00Z</dcterms:created>
  <dcterms:modified xsi:type="dcterms:W3CDTF">2013-10-27T17:20:00Z</dcterms:modified>
</cp:coreProperties>
</file>