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AF" w:rsidRDefault="00696B47">
      <w:r w:rsidRPr="00696B47">
        <w:t>Discuss how interest rates (r) and time (t) play a role in the calculation o</w:t>
      </w:r>
      <w:r>
        <w:t>f future value or present value. Show an example.</w:t>
      </w:r>
      <w:bookmarkStart w:id="0" w:name="_GoBack"/>
      <w:bookmarkEnd w:id="0"/>
    </w:p>
    <w:sectPr w:rsidR="00E1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47"/>
    <w:rsid w:val="00696B47"/>
    <w:rsid w:val="00B711A1"/>
    <w:rsid w:val="00C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4140C-7113-4636-B44D-CB51828C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1</cp:revision>
  <dcterms:created xsi:type="dcterms:W3CDTF">2013-10-16T17:22:00Z</dcterms:created>
  <dcterms:modified xsi:type="dcterms:W3CDTF">2013-10-16T17:23:00Z</dcterms:modified>
</cp:coreProperties>
</file>