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36" w:rsidRPr="006E4636" w:rsidRDefault="006E4636" w:rsidP="006E463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E463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E4636" w:rsidRPr="006E4636" w:rsidRDefault="006E4636" w:rsidP="006E4636">
      <w:pPr>
        <w:spacing w:after="0" w:line="300" w:lineRule="atLeast"/>
        <w:rPr>
          <w:rFonts w:ascii="Open Sans" w:eastAsia="Times New Roman" w:hAnsi="Open Sans" w:cs="Times New Roman"/>
          <w:sz w:val="20"/>
          <w:szCs w:val="20"/>
          <w:lang w:val="en"/>
        </w:rPr>
      </w:pPr>
      <w:r w:rsidRPr="006E4636">
        <w:rPr>
          <w:rFonts w:ascii="Open Sans" w:eastAsia="Times New Roman" w:hAnsi="Open Sans" w:cs="Times New Roman"/>
          <w:sz w:val="20"/>
          <w:szCs w:val="20"/>
          <w:lang w:val="e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5" o:title=""/>
          </v:shape>
          <w:control r:id="rId6" w:name="DefaultOcxName" w:shapeid="_x0000_i1030"/>
        </w:object>
      </w:r>
      <w:r w:rsidRPr="006E4636">
        <w:rPr>
          <w:rFonts w:ascii="Open Sans" w:eastAsia="Times New Roman" w:hAnsi="Open Sans" w:cs="Times New Roman"/>
          <w:sz w:val="20"/>
          <w:szCs w:val="20"/>
          <w:lang w:val="en"/>
        </w:rPr>
        <w:object w:dxaOrig="225" w:dyaOrig="225">
          <v:shape id="_x0000_i1033" type="#_x0000_t75" style="width:1in;height:18pt" o:ole="">
            <v:imagedata r:id="rId5" o:title=""/>
          </v:shape>
          <w:control r:id="rId7" w:name="DefaultOcxName1" w:shapeid="_x0000_i1033"/>
        </w:object>
      </w:r>
    </w:p>
    <w:p w:rsidR="006E4636" w:rsidRPr="006E4636" w:rsidRDefault="006E4636" w:rsidP="006E46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E463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E4636" w:rsidRPr="006E4636" w:rsidRDefault="006E4636" w:rsidP="006E4636">
      <w:pPr>
        <w:spacing w:after="0" w:line="300" w:lineRule="atLeast"/>
        <w:rPr>
          <w:rFonts w:ascii="Open Sans" w:eastAsia="Times New Roman" w:hAnsi="Open Sans" w:cs="Times New Roman"/>
          <w:sz w:val="20"/>
          <w:szCs w:val="20"/>
          <w:lang w:val="en"/>
        </w:rPr>
      </w:pPr>
      <w:r>
        <w:rPr>
          <w:rFonts w:ascii="Open Sans" w:eastAsia="Times New Roman" w:hAnsi="Open Sans" w:cs="Times New Roman"/>
          <w:noProof/>
          <w:sz w:val="20"/>
          <w:szCs w:val="20"/>
        </w:rPr>
        <w:drawing>
          <wp:inline distT="0" distB="0" distL="0" distR="0">
            <wp:extent cx="1981200" cy="304800"/>
            <wp:effectExtent l="0" t="0" r="0" b="0"/>
            <wp:docPr id="1" name="Picture 1" descr="Capell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ella University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636" w:rsidRPr="006E4636" w:rsidRDefault="006E4636" w:rsidP="006E4636">
      <w:pPr>
        <w:spacing w:before="100" w:beforeAutospacing="1" w:after="100" w:afterAutospacing="1" w:line="300" w:lineRule="atLeast"/>
        <w:outlineLvl w:val="0"/>
        <w:rPr>
          <w:rFonts w:ascii="Open Sans" w:eastAsia="Times New Roman" w:hAnsi="Open Sans" w:cs="Times New Roman"/>
          <w:b/>
          <w:bCs/>
          <w:kern w:val="36"/>
          <w:sz w:val="48"/>
          <w:szCs w:val="48"/>
          <w:lang w:val="en"/>
        </w:rPr>
      </w:pPr>
      <w:r w:rsidRPr="006E4636">
        <w:rPr>
          <w:rFonts w:ascii="Open Sans" w:eastAsia="Times New Roman" w:hAnsi="Open Sans" w:cs="Times New Roman"/>
          <w:b/>
          <w:bCs/>
          <w:kern w:val="36"/>
          <w:sz w:val="48"/>
          <w:szCs w:val="48"/>
          <w:lang w:val="en"/>
        </w:rPr>
        <w:t>Stages, Milestones, and Domains</w:t>
      </w:r>
    </w:p>
    <w:tbl>
      <w:tblPr>
        <w:tblW w:w="13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of Stages, Milestones, and Domains."/>
      </w:tblPr>
      <w:tblGrid>
        <w:gridCol w:w="2788"/>
        <w:gridCol w:w="2958"/>
        <w:gridCol w:w="3473"/>
        <w:gridCol w:w="4281"/>
      </w:tblGrid>
      <w:tr w:rsidR="006E4636" w:rsidRPr="006E4636" w:rsidTr="006E4636">
        <w:tc>
          <w:tcPr>
            <w:tcW w:w="0" w:type="auto"/>
            <w:tcBorders>
              <w:top w:val="nil"/>
              <w:left w:val="nil"/>
              <w:bottom w:val="single" w:sz="6" w:space="0" w:color="6EB9DD"/>
              <w:right w:val="single" w:sz="6" w:space="0" w:color="6EB9DD"/>
            </w:tcBorders>
            <w:shd w:val="clear" w:color="auto" w:fill="B1D9E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E4636" w:rsidRPr="006E4636" w:rsidRDefault="006E4636" w:rsidP="006E4636">
            <w:pPr>
              <w:spacing w:after="0" w:line="300" w:lineRule="atLeast"/>
              <w:rPr>
                <w:rFonts w:ascii="Open Sans" w:eastAsia="Times New Roman" w:hAnsi="Open Sans" w:cs="Times New Roman"/>
                <w:b/>
                <w:bCs/>
                <w:caps/>
                <w:color w:val="005A8C"/>
                <w:spacing w:val="30"/>
                <w:sz w:val="20"/>
                <w:szCs w:val="20"/>
              </w:rPr>
            </w:pPr>
            <w:r w:rsidRPr="006E4636">
              <w:rPr>
                <w:rFonts w:ascii="Open Sans" w:eastAsia="Times New Roman" w:hAnsi="Open Sans" w:cs="Times New Roman"/>
                <w:b/>
                <w:bCs/>
                <w:caps/>
                <w:color w:val="005A8C"/>
                <w:spacing w:val="30"/>
                <w:sz w:val="20"/>
                <w:szCs w:val="20"/>
              </w:rPr>
              <w:t>Developmental Stages</w:t>
            </w:r>
          </w:p>
        </w:tc>
        <w:tc>
          <w:tcPr>
            <w:tcW w:w="0" w:type="auto"/>
            <w:tcBorders>
              <w:top w:val="single" w:sz="6" w:space="0" w:color="6EB9DD"/>
              <w:bottom w:val="single" w:sz="6" w:space="0" w:color="6EB9DD"/>
              <w:right w:val="single" w:sz="6" w:space="0" w:color="6EB9DD"/>
            </w:tcBorders>
            <w:shd w:val="clear" w:color="auto" w:fill="B1D9E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E4636" w:rsidRPr="006E4636" w:rsidRDefault="006E4636" w:rsidP="006E4636">
            <w:pPr>
              <w:spacing w:after="0" w:line="300" w:lineRule="atLeast"/>
              <w:rPr>
                <w:rFonts w:ascii="Open Sans" w:eastAsia="Times New Roman" w:hAnsi="Open Sans" w:cs="Times New Roman"/>
                <w:b/>
                <w:bCs/>
                <w:caps/>
                <w:color w:val="005A8C"/>
                <w:spacing w:val="30"/>
                <w:sz w:val="20"/>
                <w:szCs w:val="20"/>
              </w:rPr>
            </w:pPr>
            <w:r w:rsidRPr="006E4636">
              <w:rPr>
                <w:rFonts w:ascii="Open Sans" w:eastAsia="Times New Roman" w:hAnsi="Open Sans" w:cs="Times New Roman"/>
                <w:b/>
                <w:bCs/>
                <w:caps/>
                <w:color w:val="005A8C"/>
                <w:spacing w:val="30"/>
                <w:sz w:val="20"/>
                <w:szCs w:val="20"/>
              </w:rPr>
              <w:t>Domain:</w:t>
            </w:r>
            <w:r w:rsidRPr="006E4636">
              <w:rPr>
                <w:rFonts w:ascii="Open Sans" w:eastAsia="Times New Roman" w:hAnsi="Open Sans" w:cs="Times New Roman"/>
                <w:b/>
                <w:bCs/>
                <w:caps/>
                <w:color w:val="005A8C"/>
                <w:spacing w:val="30"/>
                <w:sz w:val="20"/>
                <w:szCs w:val="20"/>
              </w:rPr>
              <w:br/>
              <w:t>Physical</w:t>
            </w:r>
          </w:p>
        </w:tc>
        <w:tc>
          <w:tcPr>
            <w:tcW w:w="0" w:type="auto"/>
            <w:tcBorders>
              <w:top w:val="single" w:sz="6" w:space="0" w:color="6EB9DD"/>
              <w:bottom w:val="single" w:sz="6" w:space="0" w:color="6EB9DD"/>
              <w:right w:val="single" w:sz="6" w:space="0" w:color="6EB9DD"/>
            </w:tcBorders>
            <w:shd w:val="clear" w:color="auto" w:fill="B1D9E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E4636" w:rsidRPr="006E4636" w:rsidRDefault="006E4636" w:rsidP="006E4636">
            <w:pPr>
              <w:spacing w:after="0" w:line="300" w:lineRule="atLeast"/>
              <w:rPr>
                <w:rFonts w:ascii="Open Sans" w:eastAsia="Times New Roman" w:hAnsi="Open Sans" w:cs="Times New Roman"/>
                <w:b/>
                <w:bCs/>
                <w:caps/>
                <w:color w:val="005A8C"/>
                <w:spacing w:val="30"/>
                <w:sz w:val="20"/>
                <w:szCs w:val="20"/>
              </w:rPr>
            </w:pPr>
            <w:r w:rsidRPr="006E4636">
              <w:rPr>
                <w:rFonts w:ascii="Open Sans" w:eastAsia="Times New Roman" w:hAnsi="Open Sans" w:cs="Times New Roman"/>
                <w:b/>
                <w:bCs/>
                <w:caps/>
                <w:color w:val="005A8C"/>
                <w:spacing w:val="30"/>
                <w:sz w:val="20"/>
                <w:szCs w:val="20"/>
              </w:rPr>
              <w:t>Domain:</w:t>
            </w:r>
            <w:r w:rsidRPr="006E4636">
              <w:rPr>
                <w:rFonts w:ascii="Open Sans" w:eastAsia="Times New Roman" w:hAnsi="Open Sans" w:cs="Times New Roman"/>
                <w:b/>
                <w:bCs/>
                <w:caps/>
                <w:color w:val="005A8C"/>
                <w:spacing w:val="30"/>
                <w:sz w:val="20"/>
                <w:szCs w:val="20"/>
              </w:rPr>
              <w:br/>
              <w:t>Cognitive</w:t>
            </w:r>
          </w:p>
        </w:tc>
        <w:tc>
          <w:tcPr>
            <w:tcW w:w="0" w:type="auto"/>
            <w:tcBorders>
              <w:top w:val="single" w:sz="6" w:space="0" w:color="6EB9DD"/>
              <w:bottom w:val="single" w:sz="6" w:space="0" w:color="6EB9DD"/>
              <w:right w:val="single" w:sz="6" w:space="0" w:color="6EB9DD"/>
            </w:tcBorders>
            <w:shd w:val="clear" w:color="auto" w:fill="B1D9E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E4636" w:rsidRPr="006E4636" w:rsidRDefault="006E4636" w:rsidP="006E4636">
            <w:pPr>
              <w:spacing w:after="0" w:line="300" w:lineRule="atLeast"/>
              <w:rPr>
                <w:rFonts w:ascii="Open Sans" w:eastAsia="Times New Roman" w:hAnsi="Open Sans" w:cs="Times New Roman"/>
                <w:b/>
                <w:bCs/>
                <w:caps/>
                <w:color w:val="005A8C"/>
                <w:spacing w:val="30"/>
                <w:sz w:val="20"/>
                <w:szCs w:val="20"/>
              </w:rPr>
            </w:pPr>
            <w:r w:rsidRPr="006E4636">
              <w:rPr>
                <w:rFonts w:ascii="Open Sans" w:eastAsia="Times New Roman" w:hAnsi="Open Sans" w:cs="Times New Roman"/>
                <w:b/>
                <w:bCs/>
                <w:caps/>
                <w:color w:val="005A8C"/>
                <w:spacing w:val="30"/>
                <w:sz w:val="20"/>
                <w:szCs w:val="20"/>
              </w:rPr>
              <w:t>Domain:</w:t>
            </w:r>
            <w:r w:rsidRPr="006E4636">
              <w:rPr>
                <w:rFonts w:ascii="Open Sans" w:eastAsia="Times New Roman" w:hAnsi="Open Sans" w:cs="Times New Roman"/>
                <w:b/>
                <w:bCs/>
                <w:caps/>
                <w:color w:val="005A8C"/>
                <w:spacing w:val="30"/>
                <w:sz w:val="20"/>
                <w:szCs w:val="20"/>
              </w:rPr>
              <w:br/>
              <w:t>Social/Emotional</w:t>
            </w:r>
          </w:p>
        </w:tc>
      </w:tr>
      <w:tr w:rsidR="006E4636" w:rsidRPr="006E4636" w:rsidTr="006E4636">
        <w:tc>
          <w:tcPr>
            <w:tcW w:w="0" w:type="auto"/>
            <w:tcBorders>
              <w:top w:val="nil"/>
              <w:left w:val="single" w:sz="6" w:space="0" w:color="6EB9DD"/>
              <w:bottom w:val="single" w:sz="6" w:space="0" w:color="6EB9DD"/>
              <w:right w:val="single" w:sz="6" w:space="0" w:color="6EB9D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E4636" w:rsidRPr="006E4636" w:rsidRDefault="006E4636" w:rsidP="006E4636">
            <w:pPr>
              <w:spacing w:after="0" w:line="300" w:lineRule="atLeast"/>
              <w:rPr>
                <w:rFonts w:ascii="Open Sans" w:eastAsia="Times New Roman" w:hAnsi="Open Sans" w:cs="Times New Roman"/>
                <w:b/>
                <w:bCs/>
                <w:caps/>
                <w:color w:val="005A8C"/>
                <w:spacing w:val="30"/>
                <w:sz w:val="20"/>
                <w:szCs w:val="20"/>
              </w:rPr>
            </w:pPr>
            <w:r w:rsidRPr="006E4636">
              <w:rPr>
                <w:rFonts w:ascii="Open Sans" w:eastAsia="Times New Roman" w:hAnsi="Open Sans" w:cs="Times New Roman"/>
                <w:b/>
                <w:bCs/>
                <w:caps/>
                <w:color w:val="005A8C"/>
                <w:spacing w:val="30"/>
                <w:sz w:val="20"/>
                <w:szCs w:val="20"/>
              </w:rPr>
              <w:t>Description</w:t>
            </w:r>
          </w:p>
        </w:tc>
        <w:tc>
          <w:tcPr>
            <w:tcW w:w="0" w:type="auto"/>
            <w:tcBorders>
              <w:bottom w:val="single" w:sz="6" w:space="0" w:color="6EB9DD"/>
              <w:right w:val="single" w:sz="6" w:space="0" w:color="6EB9D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E4636" w:rsidRPr="006E4636" w:rsidRDefault="006E4636" w:rsidP="006E4636">
            <w:pPr>
              <w:spacing w:after="0" w:line="300" w:lineRule="atLeast"/>
              <w:rPr>
                <w:rFonts w:ascii="Open Sans" w:eastAsia="Times New Roman" w:hAnsi="Open Sans" w:cs="Times New Roman"/>
                <w:color w:val="005A8C"/>
                <w:sz w:val="20"/>
                <w:szCs w:val="20"/>
              </w:rPr>
            </w:pPr>
            <w:r w:rsidRPr="006E4636">
              <w:rPr>
                <w:rFonts w:ascii="Open Sans" w:eastAsia="Times New Roman" w:hAnsi="Open Sans" w:cs="Times New Roman"/>
                <w:color w:val="005A8C"/>
                <w:sz w:val="20"/>
                <w:szCs w:val="20"/>
              </w:rPr>
              <w:t>Anatomical and physical growth of the body and brain, motor skill development, and perceptual development.</w:t>
            </w:r>
          </w:p>
        </w:tc>
        <w:tc>
          <w:tcPr>
            <w:tcW w:w="0" w:type="auto"/>
            <w:tcBorders>
              <w:bottom w:val="single" w:sz="6" w:space="0" w:color="6EB9DD"/>
              <w:right w:val="single" w:sz="6" w:space="0" w:color="6EB9D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E4636" w:rsidRPr="006E4636" w:rsidRDefault="006E4636" w:rsidP="006E4636">
            <w:pPr>
              <w:spacing w:after="0" w:line="300" w:lineRule="atLeast"/>
              <w:rPr>
                <w:rFonts w:ascii="Open Sans" w:eastAsia="Times New Roman" w:hAnsi="Open Sans" w:cs="Times New Roman"/>
                <w:color w:val="005A8C"/>
                <w:sz w:val="20"/>
                <w:szCs w:val="20"/>
              </w:rPr>
            </w:pPr>
            <w:r w:rsidRPr="006E4636">
              <w:rPr>
                <w:rFonts w:ascii="Open Sans" w:eastAsia="Times New Roman" w:hAnsi="Open Sans" w:cs="Times New Roman"/>
                <w:color w:val="005A8C"/>
                <w:sz w:val="20"/>
                <w:szCs w:val="20"/>
              </w:rPr>
              <w:t>Intelligence, thinking, problem-solving skills, language acquisition, bilingualism, information processing, memory, and meta-cognition.</w:t>
            </w:r>
          </w:p>
        </w:tc>
        <w:tc>
          <w:tcPr>
            <w:tcW w:w="0" w:type="auto"/>
            <w:tcBorders>
              <w:bottom w:val="single" w:sz="6" w:space="0" w:color="6EB9DD"/>
              <w:right w:val="single" w:sz="6" w:space="0" w:color="6EB9D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E4636" w:rsidRPr="006E4636" w:rsidRDefault="006E4636" w:rsidP="006E4636">
            <w:pPr>
              <w:spacing w:after="0" w:line="300" w:lineRule="atLeast"/>
              <w:rPr>
                <w:rFonts w:ascii="Open Sans" w:eastAsia="Times New Roman" w:hAnsi="Open Sans" w:cs="Times New Roman"/>
                <w:color w:val="005A8C"/>
                <w:sz w:val="20"/>
                <w:szCs w:val="20"/>
              </w:rPr>
            </w:pPr>
            <w:r w:rsidRPr="006E4636">
              <w:rPr>
                <w:rFonts w:ascii="Open Sans" w:eastAsia="Times New Roman" w:hAnsi="Open Sans" w:cs="Times New Roman"/>
                <w:color w:val="005A8C"/>
                <w:sz w:val="20"/>
                <w:szCs w:val="20"/>
              </w:rPr>
              <w:t>Emotions, morals, temperament, personality traits, self-concept, self-esteem, self-regulation, attachment, and social interactions.</w:t>
            </w:r>
          </w:p>
        </w:tc>
      </w:tr>
      <w:tr w:rsidR="006E4636" w:rsidRPr="006E4636" w:rsidTr="006E4636">
        <w:tc>
          <w:tcPr>
            <w:tcW w:w="0" w:type="auto"/>
            <w:tcBorders>
              <w:top w:val="nil"/>
              <w:left w:val="single" w:sz="6" w:space="0" w:color="6EB9DD"/>
              <w:bottom w:val="single" w:sz="6" w:space="0" w:color="6EB9DD"/>
              <w:right w:val="single" w:sz="6" w:space="0" w:color="6EB9DD"/>
            </w:tcBorders>
            <w:shd w:val="clear" w:color="auto" w:fill="F5FAF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E4636" w:rsidRPr="006E4636" w:rsidRDefault="006E4636" w:rsidP="006E4636">
            <w:pPr>
              <w:spacing w:after="0" w:line="300" w:lineRule="atLeast"/>
              <w:rPr>
                <w:rFonts w:ascii="Open Sans" w:eastAsia="Times New Roman" w:hAnsi="Open Sans" w:cs="Times New Roman"/>
                <w:b/>
                <w:bCs/>
                <w:caps/>
                <w:color w:val="005A8C"/>
                <w:spacing w:val="30"/>
                <w:sz w:val="20"/>
                <w:szCs w:val="20"/>
              </w:rPr>
            </w:pPr>
            <w:r w:rsidRPr="006E4636">
              <w:rPr>
                <w:rFonts w:ascii="Open Sans" w:eastAsia="Times New Roman" w:hAnsi="Open Sans" w:cs="Times New Roman"/>
                <w:b/>
                <w:bCs/>
                <w:caps/>
                <w:color w:val="005A8C"/>
                <w:spacing w:val="30"/>
                <w:sz w:val="20"/>
                <w:szCs w:val="20"/>
              </w:rPr>
              <w:t>Infancy and Toddlerhood</w:t>
            </w:r>
            <w:r w:rsidRPr="006E4636">
              <w:rPr>
                <w:rFonts w:ascii="Open Sans" w:eastAsia="Times New Roman" w:hAnsi="Open Sans" w:cs="Times New Roman"/>
                <w:b/>
                <w:bCs/>
                <w:caps/>
                <w:color w:val="005A8C"/>
                <w:spacing w:val="30"/>
                <w:sz w:val="20"/>
                <w:szCs w:val="20"/>
              </w:rPr>
              <w:br/>
            </w:r>
            <w:r w:rsidRPr="006E4636">
              <w:rPr>
                <w:rFonts w:ascii="Open Sans" w:eastAsia="Times New Roman" w:hAnsi="Open Sans" w:cs="Times New Roman"/>
                <w:color w:val="005A8C"/>
                <w:spacing w:val="30"/>
                <w:sz w:val="20"/>
                <w:szCs w:val="20"/>
              </w:rPr>
              <w:t>(Birth - 2 years)</w:t>
            </w:r>
          </w:p>
        </w:tc>
        <w:tc>
          <w:tcPr>
            <w:tcW w:w="0" w:type="auto"/>
            <w:tcBorders>
              <w:bottom w:val="single" w:sz="6" w:space="0" w:color="6EB9DD"/>
              <w:right w:val="single" w:sz="6" w:space="0" w:color="6EB9DD"/>
            </w:tcBorders>
            <w:shd w:val="clear" w:color="auto" w:fill="F5FAF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E4636" w:rsidRPr="006E4636" w:rsidRDefault="006E4636" w:rsidP="006E4636">
            <w:pPr>
              <w:spacing w:after="0" w:line="300" w:lineRule="atLeast"/>
              <w:rPr>
                <w:rFonts w:ascii="Open Sans" w:eastAsia="Times New Roman" w:hAnsi="Open Sans" w:cs="Times New Roman"/>
                <w:color w:val="005A8C"/>
                <w:sz w:val="20"/>
                <w:szCs w:val="20"/>
              </w:rPr>
            </w:pPr>
            <w:r w:rsidRPr="006E4636">
              <w:rPr>
                <w:rFonts w:ascii="Open Sans" w:eastAsia="Times New Roman" w:hAnsi="Open Sans" w:cs="Times New Roman"/>
                <w:color w:val="005A8C"/>
                <w:sz w:val="20"/>
                <w:szCs w:val="20"/>
              </w:rPr>
              <w:t>Improves walking coordination.</w:t>
            </w:r>
            <w:r w:rsidRPr="006E4636">
              <w:rPr>
                <w:rFonts w:ascii="Open Sans" w:eastAsia="Times New Roman" w:hAnsi="Open Sans" w:cs="Times New Roman"/>
                <w:color w:val="005A8C"/>
                <w:sz w:val="20"/>
                <w:szCs w:val="20"/>
              </w:rPr>
              <w:br/>
            </w:r>
            <w:r w:rsidRPr="006E4636">
              <w:rPr>
                <w:rFonts w:ascii="Open Sans" w:eastAsia="Times New Roman" w:hAnsi="Open Sans" w:cs="Times New Roman"/>
                <w:color w:val="005A8C"/>
                <w:sz w:val="20"/>
                <w:szCs w:val="20"/>
              </w:rPr>
              <w:br/>
              <w:t>Walking evolves into jumping, running, and climbing.</w:t>
            </w:r>
          </w:p>
        </w:tc>
        <w:tc>
          <w:tcPr>
            <w:tcW w:w="0" w:type="auto"/>
            <w:tcBorders>
              <w:bottom w:val="single" w:sz="6" w:space="0" w:color="6EB9DD"/>
              <w:right w:val="single" w:sz="6" w:space="0" w:color="6EB9DD"/>
            </w:tcBorders>
            <w:shd w:val="clear" w:color="auto" w:fill="F5FAF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E4636" w:rsidRPr="006E4636" w:rsidRDefault="006E4636" w:rsidP="006E4636">
            <w:pPr>
              <w:spacing w:after="0" w:line="300" w:lineRule="atLeast"/>
              <w:rPr>
                <w:rFonts w:ascii="Open Sans" w:eastAsia="Times New Roman" w:hAnsi="Open Sans" w:cs="Times New Roman"/>
                <w:color w:val="005A8C"/>
                <w:sz w:val="20"/>
                <w:szCs w:val="20"/>
              </w:rPr>
            </w:pPr>
            <w:r w:rsidRPr="006E4636">
              <w:rPr>
                <w:rFonts w:ascii="Open Sans" w:eastAsia="Times New Roman" w:hAnsi="Open Sans" w:cs="Times New Roman"/>
                <w:color w:val="005A8C"/>
                <w:sz w:val="20"/>
                <w:szCs w:val="20"/>
              </w:rPr>
              <w:t>Can engage in make-believe play.</w:t>
            </w:r>
            <w:r w:rsidRPr="006E4636">
              <w:rPr>
                <w:rFonts w:ascii="Open Sans" w:eastAsia="Times New Roman" w:hAnsi="Open Sans" w:cs="Times New Roman"/>
                <w:color w:val="005A8C"/>
                <w:sz w:val="20"/>
                <w:szCs w:val="20"/>
              </w:rPr>
              <w:br/>
            </w:r>
            <w:r w:rsidRPr="006E4636">
              <w:rPr>
                <w:rFonts w:ascii="Open Sans" w:eastAsia="Times New Roman" w:hAnsi="Open Sans" w:cs="Times New Roman"/>
                <w:color w:val="005A8C"/>
                <w:sz w:val="20"/>
                <w:szCs w:val="20"/>
              </w:rPr>
              <w:br/>
              <w:t xml:space="preserve">Increases recall memory for people, places, and objects. </w:t>
            </w:r>
          </w:p>
        </w:tc>
        <w:tc>
          <w:tcPr>
            <w:tcW w:w="0" w:type="auto"/>
            <w:tcBorders>
              <w:bottom w:val="single" w:sz="6" w:space="0" w:color="6EB9DD"/>
              <w:right w:val="single" w:sz="6" w:space="0" w:color="6EB9DD"/>
            </w:tcBorders>
            <w:shd w:val="clear" w:color="auto" w:fill="F5FAF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E4636" w:rsidRPr="006E4636" w:rsidRDefault="006E4636" w:rsidP="006E4636">
            <w:pPr>
              <w:spacing w:after="0" w:line="300" w:lineRule="atLeast"/>
              <w:rPr>
                <w:rFonts w:ascii="Open Sans" w:eastAsia="Times New Roman" w:hAnsi="Open Sans" w:cs="Times New Roman"/>
                <w:color w:val="005A8C"/>
                <w:sz w:val="20"/>
                <w:szCs w:val="20"/>
              </w:rPr>
            </w:pPr>
            <w:r w:rsidRPr="006E4636">
              <w:rPr>
                <w:rFonts w:ascii="Open Sans" w:eastAsia="Times New Roman" w:hAnsi="Open Sans" w:cs="Times New Roman"/>
                <w:color w:val="005A8C"/>
                <w:sz w:val="20"/>
                <w:szCs w:val="20"/>
              </w:rPr>
              <w:t>Begins to show signs of empathy.</w:t>
            </w:r>
            <w:r w:rsidRPr="006E4636">
              <w:rPr>
                <w:rFonts w:ascii="Open Sans" w:eastAsia="Times New Roman" w:hAnsi="Open Sans" w:cs="Times New Roman"/>
                <w:color w:val="005A8C"/>
                <w:sz w:val="20"/>
                <w:szCs w:val="20"/>
              </w:rPr>
              <w:br/>
            </w:r>
            <w:r w:rsidRPr="006E4636">
              <w:rPr>
                <w:rFonts w:ascii="Open Sans" w:eastAsia="Times New Roman" w:hAnsi="Open Sans" w:cs="Times New Roman"/>
                <w:color w:val="005A8C"/>
                <w:sz w:val="20"/>
                <w:szCs w:val="20"/>
              </w:rPr>
              <w:br/>
              <w:t>Exhibits attachment to caregivers.</w:t>
            </w:r>
          </w:p>
        </w:tc>
      </w:tr>
      <w:tr w:rsidR="006E4636" w:rsidRPr="006E4636" w:rsidTr="006E4636">
        <w:tc>
          <w:tcPr>
            <w:tcW w:w="0" w:type="auto"/>
            <w:tcBorders>
              <w:top w:val="nil"/>
              <w:left w:val="single" w:sz="6" w:space="0" w:color="6EB9DD"/>
              <w:bottom w:val="single" w:sz="6" w:space="0" w:color="6EB9DD"/>
              <w:right w:val="single" w:sz="6" w:space="0" w:color="6EB9D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E4636" w:rsidRPr="006E4636" w:rsidRDefault="006E4636" w:rsidP="006E4636">
            <w:pPr>
              <w:spacing w:after="0" w:line="300" w:lineRule="atLeast"/>
              <w:rPr>
                <w:rFonts w:ascii="Open Sans" w:eastAsia="Times New Roman" w:hAnsi="Open Sans" w:cs="Times New Roman"/>
                <w:b/>
                <w:bCs/>
                <w:caps/>
                <w:color w:val="005A8C"/>
                <w:spacing w:val="30"/>
                <w:sz w:val="20"/>
                <w:szCs w:val="20"/>
              </w:rPr>
            </w:pPr>
            <w:r w:rsidRPr="006E4636">
              <w:rPr>
                <w:rFonts w:ascii="Open Sans" w:eastAsia="Times New Roman" w:hAnsi="Open Sans" w:cs="Times New Roman"/>
                <w:b/>
                <w:bCs/>
                <w:caps/>
                <w:color w:val="005A8C"/>
                <w:spacing w:val="30"/>
                <w:sz w:val="20"/>
                <w:szCs w:val="20"/>
              </w:rPr>
              <w:t>Early Childhood</w:t>
            </w:r>
            <w:r w:rsidRPr="006E4636">
              <w:rPr>
                <w:rFonts w:ascii="Open Sans" w:eastAsia="Times New Roman" w:hAnsi="Open Sans" w:cs="Times New Roman"/>
                <w:b/>
                <w:bCs/>
                <w:caps/>
                <w:color w:val="005A8C"/>
                <w:spacing w:val="30"/>
                <w:sz w:val="20"/>
                <w:szCs w:val="20"/>
              </w:rPr>
              <w:br/>
            </w:r>
            <w:r w:rsidRPr="006E4636">
              <w:rPr>
                <w:rFonts w:ascii="Open Sans" w:eastAsia="Times New Roman" w:hAnsi="Open Sans" w:cs="Times New Roman"/>
                <w:color w:val="005A8C"/>
                <w:spacing w:val="30"/>
                <w:sz w:val="20"/>
                <w:szCs w:val="20"/>
              </w:rPr>
              <w:t>(2–6 years)</w:t>
            </w:r>
          </w:p>
        </w:tc>
        <w:tc>
          <w:tcPr>
            <w:tcW w:w="0" w:type="auto"/>
            <w:tcBorders>
              <w:bottom w:val="single" w:sz="6" w:space="0" w:color="6EB9DD"/>
              <w:right w:val="single" w:sz="6" w:space="0" w:color="6EB9D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E4636" w:rsidRPr="006E4636" w:rsidRDefault="006E4636" w:rsidP="006E4636">
            <w:pPr>
              <w:spacing w:after="0" w:line="300" w:lineRule="atLeast"/>
              <w:rPr>
                <w:rFonts w:ascii="Open Sans" w:eastAsia="Times New Roman" w:hAnsi="Open Sans" w:cs="Times New Roman"/>
                <w:color w:val="005A8C"/>
                <w:sz w:val="20"/>
                <w:szCs w:val="20"/>
              </w:rPr>
            </w:pPr>
            <w:r w:rsidRPr="006E4636">
              <w:rPr>
                <w:rFonts w:ascii="Open Sans" w:eastAsia="Times New Roman" w:hAnsi="Open Sans" w:cs="Times New Roman"/>
                <w:color w:val="005A8C"/>
                <w:sz w:val="20"/>
                <w:szCs w:val="20"/>
              </w:rPr>
              <w:t>Uses scissors.</w:t>
            </w:r>
            <w:r w:rsidRPr="006E4636">
              <w:rPr>
                <w:rFonts w:ascii="Open Sans" w:eastAsia="Times New Roman" w:hAnsi="Open Sans" w:cs="Times New Roman"/>
                <w:color w:val="005A8C"/>
                <w:sz w:val="20"/>
                <w:szCs w:val="20"/>
              </w:rPr>
              <w:br/>
            </w:r>
            <w:r w:rsidRPr="006E4636">
              <w:rPr>
                <w:rFonts w:ascii="Open Sans" w:eastAsia="Times New Roman" w:hAnsi="Open Sans" w:cs="Times New Roman"/>
                <w:color w:val="005A8C"/>
                <w:sz w:val="20"/>
                <w:szCs w:val="20"/>
              </w:rPr>
              <w:br/>
              <w:t>Can pedal and steer a tricycle.</w:t>
            </w:r>
            <w:r w:rsidRPr="006E4636">
              <w:rPr>
                <w:rFonts w:ascii="Open Sans" w:eastAsia="Times New Roman" w:hAnsi="Open Sans" w:cs="Times New Roman"/>
                <w:color w:val="005A8C"/>
                <w:sz w:val="20"/>
                <w:szCs w:val="20"/>
              </w:rPr>
              <w:br/>
            </w:r>
            <w:r w:rsidRPr="006E4636">
              <w:rPr>
                <w:rFonts w:ascii="Open Sans" w:eastAsia="Times New Roman" w:hAnsi="Open Sans" w:cs="Times New Roman"/>
                <w:color w:val="005A8C"/>
                <w:sz w:val="20"/>
                <w:szCs w:val="20"/>
              </w:rPr>
              <w:br/>
              <w:t>Can tie shoes.</w:t>
            </w:r>
          </w:p>
        </w:tc>
        <w:tc>
          <w:tcPr>
            <w:tcW w:w="0" w:type="auto"/>
            <w:tcBorders>
              <w:bottom w:val="single" w:sz="6" w:space="0" w:color="6EB9DD"/>
              <w:right w:val="single" w:sz="6" w:space="0" w:color="6EB9D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E4636" w:rsidRPr="006E4636" w:rsidRDefault="006E4636" w:rsidP="006E4636">
            <w:pPr>
              <w:spacing w:after="0" w:line="300" w:lineRule="atLeast"/>
              <w:rPr>
                <w:rFonts w:ascii="Open Sans" w:eastAsia="Times New Roman" w:hAnsi="Open Sans" w:cs="Times New Roman"/>
                <w:color w:val="005A8C"/>
                <w:sz w:val="20"/>
                <w:szCs w:val="20"/>
              </w:rPr>
            </w:pPr>
            <w:r w:rsidRPr="006E4636">
              <w:rPr>
                <w:rFonts w:ascii="Open Sans" w:eastAsia="Times New Roman" w:hAnsi="Open Sans" w:cs="Times New Roman"/>
                <w:color w:val="005A8C"/>
                <w:sz w:val="20"/>
                <w:szCs w:val="20"/>
              </w:rPr>
              <w:t>Can engage in simple addition and subtraction.</w:t>
            </w:r>
            <w:r w:rsidRPr="006E4636">
              <w:rPr>
                <w:rFonts w:ascii="Open Sans" w:eastAsia="Times New Roman" w:hAnsi="Open Sans" w:cs="Times New Roman"/>
                <w:color w:val="005A8C"/>
                <w:sz w:val="20"/>
                <w:szCs w:val="20"/>
              </w:rPr>
              <w:br/>
            </w:r>
            <w:r w:rsidRPr="006E4636">
              <w:rPr>
                <w:rFonts w:ascii="Open Sans" w:eastAsia="Times New Roman" w:hAnsi="Open Sans" w:cs="Times New Roman"/>
                <w:color w:val="005A8C"/>
                <w:sz w:val="20"/>
                <w:szCs w:val="20"/>
              </w:rPr>
              <w:br/>
              <w:t>Becomes more aware that make-believe play is representational.</w:t>
            </w:r>
          </w:p>
        </w:tc>
        <w:tc>
          <w:tcPr>
            <w:tcW w:w="0" w:type="auto"/>
            <w:tcBorders>
              <w:bottom w:val="single" w:sz="6" w:space="0" w:color="6EB9DD"/>
              <w:right w:val="single" w:sz="6" w:space="0" w:color="6EB9D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E4636" w:rsidRPr="006E4636" w:rsidRDefault="006E4636" w:rsidP="006E4636">
            <w:pPr>
              <w:spacing w:after="0" w:line="300" w:lineRule="atLeast"/>
              <w:rPr>
                <w:rFonts w:ascii="Open Sans" w:eastAsia="Times New Roman" w:hAnsi="Open Sans" w:cs="Times New Roman"/>
                <w:color w:val="005A8C"/>
                <w:sz w:val="20"/>
                <w:szCs w:val="20"/>
              </w:rPr>
            </w:pPr>
            <w:r w:rsidRPr="006E4636">
              <w:rPr>
                <w:rFonts w:ascii="Open Sans" w:eastAsia="Times New Roman" w:hAnsi="Open Sans" w:cs="Times New Roman"/>
                <w:color w:val="005A8C"/>
                <w:sz w:val="20"/>
                <w:szCs w:val="20"/>
              </w:rPr>
              <w:t>Has acquired many morally relevant rules and behaviors.</w:t>
            </w:r>
            <w:r w:rsidRPr="006E4636">
              <w:rPr>
                <w:rFonts w:ascii="Open Sans" w:eastAsia="Times New Roman" w:hAnsi="Open Sans" w:cs="Times New Roman"/>
                <w:color w:val="005A8C"/>
                <w:sz w:val="20"/>
                <w:szCs w:val="20"/>
              </w:rPr>
              <w:br/>
            </w:r>
            <w:r w:rsidRPr="006E4636">
              <w:rPr>
                <w:rFonts w:ascii="Open Sans" w:eastAsia="Times New Roman" w:hAnsi="Open Sans" w:cs="Times New Roman"/>
                <w:color w:val="005A8C"/>
                <w:sz w:val="20"/>
                <w:szCs w:val="20"/>
              </w:rPr>
              <w:br/>
              <w:t>Increases gender-stereotyped beliefs and behavior.</w:t>
            </w:r>
          </w:p>
        </w:tc>
      </w:tr>
      <w:tr w:rsidR="006E4636" w:rsidRPr="006E4636" w:rsidTr="006E4636">
        <w:tc>
          <w:tcPr>
            <w:tcW w:w="0" w:type="auto"/>
            <w:tcBorders>
              <w:top w:val="nil"/>
              <w:left w:val="single" w:sz="6" w:space="0" w:color="6EB9DD"/>
              <w:bottom w:val="single" w:sz="6" w:space="0" w:color="6EB9DD"/>
              <w:right w:val="single" w:sz="6" w:space="0" w:color="6EB9DD"/>
            </w:tcBorders>
            <w:shd w:val="clear" w:color="auto" w:fill="F5FAF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E4636" w:rsidRPr="006E4636" w:rsidRDefault="006E4636" w:rsidP="006E4636">
            <w:pPr>
              <w:spacing w:after="0" w:line="300" w:lineRule="atLeast"/>
              <w:rPr>
                <w:rFonts w:ascii="Open Sans" w:eastAsia="Times New Roman" w:hAnsi="Open Sans" w:cs="Times New Roman"/>
                <w:b/>
                <w:bCs/>
                <w:caps/>
                <w:color w:val="005A8C"/>
                <w:spacing w:val="30"/>
                <w:sz w:val="20"/>
                <w:szCs w:val="20"/>
              </w:rPr>
            </w:pPr>
            <w:r w:rsidRPr="006E4636">
              <w:rPr>
                <w:rFonts w:ascii="Open Sans" w:eastAsia="Times New Roman" w:hAnsi="Open Sans" w:cs="Times New Roman"/>
                <w:b/>
                <w:bCs/>
                <w:caps/>
                <w:color w:val="005A8C"/>
                <w:spacing w:val="30"/>
                <w:sz w:val="20"/>
                <w:szCs w:val="20"/>
              </w:rPr>
              <w:t>Middle Childhood</w:t>
            </w:r>
            <w:r w:rsidRPr="006E4636">
              <w:rPr>
                <w:rFonts w:ascii="Open Sans" w:eastAsia="Times New Roman" w:hAnsi="Open Sans" w:cs="Times New Roman"/>
                <w:b/>
                <w:bCs/>
                <w:caps/>
                <w:color w:val="005A8C"/>
                <w:spacing w:val="30"/>
                <w:sz w:val="20"/>
                <w:szCs w:val="20"/>
              </w:rPr>
              <w:br/>
            </w:r>
            <w:r w:rsidRPr="006E4636">
              <w:rPr>
                <w:rFonts w:ascii="Open Sans" w:eastAsia="Times New Roman" w:hAnsi="Open Sans" w:cs="Times New Roman"/>
                <w:color w:val="005A8C"/>
                <w:spacing w:val="30"/>
                <w:sz w:val="20"/>
                <w:szCs w:val="20"/>
              </w:rPr>
              <w:t>(6–11 years)</w:t>
            </w:r>
          </w:p>
        </w:tc>
        <w:tc>
          <w:tcPr>
            <w:tcW w:w="0" w:type="auto"/>
            <w:tcBorders>
              <w:bottom w:val="single" w:sz="6" w:space="0" w:color="6EB9DD"/>
              <w:right w:val="single" w:sz="6" w:space="0" w:color="6EB9DD"/>
            </w:tcBorders>
            <w:shd w:val="clear" w:color="auto" w:fill="F5FAF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E4636" w:rsidRPr="006E4636" w:rsidRDefault="006E4636" w:rsidP="006E4636">
            <w:pPr>
              <w:spacing w:after="0" w:line="300" w:lineRule="atLeast"/>
              <w:rPr>
                <w:rFonts w:ascii="Open Sans" w:eastAsia="Times New Roman" w:hAnsi="Open Sans" w:cs="Times New Roman"/>
                <w:color w:val="005A8C"/>
                <w:sz w:val="20"/>
                <w:szCs w:val="20"/>
              </w:rPr>
            </w:pPr>
            <w:r w:rsidRPr="006E4636">
              <w:rPr>
                <w:rFonts w:ascii="Open Sans" w:eastAsia="Times New Roman" w:hAnsi="Open Sans" w:cs="Times New Roman"/>
                <w:color w:val="005A8C"/>
                <w:sz w:val="20"/>
                <w:szCs w:val="20"/>
              </w:rPr>
              <w:t>Girls and boys: gross motor skills improve.</w:t>
            </w:r>
            <w:r w:rsidRPr="006E4636">
              <w:rPr>
                <w:rFonts w:ascii="Open Sans" w:eastAsia="Times New Roman" w:hAnsi="Open Sans" w:cs="Times New Roman"/>
                <w:color w:val="005A8C"/>
                <w:sz w:val="20"/>
                <w:szCs w:val="20"/>
              </w:rPr>
              <w:br/>
            </w:r>
            <w:r w:rsidRPr="006E4636">
              <w:rPr>
                <w:rFonts w:ascii="Open Sans" w:eastAsia="Times New Roman" w:hAnsi="Open Sans" w:cs="Times New Roman"/>
                <w:color w:val="005A8C"/>
                <w:sz w:val="20"/>
                <w:szCs w:val="20"/>
              </w:rPr>
              <w:br/>
              <w:t>Girls: Height spurt begins, breasts begin to grow, and pubic hair appears.</w:t>
            </w:r>
          </w:p>
        </w:tc>
        <w:tc>
          <w:tcPr>
            <w:tcW w:w="0" w:type="auto"/>
            <w:tcBorders>
              <w:bottom w:val="single" w:sz="6" w:space="0" w:color="6EB9DD"/>
              <w:right w:val="single" w:sz="6" w:space="0" w:color="6EB9DD"/>
            </w:tcBorders>
            <w:shd w:val="clear" w:color="auto" w:fill="F5FAF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E4636" w:rsidRPr="006E4636" w:rsidRDefault="006E4636" w:rsidP="006E4636">
            <w:pPr>
              <w:spacing w:after="0" w:line="300" w:lineRule="atLeast"/>
              <w:rPr>
                <w:rFonts w:ascii="Open Sans" w:eastAsia="Times New Roman" w:hAnsi="Open Sans" w:cs="Times New Roman"/>
                <w:color w:val="005A8C"/>
                <w:sz w:val="20"/>
                <w:szCs w:val="20"/>
              </w:rPr>
            </w:pPr>
            <w:r w:rsidRPr="006E4636">
              <w:rPr>
                <w:rFonts w:ascii="Open Sans" w:eastAsia="Times New Roman" w:hAnsi="Open Sans" w:cs="Times New Roman"/>
                <w:color w:val="005A8C"/>
                <w:sz w:val="20"/>
                <w:szCs w:val="20"/>
              </w:rPr>
              <w:t>Can apply several memory strategies simultaneously.</w:t>
            </w:r>
            <w:r w:rsidRPr="006E4636">
              <w:rPr>
                <w:rFonts w:ascii="Open Sans" w:eastAsia="Times New Roman" w:hAnsi="Open Sans" w:cs="Times New Roman"/>
                <w:color w:val="005A8C"/>
                <w:sz w:val="20"/>
                <w:szCs w:val="20"/>
              </w:rPr>
              <w:br/>
            </w:r>
            <w:r w:rsidRPr="006E4636">
              <w:rPr>
                <w:rFonts w:ascii="Open Sans" w:eastAsia="Times New Roman" w:hAnsi="Open Sans" w:cs="Times New Roman"/>
                <w:color w:val="005A8C"/>
                <w:sz w:val="20"/>
                <w:szCs w:val="20"/>
              </w:rPr>
              <w:br/>
              <w:t>Further expands knowledge, which becomes more sophisticated and organized.</w:t>
            </w:r>
          </w:p>
        </w:tc>
        <w:tc>
          <w:tcPr>
            <w:tcW w:w="0" w:type="auto"/>
            <w:tcBorders>
              <w:bottom w:val="single" w:sz="6" w:space="0" w:color="6EB9DD"/>
              <w:right w:val="single" w:sz="6" w:space="0" w:color="6EB9DD"/>
            </w:tcBorders>
            <w:shd w:val="clear" w:color="auto" w:fill="F5FAF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E4636" w:rsidRPr="006E4636" w:rsidRDefault="006E4636" w:rsidP="006E4636">
            <w:pPr>
              <w:spacing w:after="0" w:line="300" w:lineRule="atLeast"/>
              <w:rPr>
                <w:rFonts w:ascii="Open Sans" w:eastAsia="Times New Roman" w:hAnsi="Open Sans" w:cs="Times New Roman"/>
                <w:color w:val="005A8C"/>
                <w:sz w:val="20"/>
                <w:szCs w:val="20"/>
              </w:rPr>
            </w:pPr>
            <w:r w:rsidRPr="006E4636">
              <w:rPr>
                <w:rFonts w:ascii="Open Sans" w:eastAsia="Times New Roman" w:hAnsi="Open Sans" w:cs="Times New Roman"/>
                <w:color w:val="005A8C"/>
                <w:sz w:val="20"/>
                <w:szCs w:val="20"/>
              </w:rPr>
              <w:t>Distinguishes ability, effort, and external factors in attributions for success and failure.</w:t>
            </w:r>
            <w:r w:rsidRPr="006E4636">
              <w:rPr>
                <w:rFonts w:ascii="Open Sans" w:eastAsia="Times New Roman" w:hAnsi="Open Sans" w:cs="Times New Roman"/>
                <w:color w:val="005A8C"/>
                <w:sz w:val="20"/>
                <w:szCs w:val="20"/>
              </w:rPr>
              <w:br/>
            </w:r>
            <w:r w:rsidRPr="006E4636">
              <w:rPr>
                <w:rFonts w:ascii="Open Sans" w:eastAsia="Times New Roman" w:hAnsi="Open Sans" w:cs="Times New Roman"/>
                <w:color w:val="005A8C"/>
                <w:sz w:val="20"/>
                <w:szCs w:val="20"/>
              </w:rPr>
              <w:br/>
              <w:t>Becomes more aware of gender stereotypes.</w:t>
            </w:r>
            <w:r w:rsidRPr="006E4636">
              <w:rPr>
                <w:rFonts w:ascii="Open Sans" w:eastAsia="Times New Roman" w:hAnsi="Open Sans" w:cs="Times New Roman"/>
                <w:color w:val="005A8C"/>
                <w:sz w:val="20"/>
                <w:szCs w:val="20"/>
              </w:rPr>
              <w:br/>
            </w:r>
            <w:r w:rsidRPr="006E4636">
              <w:rPr>
                <w:rFonts w:ascii="Open Sans" w:eastAsia="Times New Roman" w:hAnsi="Open Sans" w:cs="Times New Roman"/>
                <w:color w:val="005A8C"/>
                <w:sz w:val="20"/>
                <w:szCs w:val="20"/>
              </w:rPr>
              <w:br/>
              <w:t>Can view the relationship between self and others from the perspective of a third, impartial party.</w:t>
            </w:r>
          </w:p>
        </w:tc>
      </w:tr>
      <w:tr w:rsidR="006E4636" w:rsidRPr="006E4636" w:rsidTr="006E4636">
        <w:tc>
          <w:tcPr>
            <w:tcW w:w="0" w:type="auto"/>
            <w:tcBorders>
              <w:top w:val="nil"/>
              <w:left w:val="single" w:sz="6" w:space="0" w:color="6EB9DD"/>
              <w:bottom w:val="single" w:sz="6" w:space="0" w:color="6EB9DD"/>
              <w:right w:val="single" w:sz="6" w:space="0" w:color="6EB9D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E4636" w:rsidRPr="006E4636" w:rsidRDefault="006E4636" w:rsidP="006E4636">
            <w:pPr>
              <w:spacing w:after="0" w:line="300" w:lineRule="atLeast"/>
              <w:rPr>
                <w:rFonts w:ascii="Open Sans" w:eastAsia="Times New Roman" w:hAnsi="Open Sans" w:cs="Times New Roman"/>
                <w:b/>
                <w:bCs/>
                <w:caps/>
                <w:color w:val="005A8C"/>
                <w:spacing w:val="30"/>
                <w:sz w:val="20"/>
                <w:szCs w:val="20"/>
              </w:rPr>
            </w:pPr>
            <w:r w:rsidRPr="006E4636">
              <w:rPr>
                <w:rFonts w:ascii="Open Sans" w:eastAsia="Times New Roman" w:hAnsi="Open Sans" w:cs="Times New Roman"/>
                <w:b/>
                <w:bCs/>
                <w:caps/>
                <w:color w:val="005A8C"/>
                <w:spacing w:val="30"/>
                <w:sz w:val="20"/>
                <w:szCs w:val="20"/>
              </w:rPr>
              <w:t>Adolescence</w:t>
            </w:r>
            <w:r w:rsidRPr="006E4636">
              <w:rPr>
                <w:rFonts w:ascii="Open Sans" w:eastAsia="Times New Roman" w:hAnsi="Open Sans" w:cs="Times New Roman"/>
                <w:b/>
                <w:bCs/>
                <w:caps/>
                <w:color w:val="005A8C"/>
                <w:spacing w:val="30"/>
                <w:sz w:val="20"/>
                <w:szCs w:val="20"/>
              </w:rPr>
              <w:br/>
            </w:r>
            <w:r w:rsidRPr="006E4636">
              <w:rPr>
                <w:rFonts w:ascii="Open Sans" w:eastAsia="Times New Roman" w:hAnsi="Open Sans" w:cs="Times New Roman"/>
                <w:color w:val="005A8C"/>
                <w:spacing w:val="30"/>
                <w:sz w:val="20"/>
                <w:szCs w:val="20"/>
              </w:rPr>
              <w:t>(11–18 or 20 years)</w:t>
            </w:r>
          </w:p>
        </w:tc>
        <w:tc>
          <w:tcPr>
            <w:tcW w:w="0" w:type="auto"/>
            <w:tcBorders>
              <w:bottom w:val="single" w:sz="6" w:space="0" w:color="6EB9DD"/>
              <w:right w:val="single" w:sz="6" w:space="0" w:color="6EB9D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E4636" w:rsidRPr="006E4636" w:rsidRDefault="006E4636" w:rsidP="006E4636">
            <w:pPr>
              <w:spacing w:after="0" w:line="300" w:lineRule="atLeast"/>
              <w:rPr>
                <w:rFonts w:ascii="Open Sans" w:eastAsia="Times New Roman" w:hAnsi="Open Sans" w:cs="Times New Roman"/>
                <w:color w:val="005A8C"/>
                <w:sz w:val="20"/>
                <w:szCs w:val="20"/>
              </w:rPr>
            </w:pPr>
            <w:r w:rsidRPr="006E4636">
              <w:rPr>
                <w:rFonts w:ascii="Open Sans" w:eastAsia="Times New Roman" w:hAnsi="Open Sans" w:cs="Times New Roman"/>
                <w:color w:val="005A8C"/>
                <w:sz w:val="20"/>
                <w:szCs w:val="20"/>
              </w:rPr>
              <w:t>Girls: Body fat increases and menstruation begins.</w:t>
            </w:r>
            <w:r w:rsidRPr="006E4636">
              <w:rPr>
                <w:rFonts w:ascii="Open Sans" w:eastAsia="Times New Roman" w:hAnsi="Open Sans" w:cs="Times New Roman"/>
                <w:color w:val="005A8C"/>
                <w:sz w:val="20"/>
                <w:szCs w:val="20"/>
              </w:rPr>
              <w:br/>
            </w:r>
            <w:r w:rsidRPr="006E4636">
              <w:rPr>
                <w:rFonts w:ascii="Open Sans" w:eastAsia="Times New Roman" w:hAnsi="Open Sans" w:cs="Times New Roman"/>
                <w:color w:val="005A8C"/>
                <w:sz w:val="20"/>
                <w:szCs w:val="20"/>
              </w:rPr>
              <w:br/>
              <w:t>Boys: Growth spurt begins, voice deepens, and fat decreases, while muscle increases.</w:t>
            </w:r>
          </w:p>
        </w:tc>
        <w:tc>
          <w:tcPr>
            <w:tcW w:w="0" w:type="auto"/>
            <w:tcBorders>
              <w:bottom w:val="single" w:sz="6" w:space="0" w:color="6EB9DD"/>
              <w:right w:val="single" w:sz="6" w:space="0" w:color="6EB9D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E4636" w:rsidRPr="006E4636" w:rsidRDefault="006E4636" w:rsidP="006E4636">
            <w:pPr>
              <w:spacing w:after="0" w:line="300" w:lineRule="atLeast"/>
              <w:rPr>
                <w:rFonts w:ascii="Open Sans" w:eastAsia="Times New Roman" w:hAnsi="Open Sans" w:cs="Times New Roman"/>
                <w:color w:val="005A8C"/>
                <w:sz w:val="20"/>
                <w:szCs w:val="20"/>
              </w:rPr>
            </w:pPr>
            <w:r w:rsidRPr="006E4636">
              <w:rPr>
                <w:rFonts w:ascii="Open Sans" w:eastAsia="Times New Roman" w:hAnsi="Open Sans" w:cs="Times New Roman"/>
                <w:color w:val="005A8C"/>
                <w:sz w:val="20"/>
                <w:szCs w:val="20"/>
              </w:rPr>
              <w:t>Becomes more self-conscious and focused.</w:t>
            </w:r>
            <w:r w:rsidRPr="006E4636">
              <w:rPr>
                <w:rFonts w:ascii="Open Sans" w:eastAsia="Times New Roman" w:hAnsi="Open Sans" w:cs="Times New Roman"/>
                <w:color w:val="005A8C"/>
                <w:sz w:val="20"/>
                <w:szCs w:val="20"/>
              </w:rPr>
              <w:br/>
            </w:r>
            <w:r w:rsidRPr="006E4636">
              <w:rPr>
                <w:rFonts w:ascii="Open Sans" w:eastAsia="Times New Roman" w:hAnsi="Open Sans" w:cs="Times New Roman"/>
                <w:color w:val="005A8C"/>
                <w:sz w:val="20"/>
                <w:szCs w:val="20"/>
              </w:rPr>
              <w:br/>
              <w:t>Improves decision-making strategies.</w:t>
            </w:r>
          </w:p>
        </w:tc>
        <w:tc>
          <w:tcPr>
            <w:tcW w:w="0" w:type="auto"/>
            <w:tcBorders>
              <w:bottom w:val="single" w:sz="6" w:space="0" w:color="6EB9DD"/>
              <w:right w:val="single" w:sz="6" w:space="0" w:color="6EB9D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E4636" w:rsidRPr="006E4636" w:rsidRDefault="006E4636" w:rsidP="006E4636">
            <w:pPr>
              <w:spacing w:after="0" w:line="300" w:lineRule="atLeast"/>
              <w:rPr>
                <w:rFonts w:ascii="Open Sans" w:eastAsia="Times New Roman" w:hAnsi="Open Sans" w:cs="Times New Roman"/>
                <w:color w:val="005A8C"/>
                <w:sz w:val="20"/>
                <w:szCs w:val="20"/>
              </w:rPr>
            </w:pPr>
            <w:r w:rsidRPr="006E4636">
              <w:rPr>
                <w:rFonts w:ascii="Open Sans" w:eastAsia="Times New Roman" w:hAnsi="Open Sans" w:cs="Times New Roman"/>
                <w:color w:val="005A8C"/>
                <w:sz w:val="20"/>
                <w:szCs w:val="20"/>
              </w:rPr>
              <w:t>Increases moodiness.</w:t>
            </w:r>
            <w:r w:rsidRPr="006E4636">
              <w:rPr>
                <w:rFonts w:ascii="Open Sans" w:eastAsia="Times New Roman" w:hAnsi="Open Sans" w:cs="Times New Roman"/>
                <w:color w:val="005A8C"/>
                <w:sz w:val="20"/>
                <w:szCs w:val="20"/>
              </w:rPr>
              <w:br/>
            </w:r>
            <w:r w:rsidRPr="006E4636">
              <w:rPr>
                <w:rFonts w:ascii="Open Sans" w:eastAsia="Times New Roman" w:hAnsi="Open Sans" w:cs="Times New Roman"/>
                <w:color w:val="005A8C"/>
                <w:sz w:val="20"/>
                <w:szCs w:val="20"/>
              </w:rPr>
              <w:br/>
              <w:t>Begins parent-adolescent conflict.</w:t>
            </w:r>
            <w:r w:rsidRPr="006E4636">
              <w:rPr>
                <w:rFonts w:ascii="Open Sans" w:eastAsia="Times New Roman" w:hAnsi="Open Sans" w:cs="Times New Roman"/>
                <w:color w:val="005A8C"/>
                <w:sz w:val="20"/>
                <w:szCs w:val="20"/>
              </w:rPr>
              <w:br/>
            </w:r>
            <w:r w:rsidRPr="006E4636">
              <w:rPr>
                <w:rFonts w:ascii="Open Sans" w:eastAsia="Times New Roman" w:hAnsi="Open Sans" w:cs="Times New Roman"/>
                <w:color w:val="005A8C"/>
                <w:sz w:val="20"/>
                <w:szCs w:val="20"/>
              </w:rPr>
              <w:br/>
              <w:t>Spends more time with peers.</w:t>
            </w:r>
            <w:r w:rsidRPr="006E4636">
              <w:rPr>
                <w:rFonts w:ascii="Open Sans" w:eastAsia="Times New Roman" w:hAnsi="Open Sans" w:cs="Times New Roman"/>
                <w:color w:val="005A8C"/>
                <w:sz w:val="20"/>
                <w:szCs w:val="20"/>
              </w:rPr>
              <w:br/>
            </w:r>
            <w:r w:rsidRPr="006E4636">
              <w:rPr>
                <w:rFonts w:ascii="Open Sans" w:eastAsia="Times New Roman" w:hAnsi="Open Sans" w:cs="Times New Roman"/>
                <w:color w:val="005A8C"/>
                <w:sz w:val="20"/>
                <w:szCs w:val="20"/>
              </w:rPr>
              <w:br/>
              <w:t>Increases conformity to peer pressure.</w:t>
            </w:r>
            <w:r w:rsidRPr="006E4636">
              <w:rPr>
                <w:rFonts w:ascii="Open Sans" w:eastAsia="Times New Roman" w:hAnsi="Open Sans" w:cs="Times New Roman"/>
                <w:color w:val="005A8C"/>
                <w:sz w:val="20"/>
                <w:szCs w:val="20"/>
              </w:rPr>
              <w:br/>
            </w:r>
            <w:r w:rsidRPr="006E4636">
              <w:rPr>
                <w:rFonts w:ascii="Open Sans" w:eastAsia="Times New Roman" w:hAnsi="Open Sans" w:cs="Times New Roman"/>
                <w:color w:val="005A8C"/>
                <w:sz w:val="20"/>
                <w:szCs w:val="20"/>
              </w:rPr>
              <w:br/>
              <w:t>Begins romantic relationships.</w:t>
            </w:r>
          </w:p>
        </w:tc>
      </w:tr>
    </w:tbl>
    <w:p w:rsidR="006E4636" w:rsidRPr="006E4636" w:rsidRDefault="006E4636" w:rsidP="006E4636">
      <w:pPr>
        <w:spacing w:after="0" w:line="300" w:lineRule="atLeast"/>
        <w:rPr>
          <w:rFonts w:ascii="Open Sans" w:eastAsia="Times New Roman" w:hAnsi="Open Sans" w:cs="Times New Roman"/>
          <w:sz w:val="20"/>
          <w:szCs w:val="20"/>
          <w:lang w:val="en"/>
        </w:rPr>
      </w:pPr>
    </w:p>
    <w:p w:rsidR="006E4636" w:rsidRPr="006E4636" w:rsidRDefault="006E4636" w:rsidP="006E4636">
      <w:pPr>
        <w:spacing w:before="100" w:beforeAutospacing="1" w:after="100" w:afterAutospacing="1" w:line="210" w:lineRule="atLeast"/>
        <w:rPr>
          <w:rFonts w:ascii="Open Sans" w:eastAsia="Times New Roman" w:hAnsi="Open Sans" w:cs="Times New Roman"/>
          <w:sz w:val="15"/>
          <w:szCs w:val="15"/>
          <w:lang w:val="en"/>
        </w:rPr>
      </w:pPr>
      <w:r w:rsidRPr="006E4636">
        <w:rPr>
          <w:rFonts w:ascii="Open Sans" w:eastAsia="Times New Roman" w:hAnsi="Open Sans" w:cs="Times New Roman"/>
          <w:b/>
          <w:bCs/>
          <w:sz w:val="15"/>
          <w:szCs w:val="15"/>
          <w:lang w:val="en"/>
        </w:rPr>
        <w:lastRenderedPageBreak/>
        <w:t>Reference:</w:t>
      </w:r>
      <w:r w:rsidRPr="006E4636">
        <w:rPr>
          <w:rFonts w:ascii="Open Sans" w:eastAsia="Times New Roman" w:hAnsi="Open Sans" w:cs="Times New Roman"/>
          <w:sz w:val="15"/>
          <w:szCs w:val="15"/>
          <w:lang w:val="en"/>
        </w:rPr>
        <w:br/>
        <w:t xml:space="preserve">Berk, L. (2005). </w:t>
      </w:r>
      <w:r w:rsidRPr="006E4636">
        <w:rPr>
          <w:rFonts w:ascii="Open Sans" w:eastAsia="Times New Roman" w:hAnsi="Open Sans" w:cs="Times New Roman"/>
          <w:i/>
          <w:iCs/>
          <w:sz w:val="15"/>
          <w:szCs w:val="15"/>
          <w:lang w:val="en"/>
        </w:rPr>
        <w:t xml:space="preserve">Infants, children, and </w:t>
      </w:r>
      <w:commentRangeStart w:id="0"/>
      <w:commentRangeStart w:id="1"/>
      <w:r w:rsidRPr="006E4636">
        <w:rPr>
          <w:rFonts w:ascii="Open Sans" w:eastAsia="Times New Roman" w:hAnsi="Open Sans" w:cs="Times New Roman"/>
          <w:i/>
          <w:iCs/>
          <w:sz w:val="15"/>
          <w:szCs w:val="15"/>
          <w:lang w:val="en"/>
        </w:rPr>
        <w:t>adolescents</w:t>
      </w:r>
      <w:commentRangeEnd w:id="0"/>
      <w:r w:rsidR="00C67753">
        <w:rPr>
          <w:rStyle w:val="CommentReference"/>
        </w:rPr>
        <w:commentReference w:id="0"/>
      </w:r>
      <w:commentRangeEnd w:id="1"/>
      <w:r w:rsidR="00C67753">
        <w:rPr>
          <w:rStyle w:val="CommentReference"/>
        </w:rPr>
        <w:commentReference w:id="1"/>
      </w:r>
      <w:r w:rsidRPr="006E4636">
        <w:rPr>
          <w:rFonts w:ascii="Open Sans" w:eastAsia="Times New Roman" w:hAnsi="Open Sans" w:cs="Times New Roman"/>
          <w:i/>
          <w:iCs/>
          <w:sz w:val="15"/>
          <w:szCs w:val="15"/>
          <w:lang w:val="en"/>
        </w:rPr>
        <w:t>.</w:t>
      </w:r>
      <w:r w:rsidRPr="006E4636">
        <w:rPr>
          <w:rFonts w:ascii="Open Sans" w:eastAsia="Times New Roman" w:hAnsi="Open Sans" w:cs="Times New Roman"/>
          <w:sz w:val="15"/>
          <w:szCs w:val="15"/>
          <w:lang w:val="en"/>
        </w:rPr>
        <w:t xml:space="preserve"> Boston: Allyn &amp; Bacon.</w:t>
      </w:r>
    </w:p>
    <w:p w:rsidR="006E4636" w:rsidRPr="006E4636" w:rsidRDefault="00C67753" w:rsidP="006E4636">
      <w:pPr>
        <w:spacing w:after="0" w:line="300" w:lineRule="atLeast"/>
        <w:rPr>
          <w:rFonts w:ascii="Open Sans" w:eastAsia="Times New Roman" w:hAnsi="Open Sans" w:cs="Times New Roman"/>
          <w:sz w:val="20"/>
          <w:szCs w:val="20"/>
          <w:lang w:val="en"/>
        </w:rPr>
      </w:pPr>
      <w:hyperlink r:id="rId10" w:history="1">
        <w:r w:rsidR="006E4636" w:rsidRPr="006E4636">
          <w:rPr>
            <w:rFonts w:ascii="Open Sans" w:eastAsia="Times New Roman" w:hAnsi="Open Sans" w:cs="Times New Roman"/>
            <w:color w:val="0000FF"/>
            <w:sz w:val="20"/>
            <w:szCs w:val="20"/>
            <w:u w:val="single"/>
            <w:lang w:val="en"/>
          </w:rPr>
          <w:t>Was this media helpful?</w:t>
        </w:r>
      </w:hyperlink>
      <w:r w:rsidR="006E4636" w:rsidRPr="006E4636">
        <w:rPr>
          <w:rFonts w:ascii="Open Sans" w:eastAsia="Times New Roman" w:hAnsi="Open Sans" w:cs="Times New Roman"/>
          <w:sz w:val="20"/>
          <w:szCs w:val="20"/>
          <w:lang w:val="en"/>
        </w:rPr>
        <w:t xml:space="preserve"> </w:t>
      </w:r>
      <w:r w:rsidR="006E4636" w:rsidRPr="006E4636">
        <w:rPr>
          <w:rFonts w:ascii="Open Sans" w:eastAsia="Times New Roman" w:hAnsi="Open Sans" w:cs="Times New Roman"/>
          <w:sz w:val="15"/>
          <w:szCs w:val="15"/>
          <w:lang w:val="en"/>
        </w:rPr>
        <w:t xml:space="preserve">Licensed under a </w:t>
      </w:r>
      <w:hyperlink r:id="rId11" w:history="1">
        <w:r w:rsidR="006E4636" w:rsidRPr="006E4636">
          <w:rPr>
            <w:rFonts w:ascii="Open Sans" w:eastAsia="Times New Roman" w:hAnsi="Open Sans" w:cs="Times New Roman"/>
            <w:color w:val="0000FF"/>
            <w:sz w:val="15"/>
            <w:szCs w:val="15"/>
            <w:u w:val="single"/>
            <w:lang w:val="en"/>
          </w:rPr>
          <w:t>Creative Commons Attribution 3.0 License</w:t>
        </w:r>
      </w:hyperlink>
      <w:r w:rsidR="006E4636" w:rsidRPr="006E4636">
        <w:rPr>
          <w:rFonts w:ascii="Open Sans" w:eastAsia="Times New Roman" w:hAnsi="Open Sans" w:cs="Times New Roman"/>
          <w:sz w:val="15"/>
          <w:szCs w:val="15"/>
          <w:lang w:val="en"/>
        </w:rPr>
        <w:t xml:space="preserve">. </w:t>
      </w:r>
    </w:p>
    <w:p w:rsidR="006E4636" w:rsidRPr="006E4636" w:rsidRDefault="00C67753" w:rsidP="006E4636">
      <w:pPr>
        <w:shd w:val="clear" w:color="auto" w:fill="E6E6E6"/>
        <w:spacing w:after="0" w:line="300" w:lineRule="atLeast"/>
        <w:rPr>
          <w:rFonts w:ascii="Open Sans" w:eastAsia="Times New Roman" w:hAnsi="Open Sans" w:cs="Times New Roman"/>
          <w:vanish/>
          <w:sz w:val="20"/>
          <w:szCs w:val="20"/>
          <w:lang w:val="en"/>
        </w:rPr>
      </w:pPr>
      <w:hyperlink r:id="rId12" w:tooltip="close" w:history="1">
        <w:r w:rsidR="006E4636" w:rsidRPr="006E4636">
          <w:rPr>
            <w:rFonts w:ascii="Open Sans" w:eastAsia="Times New Roman" w:hAnsi="Open Sans" w:cs="Times New Roman"/>
            <w:color w:val="0000FF"/>
            <w:sz w:val="20"/>
            <w:szCs w:val="20"/>
            <w:u w:val="single"/>
            <w:lang w:val="en"/>
          </w:rPr>
          <w:t>Clo</w:t>
        </w:r>
        <w:bookmarkStart w:id="2" w:name="_GoBack"/>
        <w:bookmarkEnd w:id="2"/>
        <w:r w:rsidR="006E4636" w:rsidRPr="006E4636">
          <w:rPr>
            <w:rFonts w:ascii="Open Sans" w:eastAsia="Times New Roman" w:hAnsi="Open Sans" w:cs="Times New Roman"/>
            <w:color w:val="0000FF"/>
            <w:sz w:val="20"/>
            <w:szCs w:val="20"/>
            <w:u w:val="single"/>
            <w:lang w:val="en"/>
          </w:rPr>
          <w:t>se</w:t>
        </w:r>
      </w:hyperlink>
    </w:p>
    <w:p w:rsidR="00F20A40" w:rsidRDefault="00F20A40" w:rsidP="00505D56">
      <w:pPr>
        <w:ind w:left="2160"/>
        <w:jc w:val="both"/>
      </w:pPr>
    </w:p>
    <w:sectPr w:rsidR="00F20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Owner" w:date="2013-10-09T08:09:00Z" w:initials="O">
    <w:p w:rsidR="00C67753" w:rsidRDefault="00C67753">
      <w:pPr>
        <w:pStyle w:val="CommentText"/>
      </w:pPr>
      <w:r>
        <w:rPr>
          <w:rStyle w:val="CommentReference"/>
        </w:rPr>
        <w:annotationRef/>
      </w:r>
    </w:p>
  </w:comment>
  <w:comment w:id="1" w:author="Owner" w:date="2013-10-09T08:09:00Z" w:initials="O">
    <w:p w:rsidR="00C67753" w:rsidRDefault="00C67753">
      <w:pPr>
        <w:pStyle w:val="CommentText"/>
      </w:pPr>
      <w:r>
        <w:rPr>
          <w:rStyle w:val="CommentReference"/>
        </w:rPr>
        <w:annotationRef/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36"/>
    <w:rsid w:val="00007156"/>
    <w:rsid w:val="000117C7"/>
    <w:rsid w:val="00045D78"/>
    <w:rsid w:val="000536C5"/>
    <w:rsid w:val="00060B01"/>
    <w:rsid w:val="00063AEC"/>
    <w:rsid w:val="00075586"/>
    <w:rsid w:val="00090D1C"/>
    <w:rsid w:val="000A3855"/>
    <w:rsid w:val="000A54AF"/>
    <w:rsid w:val="000A6C65"/>
    <w:rsid w:val="000B24EC"/>
    <w:rsid w:val="000B25AC"/>
    <w:rsid w:val="000C0D82"/>
    <w:rsid w:val="000C4B45"/>
    <w:rsid w:val="000E7705"/>
    <w:rsid w:val="000F1E8A"/>
    <w:rsid w:val="000F28D5"/>
    <w:rsid w:val="000F697D"/>
    <w:rsid w:val="00100F31"/>
    <w:rsid w:val="0011142B"/>
    <w:rsid w:val="00114F09"/>
    <w:rsid w:val="0011558C"/>
    <w:rsid w:val="0012015C"/>
    <w:rsid w:val="0012219E"/>
    <w:rsid w:val="00126899"/>
    <w:rsid w:val="001310C3"/>
    <w:rsid w:val="001373ED"/>
    <w:rsid w:val="0014604E"/>
    <w:rsid w:val="00154313"/>
    <w:rsid w:val="001574B5"/>
    <w:rsid w:val="00160D9C"/>
    <w:rsid w:val="00163079"/>
    <w:rsid w:val="00170657"/>
    <w:rsid w:val="0017157B"/>
    <w:rsid w:val="001717EC"/>
    <w:rsid w:val="001724E9"/>
    <w:rsid w:val="00174615"/>
    <w:rsid w:val="001809B5"/>
    <w:rsid w:val="001900BA"/>
    <w:rsid w:val="00197E9A"/>
    <w:rsid w:val="001A0E95"/>
    <w:rsid w:val="001A1209"/>
    <w:rsid w:val="001B313B"/>
    <w:rsid w:val="001C47B9"/>
    <w:rsid w:val="001D0DFA"/>
    <w:rsid w:val="001D1298"/>
    <w:rsid w:val="001D320E"/>
    <w:rsid w:val="001D3262"/>
    <w:rsid w:val="001E6102"/>
    <w:rsid w:val="001F3553"/>
    <w:rsid w:val="0021606B"/>
    <w:rsid w:val="00216DE3"/>
    <w:rsid w:val="002221C0"/>
    <w:rsid w:val="00235D60"/>
    <w:rsid w:val="00235FF6"/>
    <w:rsid w:val="00237719"/>
    <w:rsid w:val="00245848"/>
    <w:rsid w:val="00266D86"/>
    <w:rsid w:val="00276585"/>
    <w:rsid w:val="00282D96"/>
    <w:rsid w:val="002B6B33"/>
    <w:rsid w:val="002C101D"/>
    <w:rsid w:val="002C1511"/>
    <w:rsid w:val="002C491C"/>
    <w:rsid w:val="002D1F37"/>
    <w:rsid w:val="002E3C5F"/>
    <w:rsid w:val="002E4A24"/>
    <w:rsid w:val="002E6940"/>
    <w:rsid w:val="002F25D2"/>
    <w:rsid w:val="002F2760"/>
    <w:rsid w:val="003070DA"/>
    <w:rsid w:val="00312A91"/>
    <w:rsid w:val="0031651B"/>
    <w:rsid w:val="003243CB"/>
    <w:rsid w:val="00332763"/>
    <w:rsid w:val="00332CB5"/>
    <w:rsid w:val="00347C3B"/>
    <w:rsid w:val="003520DA"/>
    <w:rsid w:val="003554AD"/>
    <w:rsid w:val="0036233F"/>
    <w:rsid w:val="003652E2"/>
    <w:rsid w:val="00367172"/>
    <w:rsid w:val="00367C82"/>
    <w:rsid w:val="00367E58"/>
    <w:rsid w:val="00374A70"/>
    <w:rsid w:val="00381DF3"/>
    <w:rsid w:val="0038719F"/>
    <w:rsid w:val="0038733B"/>
    <w:rsid w:val="00395A61"/>
    <w:rsid w:val="003A3242"/>
    <w:rsid w:val="003A409E"/>
    <w:rsid w:val="003A772D"/>
    <w:rsid w:val="003B1525"/>
    <w:rsid w:val="003C7BD6"/>
    <w:rsid w:val="003D5AD1"/>
    <w:rsid w:val="003E25E1"/>
    <w:rsid w:val="003E5CBA"/>
    <w:rsid w:val="003E7442"/>
    <w:rsid w:val="00401677"/>
    <w:rsid w:val="00402577"/>
    <w:rsid w:val="004032B3"/>
    <w:rsid w:val="004213C8"/>
    <w:rsid w:val="004263A3"/>
    <w:rsid w:val="004321F3"/>
    <w:rsid w:val="00435928"/>
    <w:rsid w:val="00436CB2"/>
    <w:rsid w:val="00444663"/>
    <w:rsid w:val="004446A4"/>
    <w:rsid w:val="004523A2"/>
    <w:rsid w:val="004545AA"/>
    <w:rsid w:val="004571B2"/>
    <w:rsid w:val="00465BC9"/>
    <w:rsid w:val="004816CB"/>
    <w:rsid w:val="00495E8C"/>
    <w:rsid w:val="004A14CE"/>
    <w:rsid w:val="004A5810"/>
    <w:rsid w:val="004B300A"/>
    <w:rsid w:val="004B540B"/>
    <w:rsid w:val="004C09C4"/>
    <w:rsid w:val="004C13F1"/>
    <w:rsid w:val="004C24CC"/>
    <w:rsid w:val="004C5BB2"/>
    <w:rsid w:val="004C7DC7"/>
    <w:rsid w:val="004D0E0D"/>
    <w:rsid w:val="004D5FFC"/>
    <w:rsid w:val="004D6896"/>
    <w:rsid w:val="004E0C6B"/>
    <w:rsid w:val="004E615E"/>
    <w:rsid w:val="00505D56"/>
    <w:rsid w:val="00516ED4"/>
    <w:rsid w:val="00517685"/>
    <w:rsid w:val="0051790D"/>
    <w:rsid w:val="00524B49"/>
    <w:rsid w:val="0052694E"/>
    <w:rsid w:val="00531277"/>
    <w:rsid w:val="00551981"/>
    <w:rsid w:val="005651B7"/>
    <w:rsid w:val="00571EBD"/>
    <w:rsid w:val="00580A94"/>
    <w:rsid w:val="00583D66"/>
    <w:rsid w:val="00596435"/>
    <w:rsid w:val="005A0ACA"/>
    <w:rsid w:val="005B5E1D"/>
    <w:rsid w:val="005B6751"/>
    <w:rsid w:val="005C24F4"/>
    <w:rsid w:val="005C6C85"/>
    <w:rsid w:val="005C7E19"/>
    <w:rsid w:val="005D4AB5"/>
    <w:rsid w:val="005E148E"/>
    <w:rsid w:val="005F643F"/>
    <w:rsid w:val="0060560C"/>
    <w:rsid w:val="0061308E"/>
    <w:rsid w:val="006142BB"/>
    <w:rsid w:val="0064267F"/>
    <w:rsid w:val="006444AB"/>
    <w:rsid w:val="006520FC"/>
    <w:rsid w:val="006549C8"/>
    <w:rsid w:val="006626A7"/>
    <w:rsid w:val="00662B7F"/>
    <w:rsid w:val="00673451"/>
    <w:rsid w:val="00676760"/>
    <w:rsid w:val="00691E1B"/>
    <w:rsid w:val="006927B8"/>
    <w:rsid w:val="006A0216"/>
    <w:rsid w:val="006A3E83"/>
    <w:rsid w:val="006A7A8B"/>
    <w:rsid w:val="006B06C4"/>
    <w:rsid w:val="006B5C26"/>
    <w:rsid w:val="006B7E1B"/>
    <w:rsid w:val="006D27E2"/>
    <w:rsid w:val="006D454E"/>
    <w:rsid w:val="006D6987"/>
    <w:rsid w:val="006E1237"/>
    <w:rsid w:val="006E4636"/>
    <w:rsid w:val="006F0C7A"/>
    <w:rsid w:val="006F15EE"/>
    <w:rsid w:val="00700557"/>
    <w:rsid w:val="007014F3"/>
    <w:rsid w:val="00707578"/>
    <w:rsid w:val="00721586"/>
    <w:rsid w:val="00722203"/>
    <w:rsid w:val="0073107F"/>
    <w:rsid w:val="00731F17"/>
    <w:rsid w:val="00754899"/>
    <w:rsid w:val="00757898"/>
    <w:rsid w:val="0077330D"/>
    <w:rsid w:val="00775FD1"/>
    <w:rsid w:val="00777050"/>
    <w:rsid w:val="00782322"/>
    <w:rsid w:val="00782F39"/>
    <w:rsid w:val="007B33B7"/>
    <w:rsid w:val="007B37B3"/>
    <w:rsid w:val="007C0B8C"/>
    <w:rsid w:val="007C5658"/>
    <w:rsid w:val="007D4793"/>
    <w:rsid w:val="007E70F8"/>
    <w:rsid w:val="008007BC"/>
    <w:rsid w:val="00803A1F"/>
    <w:rsid w:val="0081476D"/>
    <w:rsid w:val="008265AD"/>
    <w:rsid w:val="008304B1"/>
    <w:rsid w:val="00831FE5"/>
    <w:rsid w:val="008338D4"/>
    <w:rsid w:val="00870B22"/>
    <w:rsid w:val="00871042"/>
    <w:rsid w:val="008777EE"/>
    <w:rsid w:val="00887D61"/>
    <w:rsid w:val="00887F14"/>
    <w:rsid w:val="00895021"/>
    <w:rsid w:val="008A6E94"/>
    <w:rsid w:val="008B3076"/>
    <w:rsid w:val="008E1820"/>
    <w:rsid w:val="008F065E"/>
    <w:rsid w:val="008F4C9E"/>
    <w:rsid w:val="008F711D"/>
    <w:rsid w:val="008F7643"/>
    <w:rsid w:val="00904C2A"/>
    <w:rsid w:val="00905A85"/>
    <w:rsid w:val="009109C9"/>
    <w:rsid w:val="00915198"/>
    <w:rsid w:val="00921C31"/>
    <w:rsid w:val="009238A7"/>
    <w:rsid w:val="009238E3"/>
    <w:rsid w:val="00923AAF"/>
    <w:rsid w:val="00932425"/>
    <w:rsid w:val="00934500"/>
    <w:rsid w:val="009452F9"/>
    <w:rsid w:val="009656AF"/>
    <w:rsid w:val="00966D51"/>
    <w:rsid w:val="00967E10"/>
    <w:rsid w:val="00980CBE"/>
    <w:rsid w:val="00986D2C"/>
    <w:rsid w:val="00992AFB"/>
    <w:rsid w:val="009A0CC7"/>
    <w:rsid w:val="009A17B9"/>
    <w:rsid w:val="009A2978"/>
    <w:rsid w:val="009A4132"/>
    <w:rsid w:val="009A7961"/>
    <w:rsid w:val="009A7C04"/>
    <w:rsid w:val="009B31DE"/>
    <w:rsid w:val="009B5E88"/>
    <w:rsid w:val="009C749D"/>
    <w:rsid w:val="009D5EAE"/>
    <w:rsid w:val="009E05B9"/>
    <w:rsid w:val="009E4E93"/>
    <w:rsid w:val="009E52A0"/>
    <w:rsid w:val="009E79B7"/>
    <w:rsid w:val="009F1173"/>
    <w:rsid w:val="009F46A7"/>
    <w:rsid w:val="009F64DF"/>
    <w:rsid w:val="00A02933"/>
    <w:rsid w:val="00A14638"/>
    <w:rsid w:val="00A20A20"/>
    <w:rsid w:val="00A21AB7"/>
    <w:rsid w:val="00A2424A"/>
    <w:rsid w:val="00A25884"/>
    <w:rsid w:val="00A33FD8"/>
    <w:rsid w:val="00A44401"/>
    <w:rsid w:val="00A449EB"/>
    <w:rsid w:val="00A50DAB"/>
    <w:rsid w:val="00A546F3"/>
    <w:rsid w:val="00A555A2"/>
    <w:rsid w:val="00A56504"/>
    <w:rsid w:val="00A60D38"/>
    <w:rsid w:val="00A63315"/>
    <w:rsid w:val="00A64D73"/>
    <w:rsid w:val="00A71844"/>
    <w:rsid w:val="00A8656D"/>
    <w:rsid w:val="00A90BF2"/>
    <w:rsid w:val="00A95380"/>
    <w:rsid w:val="00AA0F32"/>
    <w:rsid w:val="00AA441E"/>
    <w:rsid w:val="00AA612A"/>
    <w:rsid w:val="00AB6D71"/>
    <w:rsid w:val="00AB701C"/>
    <w:rsid w:val="00AD294D"/>
    <w:rsid w:val="00AD7FAC"/>
    <w:rsid w:val="00AE1AB2"/>
    <w:rsid w:val="00AF341C"/>
    <w:rsid w:val="00AF40E9"/>
    <w:rsid w:val="00B05116"/>
    <w:rsid w:val="00B073E0"/>
    <w:rsid w:val="00B12D21"/>
    <w:rsid w:val="00B168EF"/>
    <w:rsid w:val="00B202E8"/>
    <w:rsid w:val="00B43D85"/>
    <w:rsid w:val="00B477B0"/>
    <w:rsid w:val="00B60BA6"/>
    <w:rsid w:val="00B64CA0"/>
    <w:rsid w:val="00B64DCF"/>
    <w:rsid w:val="00B73129"/>
    <w:rsid w:val="00B74943"/>
    <w:rsid w:val="00B864EA"/>
    <w:rsid w:val="00B90811"/>
    <w:rsid w:val="00B91023"/>
    <w:rsid w:val="00BB3471"/>
    <w:rsid w:val="00BB4938"/>
    <w:rsid w:val="00BC0853"/>
    <w:rsid w:val="00BC18AA"/>
    <w:rsid w:val="00BD02A6"/>
    <w:rsid w:val="00BE388F"/>
    <w:rsid w:val="00BF0462"/>
    <w:rsid w:val="00BF1E3E"/>
    <w:rsid w:val="00C11130"/>
    <w:rsid w:val="00C22D7A"/>
    <w:rsid w:val="00C2328C"/>
    <w:rsid w:val="00C356BB"/>
    <w:rsid w:val="00C44AE6"/>
    <w:rsid w:val="00C63A9F"/>
    <w:rsid w:val="00C67753"/>
    <w:rsid w:val="00C67ACB"/>
    <w:rsid w:val="00C7026F"/>
    <w:rsid w:val="00C774FB"/>
    <w:rsid w:val="00C7772E"/>
    <w:rsid w:val="00C92853"/>
    <w:rsid w:val="00C92A39"/>
    <w:rsid w:val="00CA195F"/>
    <w:rsid w:val="00CA46D0"/>
    <w:rsid w:val="00CA6509"/>
    <w:rsid w:val="00CB14C9"/>
    <w:rsid w:val="00CC67CD"/>
    <w:rsid w:val="00CD746D"/>
    <w:rsid w:val="00CD7DC1"/>
    <w:rsid w:val="00D112F9"/>
    <w:rsid w:val="00D25264"/>
    <w:rsid w:val="00D272BB"/>
    <w:rsid w:val="00D3039E"/>
    <w:rsid w:val="00D30EB5"/>
    <w:rsid w:val="00D36791"/>
    <w:rsid w:val="00D40B4F"/>
    <w:rsid w:val="00D42DAF"/>
    <w:rsid w:val="00D50DDF"/>
    <w:rsid w:val="00D56286"/>
    <w:rsid w:val="00D61D39"/>
    <w:rsid w:val="00D67EA8"/>
    <w:rsid w:val="00D75D3E"/>
    <w:rsid w:val="00D8416D"/>
    <w:rsid w:val="00D9190D"/>
    <w:rsid w:val="00D924B5"/>
    <w:rsid w:val="00D943F9"/>
    <w:rsid w:val="00D975EC"/>
    <w:rsid w:val="00DA143A"/>
    <w:rsid w:val="00DA61E3"/>
    <w:rsid w:val="00DB23AA"/>
    <w:rsid w:val="00DC40D7"/>
    <w:rsid w:val="00DD0336"/>
    <w:rsid w:val="00DD3FC3"/>
    <w:rsid w:val="00DD6AFE"/>
    <w:rsid w:val="00DD6CF4"/>
    <w:rsid w:val="00DE5160"/>
    <w:rsid w:val="00E0120F"/>
    <w:rsid w:val="00E02A12"/>
    <w:rsid w:val="00E10216"/>
    <w:rsid w:val="00E11D58"/>
    <w:rsid w:val="00E142BA"/>
    <w:rsid w:val="00E16294"/>
    <w:rsid w:val="00E34D77"/>
    <w:rsid w:val="00E40CCC"/>
    <w:rsid w:val="00E50150"/>
    <w:rsid w:val="00E63D28"/>
    <w:rsid w:val="00E725EA"/>
    <w:rsid w:val="00E72824"/>
    <w:rsid w:val="00E75777"/>
    <w:rsid w:val="00E8539B"/>
    <w:rsid w:val="00E8742A"/>
    <w:rsid w:val="00E91EC3"/>
    <w:rsid w:val="00E93D45"/>
    <w:rsid w:val="00EA70BC"/>
    <w:rsid w:val="00EC3B04"/>
    <w:rsid w:val="00EE0A63"/>
    <w:rsid w:val="00EF34E8"/>
    <w:rsid w:val="00EF554E"/>
    <w:rsid w:val="00EF61B5"/>
    <w:rsid w:val="00F03712"/>
    <w:rsid w:val="00F04F82"/>
    <w:rsid w:val="00F20A40"/>
    <w:rsid w:val="00F22FA9"/>
    <w:rsid w:val="00F258EE"/>
    <w:rsid w:val="00F35C6A"/>
    <w:rsid w:val="00F51078"/>
    <w:rsid w:val="00F53F4A"/>
    <w:rsid w:val="00F61F9B"/>
    <w:rsid w:val="00F732BD"/>
    <w:rsid w:val="00F77496"/>
    <w:rsid w:val="00F83441"/>
    <w:rsid w:val="00F919F4"/>
    <w:rsid w:val="00F97EBF"/>
    <w:rsid w:val="00FA0508"/>
    <w:rsid w:val="00FA3D7E"/>
    <w:rsid w:val="00FA5812"/>
    <w:rsid w:val="00FA6806"/>
    <w:rsid w:val="00FA6CA6"/>
    <w:rsid w:val="00FB3A81"/>
    <w:rsid w:val="00FB5DB3"/>
    <w:rsid w:val="00FE37CA"/>
    <w:rsid w:val="00FE6975"/>
    <w:rsid w:val="00FF7DCD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4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46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E4636"/>
    <w:rPr>
      <w:color w:val="0000FF"/>
      <w:sz w:val="24"/>
      <w:szCs w:val="24"/>
      <w:u w:val="single"/>
      <w:shd w:val="clear" w:color="auto" w:fill="auto"/>
      <w:vertAlign w:val="baseline"/>
    </w:rPr>
  </w:style>
  <w:style w:type="character" w:styleId="Strong">
    <w:name w:val="Strong"/>
    <w:basedOn w:val="DefaultParagraphFont"/>
    <w:uiPriority w:val="22"/>
    <w:qFormat/>
    <w:rsid w:val="006E4636"/>
    <w:rPr>
      <w:b/>
      <w:bCs/>
    </w:rPr>
  </w:style>
  <w:style w:type="paragraph" w:customStyle="1" w:styleId="Caption1">
    <w:name w:val="Caption1"/>
    <w:basedOn w:val="Normal"/>
    <w:rsid w:val="006E4636"/>
    <w:pPr>
      <w:spacing w:before="100" w:beforeAutospacing="1" w:after="100" w:afterAutospacing="1" w:line="210" w:lineRule="atLeast"/>
    </w:pPr>
    <w:rPr>
      <w:rFonts w:ascii="Open Sans" w:eastAsia="Times New Roman" w:hAnsi="Open Sans" w:cs="Times New Roman"/>
      <w:sz w:val="15"/>
      <w:szCs w:val="15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E46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E463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E46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E4636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E46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63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7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7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7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75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4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46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E4636"/>
    <w:rPr>
      <w:color w:val="0000FF"/>
      <w:sz w:val="24"/>
      <w:szCs w:val="24"/>
      <w:u w:val="single"/>
      <w:shd w:val="clear" w:color="auto" w:fill="auto"/>
      <w:vertAlign w:val="baseline"/>
    </w:rPr>
  </w:style>
  <w:style w:type="character" w:styleId="Strong">
    <w:name w:val="Strong"/>
    <w:basedOn w:val="DefaultParagraphFont"/>
    <w:uiPriority w:val="22"/>
    <w:qFormat/>
    <w:rsid w:val="006E4636"/>
    <w:rPr>
      <w:b/>
      <w:bCs/>
    </w:rPr>
  </w:style>
  <w:style w:type="paragraph" w:customStyle="1" w:styleId="Caption1">
    <w:name w:val="Caption1"/>
    <w:basedOn w:val="Normal"/>
    <w:rsid w:val="006E4636"/>
    <w:pPr>
      <w:spacing w:before="100" w:beforeAutospacing="1" w:after="100" w:afterAutospacing="1" w:line="210" w:lineRule="atLeast"/>
    </w:pPr>
    <w:rPr>
      <w:rFonts w:ascii="Open Sans" w:eastAsia="Times New Roman" w:hAnsi="Open Sans" w:cs="Times New Roman"/>
      <w:sz w:val="15"/>
      <w:szCs w:val="15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E46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E463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E46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E4636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E46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63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7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7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7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7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5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257">
          <w:marLeft w:val="-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hyperlink" Target="http://media.capella.edu/CourseMedia/HS854/DevelopmentalDomains/developmentaldomains.a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hyperlink" Target="http://creativecommons.org/licenses/by-nc-nd/3.0/" TargetMode="External"/><Relationship Id="rId5" Type="http://schemas.openxmlformats.org/officeDocument/2006/relationships/image" Target="media/image1.wmf"/><Relationship Id="rId10" Type="http://schemas.openxmlformats.org/officeDocument/2006/relationships/hyperlink" Target="javascript:Feedback();" TargetMode="Externa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2013-10-09T13:09:00Z</dcterms:created>
  <dcterms:modified xsi:type="dcterms:W3CDTF">2013-10-09T13:09:00Z</dcterms:modified>
</cp:coreProperties>
</file>