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7E" w:rsidRPr="0028277E" w:rsidRDefault="0028277E" w:rsidP="0028277E">
      <w:pPr>
        <w:pStyle w:val="AP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jc w:val="center"/>
        <w:rPr>
          <w:b/>
          <w:color w:val="333333"/>
          <w:shd w:val="clear" w:color="auto" w:fill="FFFFFF"/>
        </w:rPr>
      </w:pPr>
      <w:r w:rsidRPr="0028277E">
        <w:rPr>
          <w:b/>
          <w:color w:val="333333"/>
          <w:shd w:val="clear" w:color="auto" w:fill="FFFFFF"/>
        </w:rPr>
        <w:t>Project Reports</w:t>
      </w:r>
    </w:p>
    <w:p w:rsidR="0028277E" w:rsidRDefault="0028277E" w:rsidP="0028277E">
      <w:pPr>
        <w:pStyle w:val="AP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333333"/>
          <w:shd w:val="clear" w:color="auto" w:fill="FFFFFF"/>
        </w:rPr>
      </w:pPr>
    </w:p>
    <w:p w:rsidR="0028277E" w:rsidRDefault="0028277E" w:rsidP="0028277E">
      <w:pPr>
        <w:pStyle w:val="AP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color w:val="333333"/>
          <w:shd w:val="clear" w:color="auto" w:fill="FFFFFF"/>
        </w:rPr>
      </w:pPr>
      <w:bookmarkStart w:id="0" w:name="_GoBack"/>
      <w:bookmarkEnd w:id="0"/>
    </w:p>
    <w:p w:rsidR="0028277E" w:rsidRDefault="0028277E" w:rsidP="0028277E">
      <w:pPr>
        <w:pStyle w:val="AP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r>
        <w:rPr>
          <w:color w:val="333333"/>
          <w:shd w:val="clear" w:color="auto" w:fill="FFFFFF"/>
        </w:rPr>
        <w:t>T</w:t>
      </w:r>
      <w:r>
        <w:rPr>
          <w:color w:val="333333"/>
          <w:shd w:val="clear" w:color="auto" w:fill="FFFFFF"/>
        </w:rPr>
        <w:t xml:space="preserve">o ensure the project is meeting the schedule and budget a communication plan </w:t>
      </w:r>
      <w:proofErr w:type="gramStart"/>
      <w:r>
        <w:rPr>
          <w:color w:val="333333"/>
          <w:shd w:val="clear" w:color="auto" w:fill="FFFFFF"/>
        </w:rPr>
        <w:t>has been created</w:t>
      </w:r>
      <w:proofErr w:type="gramEnd"/>
      <w:r>
        <w:rPr>
          <w:b/>
          <w:color w:val="0000FF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to aid the project manager in monitoring the project. The following reports </w:t>
      </w:r>
      <w:proofErr w:type="gramStart"/>
      <w:r>
        <w:rPr>
          <w:color w:val="333333"/>
          <w:shd w:val="clear" w:color="auto" w:fill="FFFFFF"/>
        </w:rPr>
        <w:t>will be sent</w:t>
      </w:r>
      <w:proofErr w:type="gramEnd"/>
      <w:r>
        <w:rPr>
          <w:color w:val="333333"/>
          <w:shd w:val="clear" w:color="auto" w:fill="FFFFFF"/>
        </w:rPr>
        <w:t xml:space="preserve"> to the various stakeholders within the organization:</w:t>
      </w:r>
    </w:p>
    <w:p w:rsidR="00625642" w:rsidRDefault="00625642"/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28277E" w:rsidTr="004A52A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  <w:jc w:val="center"/>
            </w:pPr>
            <w:r>
              <w:rPr>
                <w:b/>
                <w:color w:val="333333"/>
                <w:shd w:val="clear" w:color="auto" w:fill="FFFFFF"/>
              </w:rPr>
              <w:t>Stakeholder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  <w:jc w:val="center"/>
            </w:pPr>
            <w:r>
              <w:rPr>
                <w:b/>
                <w:color w:val="333333"/>
                <w:shd w:val="clear" w:color="auto" w:fill="FFFFFF"/>
              </w:rPr>
              <w:t>Reporting requirement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  <w:jc w:val="center"/>
            </w:pPr>
            <w:r>
              <w:rPr>
                <w:b/>
                <w:color w:val="333333"/>
                <w:shd w:val="clear" w:color="auto" w:fill="FFFFFF"/>
              </w:rPr>
              <w:t>Report/Metric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  <w:jc w:val="center"/>
            </w:pPr>
            <w:r>
              <w:rPr>
                <w:b/>
                <w:color w:val="333333"/>
                <w:shd w:val="clear" w:color="auto" w:fill="FFFFFF"/>
              </w:rPr>
              <w:t>Reason</w:t>
            </w:r>
          </w:p>
        </w:tc>
      </w:tr>
      <w:tr w:rsidR="0028277E" w:rsidTr="004A52A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</w:pPr>
            <w:r>
              <w:rPr>
                <w:color w:val="333333"/>
                <w:shd w:val="clear" w:color="auto" w:fill="FFFFFF"/>
              </w:rPr>
              <w:t>Sponsor or client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</w:pPr>
            <w:r>
              <w:rPr>
                <w:color w:val="333333"/>
                <w:shd w:val="clear" w:color="auto" w:fill="FFFFFF"/>
              </w:rPr>
              <w:t>Weekly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</w:pPr>
            <w:r>
              <w:t>Project summary, budget, earned value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proofErr w:type="gramStart"/>
            <w:r>
              <w:t>Overall</w:t>
            </w:r>
            <w:r>
              <w:rPr>
                <w:b/>
                <w:color w:val="0000FF"/>
              </w:rPr>
              <w:t xml:space="preserve"> </w:t>
            </w:r>
            <w:r>
              <w:t>cost that the project will incur.</w:t>
            </w:r>
            <w:proofErr w:type="gramEnd"/>
          </w:p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t>Baseline schedule and budget along with the actual</w:t>
            </w:r>
            <w:r>
              <w:rPr>
                <w:b/>
                <w:color w:val="0000FF"/>
              </w:rPr>
              <w:t xml:space="preserve"> </w:t>
            </w:r>
            <w:r>
              <w:t>schedule and budget</w:t>
            </w:r>
          </w:p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proofErr w:type="gramStart"/>
            <w:r>
              <w:t>Top-of-view project summary of the cost for all tasks in the project.</w:t>
            </w:r>
            <w:proofErr w:type="gramEnd"/>
          </w:p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t>Top-level summary of the project at a given status date. It also includes key metrics that monitor the health of the project</w:t>
            </w:r>
          </w:p>
        </w:tc>
      </w:tr>
      <w:tr w:rsidR="0028277E" w:rsidTr="004A52A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</w:pPr>
            <w:r>
              <w:t>Project</w:t>
            </w:r>
            <w:r>
              <w:rPr>
                <w:b/>
                <w:color w:val="0000FF"/>
              </w:rPr>
              <w:t xml:space="preserve"> </w:t>
            </w:r>
            <w:r>
              <w:t>manager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</w:pPr>
            <w:r>
              <w:rPr>
                <w:color w:val="333333"/>
                <w:shd w:val="clear" w:color="auto" w:fill="FFFFFF"/>
              </w:rPr>
              <w:t>Every two days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</w:pPr>
            <w:r>
              <w:t>Earned value, project summary, slipping tasks, critical tasks, milestone, current activities reports, over budget tasks and resources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proofErr w:type="gramStart"/>
            <w:r>
              <w:rPr>
                <w:color w:val="333333"/>
                <w:shd w:val="clear" w:color="auto" w:fill="FFFFFF"/>
              </w:rPr>
              <w:t>Aids</w:t>
            </w:r>
            <w:r>
              <w:rPr>
                <w:b/>
                <w:color w:val="0000FF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in </w:t>
            </w:r>
            <w:r>
              <w:t>making both operational and strategic decisions.</w:t>
            </w:r>
            <w:proofErr w:type="gramEnd"/>
          </w:p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color w:val="333333"/>
                <w:shd w:val="clear" w:color="auto" w:fill="FFFFFF"/>
              </w:rPr>
              <w:t xml:space="preserve">Shows </w:t>
            </w:r>
            <w:r>
              <w:t>work progress compared to the baseline plan.</w:t>
            </w:r>
          </w:p>
        </w:tc>
      </w:tr>
      <w:tr w:rsidR="0028277E" w:rsidTr="004A52A1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0"/>
            </w:pPr>
            <w:r>
              <w:lastRenderedPageBreak/>
              <w:t>Project team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</w:pPr>
            <w:r>
              <w:rPr>
                <w:color w:val="333333"/>
                <w:shd w:val="clear" w:color="auto" w:fill="FFFFFF"/>
              </w:rPr>
              <w:t>Every two days or when a change in schedule occurs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ind w:firstLine="0"/>
            </w:pPr>
            <w:r>
              <w:t>“Who Does What When” and “To Do List” reports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103" w:type="dxa"/>
              <w:bottom w:w="5" w:type="dxa"/>
              <w:right w:w="103" w:type="dxa"/>
            </w:tcMar>
          </w:tcPr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t xml:space="preserve">Shows day-to-day execution of the project to include who does what and when, </w:t>
            </w:r>
            <w:r>
              <w:rPr>
                <w:b/>
                <w:color w:val="0000FF"/>
              </w:rPr>
              <w:t xml:space="preserve"> </w:t>
            </w:r>
            <w:r>
              <w:t>what is assigned to a team member</w:t>
            </w:r>
          </w:p>
          <w:p w:rsidR="0028277E" w:rsidRDefault="0028277E" w:rsidP="004A52A1">
            <w:pPr>
              <w:pStyle w:val="APA"/>
              <w:numPr>
                <w:ilvl w:val="0"/>
                <w:numId w:val="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t>In case of interdependent tasks, the team members can also see who performs preceding or succeeding tasks.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28277E" w:rsidRDefault="0028277E"/>
    <w:sectPr w:rsidR="0028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AB2"/>
    <w:multiLevelType w:val="singleLevel"/>
    <w:tmpl w:val="BBF081C8"/>
    <w:lvl w:ilvl="0">
      <w:start w:val="1"/>
      <w:numFmt w:val="bullet"/>
      <w:lvlText w:val="-"/>
      <w:lvlJc w:val="left"/>
      <w:pPr>
        <w:ind w:left="720" w:right="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7E"/>
    <w:rsid w:val="0028277E"/>
    <w:rsid w:val="003B15EE"/>
    <w:rsid w:val="006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7E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qFormat/>
    <w:rsid w:val="0028277E"/>
    <w:pPr>
      <w:spacing w:after="0" w:line="480" w:lineRule="auto"/>
      <w:ind w:firstLine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827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77E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">
    <w:name w:val="APA"/>
    <w:basedOn w:val="BodyText"/>
    <w:qFormat/>
    <w:rsid w:val="0028277E"/>
    <w:pPr>
      <w:spacing w:after="0" w:line="480" w:lineRule="auto"/>
      <w:ind w:firstLine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827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2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</cp:revision>
  <dcterms:created xsi:type="dcterms:W3CDTF">2013-10-03T22:39:00Z</dcterms:created>
  <dcterms:modified xsi:type="dcterms:W3CDTF">2013-10-03T22:41:00Z</dcterms:modified>
</cp:coreProperties>
</file>