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67" w:rsidRDefault="005F0167" w:rsidP="005F0167">
      <w:pPr>
        <w:spacing w:after="0" w:line="240" w:lineRule="auto"/>
        <w:rPr>
          <w:rFonts w:eastAsia="Times New Roman" w:cs="Times New Roman"/>
          <w:color w:val="000000"/>
        </w:rPr>
      </w:pPr>
    </w:p>
    <w:p w:rsidR="005F0167" w:rsidRDefault="005F0167" w:rsidP="005F0167">
      <w:pPr>
        <w:spacing w:after="0" w:line="240" w:lineRule="auto"/>
        <w:rPr>
          <w:rFonts w:eastAsia="Times New Roman" w:cs="Times New Roman"/>
          <w:color w:val="000000"/>
        </w:rPr>
      </w:pPr>
      <w:r>
        <w:rPr>
          <w:rFonts w:eastAsia="Times New Roman" w:cs="Times New Roman"/>
          <w:color w:val="000000"/>
        </w:rPr>
        <w:t xml:space="preserve">The following activities form the critical path: </w:t>
      </w:r>
      <w:r w:rsidRPr="007759E0">
        <w:rPr>
          <w:rFonts w:eastAsia="Times New Roman" w:cs="Times New Roman"/>
          <w:b/>
          <w:color w:val="FF0000"/>
        </w:rPr>
        <w:t>&lt;&lt;enter critical path&gt;&gt;</w:t>
      </w:r>
    </w:p>
    <w:p w:rsidR="005F0167" w:rsidRDefault="005F0167" w:rsidP="005F0167">
      <w:pPr>
        <w:pStyle w:val="BodyText"/>
        <w:tabs>
          <w:tab w:val="left" w:pos="360"/>
        </w:tabs>
        <w:rPr>
          <w:rFonts w:asciiTheme="minorHAnsi" w:hAnsiTheme="minorHAnsi" w:cs="Arial"/>
          <w:sz w:val="22"/>
          <w:szCs w:val="22"/>
        </w:rPr>
      </w:pPr>
    </w:p>
    <w:p w:rsidR="005F0167" w:rsidRDefault="005F0167" w:rsidP="005F0167">
      <w:pPr>
        <w:pStyle w:val="ListParagraph"/>
        <w:keepNext/>
        <w:spacing w:after="0" w:line="240" w:lineRule="auto"/>
        <w:ind w:left="0"/>
        <w:rPr>
          <w:rFonts w:cs="Arial"/>
        </w:rPr>
      </w:pPr>
      <w:r>
        <w:rPr>
          <w:rFonts w:cs="Arial"/>
        </w:rPr>
        <w:t>T</w:t>
      </w:r>
      <w:r w:rsidRPr="009D5ED9">
        <w:rPr>
          <w:rFonts w:cs="Arial"/>
        </w:rPr>
        <w:t xml:space="preserve">he slack for each activity </w:t>
      </w:r>
      <w:r>
        <w:rPr>
          <w:rFonts w:cs="Arial"/>
        </w:rPr>
        <w:t>is:</w:t>
      </w:r>
    </w:p>
    <w:tbl>
      <w:tblPr>
        <w:tblW w:w="5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760"/>
        <w:gridCol w:w="880"/>
        <w:gridCol w:w="960"/>
        <w:gridCol w:w="960"/>
        <w:gridCol w:w="960"/>
      </w:tblGrid>
      <w:tr w:rsidR="005F0167" w:rsidRPr="00744EA3" w:rsidTr="00271EA1">
        <w:trPr>
          <w:trHeight w:val="300"/>
        </w:trPr>
        <w:tc>
          <w:tcPr>
            <w:tcW w:w="1120" w:type="dxa"/>
            <w:shd w:val="clear" w:color="auto" w:fill="auto"/>
            <w:noWrap/>
            <w:vAlign w:val="bottom"/>
            <w:hideMark/>
          </w:tcPr>
          <w:p w:rsidR="005F0167" w:rsidRPr="00744EA3" w:rsidRDefault="005F0167" w:rsidP="00271EA1">
            <w:pPr>
              <w:spacing w:after="0" w:line="240" w:lineRule="auto"/>
              <w:jc w:val="center"/>
              <w:rPr>
                <w:b/>
                <w:bCs/>
                <w:color w:val="000000"/>
              </w:rPr>
            </w:pPr>
            <w:r w:rsidRPr="00744EA3">
              <w:rPr>
                <w:b/>
                <w:bCs/>
                <w:color w:val="000000"/>
              </w:rPr>
              <w:t>Activity</w:t>
            </w:r>
          </w:p>
        </w:tc>
        <w:tc>
          <w:tcPr>
            <w:tcW w:w="760" w:type="dxa"/>
            <w:shd w:val="clear" w:color="auto" w:fill="auto"/>
            <w:noWrap/>
            <w:vAlign w:val="bottom"/>
            <w:hideMark/>
          </w:tcPr>
          <w:p w:rsidR="005F0167" w:rsidRPr="00744EA3" w:rsidRDefault="005F0167" w:rsidP="00271EA1">
            <w:pPr>
              <w:spacing w:after="0" w:line="240" w:lineRule="auto"/>
              <w:jc w:val="center"/>
              <w:rPr>
                <w:b/>
                <w:bCs/>
                <w:color w:val="000000"/>
              </w:rPr>
            </w:pPr>
            <w:r w:rsidRPr="00744EA3">
              <w:rPr>
                <w:b/>
                <w:bCs/>
                <w:color w:val="000000"/>
              </w:rPr>
              <w:t>ES</w:t>
            </w:r>
          </w:p>
        </w:tc>
        <w:tc>
          <w:tcPr>
            <w:tcW w:w="880" w:type="dxa"/>
            <w:shd w:val="clear" w:color="auto" w:fill="auto"/>
            <w:noWrap/>
            <w:vAlign w:val="bottom"/>
            <w:hideMark/>
          </w:tcPr>
          <w:p w:rsidR="005F0167" w:rsidRPr="00744EA3" w:rsidRDefault="005F0167" w:rsidP="00271EA1">
            <w:pPr>
              <w:spacing w:after="0" w:line="240" w:lineRule="auto"/>
              <w:jc w:val="center"/>
              <w:rPr>
                <w:b/>
                <w:bCs/>
                <w:color w:val="000000"/>
              </w:rPr>
            </w:pPr>
            <w:r w:rsidRPr="00744EA3">
              <w:rPr>
                <w:b/>
                <w:bCs/>
                <w:color w:val="000000"/>
              </w:rPr>
              <w:t>EF</w:t>
            </w:r>
          </w:p>
        </w:tc>
        <w:tc>
          <w:tcPr>
            <w:tcW w:w="960" w:type="dxa"/>
            <w:shd w:val="clear" w:color="auto" w:fill="auto"/>
            <w:noWrap/>
            <w:vAlign w:val="bottom"/>
            <w:hideMark/>
          </w:tcPr>
          <w:p w:rsidR="005F0167" w:rsidRPr="00744EA3" w:rsidRDefault="005F0167" w:rsidP="00271EA1">
            <w:pPr>
              <w:spacing w:after="0" w:line="240" w:lineRule="auto"/>
              <w:jc w:val="center"/>
              <w:rPr>
                <w:b/>
                <w:bCs/>
                <w:color w:val="000000"/>
              </w:rPr>
            </w:pPr>
            <w:r w:rsidRPr="00744EA3">
              <w:rPr>
                <w:b/>
                <w:bCs/>
                <w:color w:val="000000"/>
              </w:rPr>
              <w:t>LS</w:t>
            </w:r>
          </w:p>
        </w:tc>
        <w:tc>
          <w:tcPr>
            <w:tcW w:w="960" w:type="dxa"/>
            <w:shd w:val="clear" w:color="auto" w:fill="auto"/>
            <w:noWrap/>
            <w:vAlign w:val="bottom"/>
            <w:hideMark/>
          </w:tcPr>
          <w:p w:rsidR="005F0167" w:rsidRPr="00744EA3" w:rsidRDefault="005F0167" w:rsidP="00271EA1">
            <w:pPr>
              <w:spacing w:after="0" w:line="240" w:lineRule="auto"/>
              <w:jc w:val="center"/>
              <w:rPr>
                <w:b/>
                <w:bCs/>
                <w:color w:val="000000"/>
              </w:rPr>
            </w:pPr>
            <w:r w:rsidRPr="00744EA3">
              <w:rPr>
                <w:b/>
                <w:bCs/>
                <w:color w:val="000000"/>
              </w:rPr>
              <w:t>LF</w:t>
            </w:r>
          </w:p>
        </w:tc>
        <w:tc>
          <w:tcPr>
            <w:tcW w:w="960" w:type="dxa"/>
            <w:shd w:val="clear" w:color="auto" w:fill="auto"/>
            <w:noWrap/>
            <w:vAlign w:val="bottom"/>
            <w:hideMark/>
          </w:tcPr>
          <w:p w:rsidR="005F0167" w:rsidRPr="00744EA3" w:rsidRDefault="005F0167" w:rsidP="00271EA1">
            <w:pPr>
              <w:spacing w:after="0" w:line="240" w:lineRule="auto"/>
              <w:jc w:val="center"/>
              <w:rPr>
                <w:b/>
                <w:bCs/>
                <w:color w:val="000000"/>
              </w:rPr>
            </w:pPr>
            <w:r w:rsidRPr="00744EA3">
              <w:rPr>
                <w:b/>
                <w:bCs/>
                <w:color w:val="000000"/>
              </w:rPr>
              <w:t>Slack</w:t>
            </w:r>
          </w:p>
        </w:tc>
      </w:tr>
      <w:tr w:rsidR="005F0167" w:rsidRPr="00744EA3" w:rsidTr="00271EA1">
        <w:trPr>
          <w:trHeight w:val="375"/>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a</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b</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c</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d</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e</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f</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g</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h</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proofErr w:type="spellStart"/>
            <w:r w:rsidRPr="00744EA3">
              <w:rPr>
                <w:color w:val="000000"/>
              </w:rPr>
              <w:t>i</w:t>
            </w:r>
            <w:proofErr w:type="spellEnd"/>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j</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vAlign w:val="center"/>
            <w:hideMark/>
          </w:tcPr>
          <w:p w:rsidR="005F0167" w:rsidRPr="00744EA3" w:rsidRDefault="005F0167" w:rsidP="00271EA1">
            <w:pPr>
              <w:spacing w:after="0" w:line="240" w:lineRule="auto"/>
              <w:jc w:val="center"/>
              <w:rPr>
                <w:color w:val="000000"/>
              </w:rPr>
            </w:pPr>
            <w:r w:rsidRPr="00744EA3">
              <w:rPr>
                <w:color w:val="000000"/>
              </w:rPr>
              <w:t>k</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r w:rsidR="005F0167" w:rsidRPr="00744EA3" w:rsidTr="00271EA1">
        <w:trPr>
          <w:trHeight w:val="300"/>
        </w:trPr>
        <w:tc>
          <w:tcPr>
            <w:tcW w:w="1120" w:type="dxa"/>
            <w:shd w:val="clear" w:color="auto" w:fill="auto"/>
            <w:noWrap/>
            <w:vAlign w:val="bottom"/>
            <w:hideMark/>
          </w:tcPr>
          <w:p w:rsidR="005F0167" w:rsidRPr="00744EA3" w:rsidRDefault="005F0167" w:rsidP="00271EA1">
            <w:pPr>
              <w:spacing w:after="0" w:line="240" w:lineRule="auto"/>
              <w:jc w:val="center"/>
              <w:rPr>
                <w:color w:val="000000"/>
              </w:rPr>
            </w:pPr>
            <w:r w:rsidRPr="00744EA3">
              <w:rPr>
                <w:color w:val="000000"/>
              </w:rPr>
              <w:t>l</w:t>
            </w:r>
          </w:p>
        </w:tc>
        <w:tc>
          <w:tcPr>
            <w:tcW w:w="7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88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c>
          <w:tcPr>
            <w:tcW w:w="960" w:type="dxa"/>
            <w:shd w:val="clear" w:color="auto" w:fill="auto"/>
            <w:noWrap/>
            <w:vAlign w:val="bottom"/>
            <w:hideMark/>
          </w:tcPr>
          <w:p w:rsidR="005F0167" w:rsidRPr="00744EA3" w:rsidRDefault="005F0167" w:rsidP="00271EA1">
            <w:pPr>
              <w:spacing w:after="0" w:line="240" w:lineRule="auto"/>
              <w:jc w:val="center"/>
              <w:rPr>
                <w:b/>
                <w:bCs/>
                <w:color w:val="FF0000"/>
              </w:rPr>
            </w:pPr>
            <w:r>
              <w:rPr>
                <w:b/>
                <w:bCs/>
                <w:color w:val="FF0000"/>
              </w:rPr>
              <w:t>##</w:t>
            </w:r>
          </w:p>
        </w:tc>
      </w:tr>
    </w:tbl>
    <w:p w:rsidR="005F0167" w:rsidRDefault="005F0167" w:rsidP="005F0167">
      <w:pPr>
        <w:spacing w:after="0" w:line="240" w:lineRule="auto"/>
        <w:rPr>
          <w:rFonts w:cs="Arial"/>
        </w:rPr>
      </w:pPr>
    </w:p>
    <w:p w:rsidR="005F0167" w:rsidRPr="009D5ED9" w:rsidRDefault="005F0167" w:rsidP="005F0167">
      <w:pPr>
        <w:spacing w:after="0" w:line="240" w:lineRule="auto"/>
        <w:rPr>
          <w:rFonts w:cs="Arial"/>
        </w:rPr>
      </w:pPr>
      <w:r w:rsidRPr="009D5ED9">
        <w:rPr>
          <w:rFonts w:cs="Arial"/>
        </w:rPr>
        <w:t xml:space="preserve">The project completion time is: </w:t>
      </w:r>
      <w:r w:rsidRPr="007759E0">
        <w:rPr>
          <w:rFonts w:cs="Arial"/>
          <w:b/>
          <w:color w:val="FF0000"/>
        </w:rPr>
        <w:t xml:space="preserve">## </w:t>
      </w:r>
      <w:r w:rsidRPr="007759E0">
        <w:rPr>
          <w:rFonts w:cs="Arial"/>
          <w:b/>
        </w:rPr>
        <w:t>days</w:t>
      </w:r>
    </w:p>
    <w:p w:rsidR="005F0167" w:rsidRDefault="005F0167" w:rsidP="005F0167">
      <w:pPr>
        <w:pStyle w:val="BodyText"/>
        <w:tabs>
          <w:tab w:val="left" w:pos="360"/>
        </w:tabs>
        <w:rPr>
          <w:rFonts w:asciiTheme="minorHAnsi" w:hAnsiTheme="minorHAnsi" w:cs="Arial"/>
          <w:sz w:val="22"/>
          <w:szCs w:val="22"/>
        </w:rPr>
      </w:pPr>
    </w:p>
    <w:p w:rsidR="005F0167" w:rsidRDefault="005F0167" w:rsidP="005F0167">
      <w:pPr>
        <w:pStyle w:val="BodyText"/>
        <w:tabs>
          <w:tab w:val="left" w:pos="360"/>
        </w:tabs>
        <w:rPr>
          <w:rFonts w:asciiTheme="minorHAnsi" w:hAnsiTheme="minorHAnsi" w:cs="Arial"/>
          <w:sz w:val="22"/>
          <w:szCs w:val="22"/>
        </w:rPr>
      </w:pPr>
      <w:r w:rsidRPr="003969B7">
        <w:rPr>
          <w:color w:val="000000"/>
        </w:rPr>
        <w:pict>
          <v:rect id="_x0000_i1025" style="width:0;height:1.5pt" o:hralign="center" o:hrstd="t" o:hr="t" fillcolor="#a0a0a0" stroked="f"/>
        </w:pict>
      </w:r>
    </w:p>
    <w:p w:rsidR="005F0167" w:rsidRDefault="005F0167" w:rsidP="005F0167">
      <w:pPr>
        <w:rPr>
          <w:rFonts w:eastAsia="Times New Roman" w:cs="Arial"/>
        </w:rPr>
      </w:pPr>
      <w:r>
        <w:rPr>
          <w:rFonts w:cs="Arial"/>
        </w:rPr>
        <w:br w:type="page"/>
      </w:r>
    </w:p>
    <w:p w:rsidR="005F0167" w:rsidRDefault="005F0167" w:rsidP="005F0167">
      <w:pPr>
        <w:pStyle w:val="BodyText"/>
        <w:tabs>
          <w:tab w:val="left" w:pos="360"/>
        </w:tabs>
        <w:rPr>
          <w:rFonts w:asciiTheme="minorHAnsi" w:hAnsiTheme="minorHAnsi" w:cs="Arial"/>
          <w:sz w:val="22"/>
          <w:szCs w:val="22"/>
        </w:rPr>
      </w:pPr>
      <w:r>
        <w:rPr>
          <w:rFonts w:ascii="Verdana" w:hAnsi="Verdana"/>
          <w:color w:val="000000"/>
          <w:sz w:val="19"/>
          <w:szCs w:val="19"/>
        </w:rPr>
        <w:lastRenderedPageBreak/>
        <w:t>You were recently assigned to manage a project for your company. You were given information regarding the various activities in the project. In addition, you have asked your team to estimate the amount of time that they would expect each of the activities to take. Their responses are shown in the following table. </w:t>
      </w:r>
    </w:p>
    <w:p w:rsidR="005F0167" w:rsidRDefault="005F0167" w:rsidP="005F0167">
      <w:pPr>
        <w:pStyle w:val="BodyText"/>
        <w:tabs>
          <w:tab w:val="left" w:pos="360"/>
        </w:tabs>
        <w:rPr>
          <w:rFonts w:asciiTheme="minorHAnsi" w:hAnsiTheme="minorHAnsi" w:cs="Arial"/>
          <w:sz w:val="22"/>
          <w:szCs w:val="22"/>
        </w:rPr>
      </w:pPr>
    </w:p>
    <w:tbl>
      <w:tblPr>
        <w:tblW w:w="94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1180"/>
        <w:gridCol w:w="1280"/>
        <w:gridCol w:w="1300"/>
        <w:gridCol w:w="1060"/>
        <w:gridCol w:w="1080"/>
        <w:gridCol w:w="1360"/>
        <w:gridCol w:w="1260"/>
      </w:tblGrid>
      <w:tr w:rsidR="005F0167" w:rsidRPr="009D5ED9" w:rsidTr="00271EA1">
        <w:trPr>
          <w:trHeight w:val="300"/>
        </w:trPr>
        <w:tc>
          <w:tcPr>
            <w:tcW w:w="911" w:type="dxa"/>
            <w:shd w:val="clear" w:color="auto" w:fill="auto"/>
            <w:noWrap/>
            <w:vAlign w:val="bottom"/>
            <w:hideMark/>
          </w:tcPr>
          <w:p w:rsidR="005F0167" w:rsidRPr="009D5ED9" w:rsidRDefault="005F0167" w:rsidP="00271EA1">
            <w:pPr>
              <w:spacing w:after="0" w:line="240" w:lineRule="auto"/>
              <w:rPr>
                <w:b/>
                <w:bCs/>
                <w:color w:val="000000"/>
              </w:rPr>
            </w:pPr>
          </w:p>
        </w:tc>
        <w:tc>
          <w:tcPr>
            <w:tcW w:w="118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Optimistic</w:t>
            </w:r>
          </w:p>
        </w:tc>
        <w:tc>
          <w:tcPr>
            <w:tcW w:w="128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Most Likely</w:t>
            </w:r>
          </w:p>
        </w:tc>
        <w:tc>
          <w:tcPr>
            <w:tcW w:w="130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Pessimistic</w:t>
            </w:r>
          </w:p>
        </w:tc>
        <w:tc>
          <w:tcPr>
            <w:tcW w:w="1060" w:type="dxa"/>
            <w:shd w:val="clear" w:color="auto" w:fill="auto"/>
            <w:noWrap/>
            <w:vAlign w:val="bottom"/>
            <w:hideMark/>
          </w:tcPr>
          <w:p w:rsidR="005F0167" w:rsidRPr="009D5ED9" w:rsidRDefault="005F0167" w:rsidP="00271EA1">
            <w:pPr>
              <w:spacing w:after="0" w:line="240" w:lineRule="auto"/>
              <w:jc w:val="center"/>
              <w:rPr>
                <w:b/>
                <w:bCs/>
                <w:color w:val="000000"/>
              </w:rPr>
            </w:pPr>
          </w:p>
        </w:tc>
        <w:tc>
          <w:tcPr>
            <w:tcW w:w="108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Variance</w:t>
            </w:r>
          </w:p>
        </w:tc>
        <w:tc>
          <w:tcPr>
            <w:tcW w:w="136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Variance</w:t>
            </w:r>
          </w:p>
        </w:tc>
        <w:tc>
          <w:tcPr>
            <w:tcW w:w="126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Variance</w:t>
            </w:r>
          </w:p>
        </w:tc>
      </w:tr>
      <w:tr w:rsidR="005F0167" w:rsidRPr="009D5ED9" w:rsidTr="00271EA1">
        <w:trPr>
          <w:trHeight w:val="375"/>
        </w:trPr>
        <w:tc>
          <w:tcPr>
            <w:tcW w:w="911" w:type="dxa"/>
            <w:shd w:val="clear" w:color="auto" w:fill="auto"/>
            <w:noWrap/>
            <w:vAlign w:val="bottom"/>
            <w:hideMark/>
          </w:tcPr>
          <w:p w:rsidR="005F0167" w:rsidRPr="009D5ED9" w:rsidRDefault="005F0167" w:rsidP="00271EA1">
            <w:pPr>
              <w:spacing w:after="0" w:line="240" w:lineRule="auto"/>
              <w:rPr>
                <w:b/>
                <w:bCs/>
                <w:color w:val="000000"/>
              </w:rPr>
            </w:pPr>
            <w:r w:rsidRPr="009D5ED9">
              <w:rPr>
                <w:b/>
                <w:bCs/>
                <w:color w:val="000000"/>
              </w:rPr>
              <w:t>Activity</w:t>
            </w:r>
          </w:p>
        </w:tc>
        <w:tc>
          <w:tcPr>
            <w:tcW w:w="1180" w:type="dxa"/>
            <w:shd w:val="clear" w:color="auto" w:fill="auto"/>
            <w:noWrap/>
            <w:vAlign w:val="bottom"/>
            <w:hideMark/>
          </w:tcPr>
          <w:p w:rsidR="005F0167" w:rsidRPr="009D5ED9" w:rsidRDefault="005F0167" w:rsidP="00271EA1">
            <w:pPr>
              <w:spacing w:after="0" w:line="240" w:lineRule="auto"/>
              <w:jc w:val="center"/>
              <w:rPr>
                <w:b/>
                <w:bCs/>
                <w:i/>
                <w:iCs/>
                <w:color w:val="000000"/>
              </w:rPr>
            </w:pPr>
            <w:r w:rsidRPr="009D5ED9">
              <w:rPr>
                <w:b/>
                <w:bCs/>
                <w:i/>
                <w:iCs/>
                <w:color w:val="000000"/>
              </w:rPr>
              <w:t>a</w:t>
            </w:r>
          </w:p>
        </w:tc>
        <w:tc>
          <w:tcPr>
            <w:tcW w:w="1280" w:type="dxa"/>
            <w:shd w:val="clear" w:color="auto" w:fill="auto"/>
            <w:noWrap/>
            <w:vAlign w:val="bottom"/>
            <w:hideMark/>
          </w:tcPr>
          <w:p w:rsidR="005F0167" w:rsidRPr="009D5ED9" w:rsidRDefault="005F0167" w:rsidP="00271EA1">
            <w:pPr>
              <w:spacing w:after="0" w:line="240" w:lineRule="auto"/>
              <w:jc w:val="center"/>
              <w:rPr>
                <w:b/>
                <w:bCs/>
                <w:i/>
                <w:iCs/>
                <w:color w:val="000000"/>
              </w:rPr>
            </w:pPr>
            <w:r w:rsidRPr="009D5ED9">
              <w:rPr>
                <w:b/>
                <w:bCs/>
                <w:i/>
                <w:iCs/>
                <w:color w:val="000000"/>
              </w:rPr>
              <w:t>Most Likely</w:t>
            </w:r>
          </w:p>
        </w:tc>
        <w:tc>
          <w:tcPr>
            <w:tcW w:w="1300" w:type="dxa"/>
            <w:shd w:val="clear" w:color="auto" w:fill="auto"/>
            <w:noWrap/>
            <w:vAlign w:val="bottom"/>
            <w:hideMark/>
          </w:tcPr>
          <w:p w:rsidR="005F0167" w:rsidRPr="009D5ED9" w:rsidRDefault="005F0167" w:rsidP="00271EA1">
            <w:pPr>
              <w:spacing w:after="0" w:line="240" w:lineRule="auto"/>
              <w:jc w:val="center"/>
              <w:rPr>
                <w:b/>
                <w:bCs/>
                <w:i/>
                <w:iCs/>
                <w:color w:val="000000"/>
              </w:rPr>
            </w:pPr>
            <w:r w:rsidRPr="009D5ED9">
              <w:rPr>
                <w:b/>
                <w:bCs/>
                <w:i/>
                <w:iCs/>
                <w:color w:val="000000"/>
              </w:rPr>
              <w:t>b</w:t>
            </w:r>
          </w:p>
        </w:tc>
        <w:tc>
          <w:tcPr>
            <w:tcW w:w="1060" w:type="dxa"/>
            <w:shd w:val="clear" w:color="auto" w:fill="auto"/>
            <w:noWrap/>
            <w:vAlign w:val="bottom"/>
            <w:hideMark/>
          </w:tcPr>
          <w:p w:rsidR="005F0167" w:rsidRPr="009D5ED9" w:rsidRDefault="005F0167" w:rsidP="00271EA1">
            <w:pPr>
              <w:spacing w:after="0" w:line="240" w:lineRule="auto"/>
              <w:jc w:val="center"/>
              <w:rPr>
                <w:b/>
                <w:bCs/>
                <w:i/>
                <w:iCs/>
                <w:color w:val="000000"/>
              </w:rPr>
            </w:pPr>
            <w:r w:rsidRPr="009D5ED9">
              <w:rPr>
                <w:b/>
                <w:bCs/>
                <w:i/>
                <w:iCs/>
                <w:color w:val="000000"/>
              </w:rPr>
              <w:t>T</w:t>
            </w:r>
            <w:r w:rsidRPr="009D5ED9">
              <w:rPr>
                <w:b/>
                <w:bCs/>
                <w:i/>
                <w:iCs/>
                <w:color w:val="000000"/>
                <w:vertAlign w:val="subscript"/>
              </w:rPr>
              <w:t>E</w:t>
            </w:r>
          </w:p>
        </w:tc>
        <w:tc>
          <w:tcPr>
            <w:tcW w:w="108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((b-a)/6)</w:t>
            </w:r>
            <w:r w:rsidRPr="009D5ED9">
              <w:rPr>
                <w:b/>
                <w:bCs/>
                <w:color w:val="000000"/>
                <w:vertAlign w:val="superscript"/>
              </w:rPr>
              <w:t>2</w:t>
            </w:r>
          </w:p>
        </w:tc>
        <w:tc>
          <w:tcPr>
            <w:tcW w:w="136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((b-a)/3.29)</w:t>
            </w:r>
            <w:r w:rsidRPr="009D5ED9">
              <w:rPr>
                <w:b/>
                <w:bCs/>
                <w:color w:val="000000"/>
                <w:vertAlign w:val="superscript"/>
              </w:rPr>
              <w:t>2</w:t>
            </w:r>
          </w:p>
        </w:tc>
        <w:tc>
          <w:tcPr>
            <w:tcW w:w="1260" w:type="dxa"/>
            <w:shd w:val="clear" w:color="auto" w:fill="auto"/>
            <w:noWrap/>
            <w:vAlign w:val="bottom"/>
            <w:hideMark/>
          </w:tcPr>
          <w:p w:rsidR="005F0167" w:rsidRPr="009D5ED9" w:rsidRDefault="005F0167" w:rsidP="00271EA1">
            <w:pPr>
              <w:spacing w:after="0" w:line="240" w:lineRule="auto"/>
              <w:jc w:val="center"/>
              <w:rPr>
                <w:b/>
                <w:bCs/>
                <w:color w:val="000000"/>
              </w:rPr>
            </w:pPr>
            <w:r w:rsidRPr="009D5ED9">
              <w:rPr>
                <w:b/>
                <w:bCs/>
                <w:color w:val="000000"/>
              </w:rPr>
              <w:t>((b-a)/2.6)</w:t>
            </w:r>
            <w:r w:rsidRPr="009D5ED9">
              <w:rPr>
                <w:b/>
                <w:bCs/>
                <w:color w:val="000000"/>
                <w:vertAlign w:val="superscript"/>
              </w:rPr>
              <w:t>2</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a</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5</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6</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9</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b</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4</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4</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6</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c</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7</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9</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15</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d</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6</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6</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6</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e</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4</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5</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7</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f</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12</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16</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17</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g</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8</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12</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20</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h</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7</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9</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16</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proofErr w:type="spellStart"/>
            <w:r w:rsidRPr="009D5ED9">
              <w:rPr>
                <w:color w:val="000000"/>
              </w:rPr>
              <w:t>i</w:t>
            </w:r>
            <w:proofErr w:type="spellEnd"/>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10</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14</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18</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j</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6</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12</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20</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vAlign w:val="center"/>
            <w:hideMark/>
          </w:tcPr>
          <w:p w:rsidR="005F0167" w:rsidRPr="009D5ED9" w:rsidRDefault="005F0167" w:rsidP="00271EA1">
            <w:pPr>
              <w:spacing w:after="0" w:line="240" w:lineRule="auto"/>
              <w:jc w:val="center"/>
              <w:rPr>
                <w:color w:val="000000"/>
              </w:rPr>
            </w:pPr>
            <w:r w:rsidRPr="009D5ED9">
              <w:rPr>
                <w:color w:val="000000"/>
              </w:rPr>
              <w:t>k</w:t>
            </w:r>
          </w:p>
        </w:tc>
        <w:tc>
          <w:tcPr>
            <w:tcW w:w="11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7</w:t>
            </w:r>
          </w:p>
        </w:tc>
        <w:tc>
          <w:tcPr>
            <w:tcW w:w="128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9</w:t>
            </w:r>
          </w:p>
        </w:tc>
        <w:tc>
          <w:tcPr>
            <w:tcW w:w="1300" w:type="dxa"/>
            <w:shd w:val="clear" w:color="auto" w:fill="auto"/>
            <w:vAlign w:val="center"/>
            <w:hideMark/>
          </w:tcPr>
          <w:p w:rsidR="005F0167" w:rsidRPr="009D5ED9" w:rsidRDefault="005F0167" w:rsidP="00271EA1">
            <w:pPr>
              <w:spacing w:after="0" w:line="240" w:lineRule="auto"/>
              <w:jc w:val="center"/>
              <w:rPr>
                <w:rFonts w:cs="Arial"/>
                <w:color w:val="000000"/>
              </w:rPr>
            </w:pPr>
            <w:r w:rsidRPr="009D5ED9">
              <w:rPr>
                <w:rFonts w:cs="Arial"/>
                <w:color w:val="000000"/>
              </w:rPr>
              <w:t>14</w:t>
            </w: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noWrap/>
            <w:vAlign w:val="bottom"/>
            <w:hideMark/>
          </w:tcPr>
          <w:p w:rsidR="005F0167" w:rsidRPr="009D5ED9" w:rsidRDefault="005F0167" w:rsidP="00271EA1">
            <w:pPr>
              <w:spacing w:after="0" w:line="240" w:lineRule="auto"/>
              <w:jc w:val="center"/>
              <w:rPr>
                <w:color w:val="000000"/>
              </w:rPr>
            </w:pPr>
          </w:p>
        </w:tc>
        <w:tc>
          <w:tcPr>
            <w:tcW w:w="1180" w:type="dxa"/>
            <w:shd w:val="clear" w:color="auto" w:fill="auto"/>
            <w:noWrap/>
            <w:vAlign w:val="bottom"/>
            <w:hideMark/>
          </w:tcPr>
          <w:p w:rsidR="005F0167" w:rsidRPr="009D5ED9" w:rsidRDefault="005F0167" w:rsidP="00271EA1">
            <w:pPr>
              <w:spacing w:after="0" w:line="240" w:lineRule="auto"/>
              <w:jc w:val="center"/>
              <w:rPr>
                <w:color w:val="000000"/>
              </w:rPr>
            </w:pPr>
          </w:p>
        </w:tc>
        <w:tc>
          <w:tcPr>
            <w:tcW w:w="1280" w:type="dxa"/>
            <w:shd w:val="clear" w:color="auto" w:fill="auto"/>
            <w:noWrap/>
            <w:vAlign w:val="bottom"/>
            <w:hideMark/>
          </w:tcPr>
          <w:p w:rsidR="005F0167" w:rsidRPr="009D5ED9" w:rsidRDefault="005F0167" w:rsidP="00271EA1">
            <w:pPr>
              <w:spacing w:after="0" w:line="240" w:lineRule="auto"/>
              <w:jc w:val="center"/>
              <w:rPr>
                <w:color w:val="000000"/>
              </w:rPr>
            </w:pPr>
          </w:p>
        </w:tc>
        <w:tc>
          <w:tcPr>
            <w:tcW w:w="1300" w:type="dxa"/>
            <w:shd w:val="clear" w:color="auto" w:fill="auto"/>
            <w:noWrap/>
            <w:vAlign w:val="bottom"/>
            <w:hideMark/>
          </w:tcPr>
          <w:p w:rsidR="005F0167" w:rsidRPr="009D5ED9" w:rsidRDefault="005F0167" w:rsidP="00271EA1">
            <w:pPr>
              <w:spacing w:after="0" w:line="240" w:lineRule="auto"/>
              <w:jc w:val="center"/>
              <w:rPr>
                <w:color w:val="000000"/>
              </w:rPr>
            </w:pPr>
          </w:p>
        </w:tc>
        <w:tc>
          <w:tcPr>
            <w:tcW w:w="1060" w:type="dxa"/>
            <w:shd w:val="clear" w:color="auto" w:fill="auto"/>
            <w:noWrap/>
            <w:vAlign w:val="bottom"/>
            <w:hideMark/>
          </w:tcPr>
          <w:p w:rsidR="005F0167" w:rsidRPr="009D5ED9" w:rsidRDefault="005F0167" w:rsidP="00271EA1">
            <w:pPr>
              <w:spacing w:after="0" w:line="240" w:lineRule="auto"/>
              <w:rPr>
                <w:color w:val="000000"/>
              </w:rPr>
            </w:pPr>
          </w:p>
        </w:tc>
        <w:tc>
          <w:tcPr>
            <w:tcW w:w="1080" w:type="dxa"/>
            <w:shd w:val="clear" w:color="auto" w:fill="auto"/>
            <w:noWrap/>
            <w:vAlign w:val="bottom"/>
            <w:hideMark/>
          </w:tcPr>
          <w:p w:rsidR="005F0167" w:rsidRPr="009D5ED9" w:rsidRDefault="005F0167" w:rsidP="00271EA1">
            <w:pPr>
              <w:spacing w:after="0" w:line="240" w:lineRule="auto"/>
              <w:jc w:val="center"/>
              <w:rPr>
                <w:color w:val="000000"/>
              </w:rPr>
            </w:pPr>
          </w:p>
        </w:tc>
        <w:tc>
          <w:tcPr>
            <w:tcW w:w="1360" w:type="dxa"/>
            <w:shd w:val="clear" w:color="auto" w:fill="auto"/>
            <w:noWrap/>
            <w:vAlign w:val="bottom"/>
            <w:hideMark/>
          </w:tcPr>
          <w:p w:rsidR="005F0167" w:rsidRPr="009D5ED9" w:rsidRDefault="005F0167" w:rsidP="00271EA1">
            <w:pPr>
              <w:spacing w:after="0" w:line="240" w:lineRule="auto"/>
              <w:jc w:val="center"/>
              <w:rPr>
                <w:color w:val="000000"/>
              </w:rPr>
            </w:pPr>
          </w:p>
        </w:tc>
        <w:tc>
          <w:tcPr>
            <w:tcW w:w="1260" w:type="dxa"/>
            <w:shd w:val="clear" w:color="auto" w:fill="auto"/>
            <w:noWrap/>
            <w:vAlign w:val="bottom"/>
            <w:hideMark/>
          </w:tcPr>
          <w:p w:rsidR="005F0167" w:rsidRPr="009D5ED9" w:rsidRDefault="005F0167" w:rsidP="00271EA1">
            <w:pPr>
              <w:spacing w:after="0" w:line="240" w:lineRule="auto"/>
              <w:jc w:val="center"/>
              <w:rPr>
                <w:color w:val="000000"/>
              </w:rPr>
            </w:pPr>
          </w:p>
        </w:tc>
      </w:tr>
      <w:tr w:rsidR="005F0167" w:rsidRPr="009D5ED9" w:rsidTr="00271EA1">
        <w:trPr>
          <w:trHeight w:val="300"/>
        </w:trPr>
        <w:tc>
          <w:tcPr>
            <w:tcW w:w="911" w:type="dxa"/>
            <w:shd w:val="clear" w:color="auto" w:fill="auto"/>
            <w:noWrap/>
            <w:vAlign w:val="bottom"/>
            <w:hideMark/>
          </w:tcPr>
          <w:p w:rsidR="005F0167" w:rsidRPr="009D5ED9" w:rsidRDefault="005F0167" w:rsidP="00271EA1">
            <w:pPr>
              <w:spacing w:after="0" w:line="240" w:lineRule="auto"/>
              <w:rPr>
                <w:b/>
                <w:bCs/>
              </w:rPr>
            </w:pPr>
          </w:p>
        </w:tc>
        <w:tc>
          <w:tcPr>
            <w:tcW w:w="1180" w:type="dxa"/>
            <w:shd w:val="clear" w:color="auto" w:fill="auto"/>
            <w:noWrap/>
            <w:vAlign w:val="bottom"/>
            <w:hideMark/>
          </w:tcPr>
          <w:p w:rsidR="005F0167" w:rsidRPr="009D5ED9" w:rsidRDefault="005F0167" w:rsidP="00271EA1">
            <w:pPr>
              <w:spacing w:after="0" w:line="240" w:lineRule="auto"/>
              <w:rPr>
                <w:b/>
                <w:bCs/>
              </w:rPr>
            </w:pPr>
          </w:p>
        </w:tc>
        <w:tc>
          <w:tcPr>
            <w:tcW w:w="1280" w:type="dxa"/>
            <w:shd w:val="clear" w:color="auto" w:fill="auto"/>
            <w:noWrap/>
            <w:vAlign w:val="bottom"/>
            <w:hideMark/>
          </w:tcPr>
          <w:p w:rsidR="005F0167" w:rsidRPr="009D5ED9" w:rsidRDefault="005F0167" w:rsidP="00271EA1">
            <w:pPr>
              <w:spacing w:after="0" w:line="240" w:lineRule="auto"/>
              <w:rPr>
                <w:b/>
                <w:bCs/>
              </w:rPr>
            </w:pPr>
          </w:p>
        </w:tc>
        <w:tc>
          <w:tcPr>
            <w:tcW w:w="1300" w:type="dxa"/>
            <w:shd w:val="clear" w:color="auto" w:fill="auto"/>
            <w:noWrap/>
            <w:vAlign w:val="bottom"/>
            <w:hideMark/>
          </w:tcPr>
          <w:p w:rsidR="005F0167" w:rsidRPr="009D5ED9" w:rsidRDefault="005F0167" w:rsidP="00271EA1">
            <w:pPr>
              <w:spacing w:after="0" w:line="240" w:lineRule="auto"/>
              <w:rPr>
                <w:b/>
                <w:bCs/>
              </w:rPr>
            </w:pPr>
          </w:p>
        </w:tc>
        <w:tc>
          <w:tcPr>
            <w:tcW w:w="1060" w:type="dxa"/>
            <w:shd w:val="clear" w:color="auto" w:fill="auto"/>
            <w:noWrap/>
            <w:vAlign w:val="bottom"/>
            <w:hideMark/>
          </w:tcPr>
          <w:p w:rsidR="005F0167" w:rsidRPr="009D5ED9" w:rsidRDefault="005F0167" w:rsidP="00271EA1">
            <w:pPr>
              <w:spacing w:after="0" w:line="240" w:lineRule="auto"/>
              <w:jc w:val="center"/>
              <w:rPr>
                <w:b/>
                <w:bCs/>
              </w:rPr>
            </w:pPr>
            <w:r w:rsidRPr="009D5ED9">
              <w:rPr>
                <w:b/>
                <w:bCs/>
              </w:rPr>
              <w:t>Expected</w:t>
            </w:r>
          </w:p>
        </w:tc>
        <w:tc>
          <w:tcPr>
            <w:tcW w:w="1080" w:type="dxa"/>
            <w:shd w:val="clear" w:color="auto" w:fill="auto"/>
            <w:noWrap/>
            <w:vAlign w:val="bottom"/>
            <w:hideMark/>
          </w:tcPr>
          <w:p w:rsidR="005F0167" w:rsidRPr="009D5ED9" w:rsidRDefault="005F0167" w:rsidP="00271EA1">
            <w:pPr>
              <w:spacing w:after="0" w:line="240" w:lineRule="auto"/>
              <w:jc w:val="center"/>
              <w:rPr>
                <w:b/>
                <w:bCs/>
              </w:rPr>
            </w:pPr>
          </w:p>
        </w:tc>
        <w:tc>
          <w:tcPr>
            <w:tcW w:w="1360" w:type="dxa"/>
            <w:shd w:val="clear" w:color="auto" w:fill="auto"/>
            <w:noWrap/>
            <w:vAlign w:val="bottom"/>
            <w:hideMark/>
          </w:tcPr>
          <w:p w:rsidR="005F0167" w:rsidRPr="009D5ED9" w:rsidRDefault="005F0167" w:rsidP="00271EA1">
            <w:pPr>
              <w:spacing w:after="0" w:line="240" w:lineRule="auto"/>
              <w:jc w:val="center"/>
              <w:rPr>
                <w:b/>
                <w:bCs/>
              </w:rPr>
            </w:pPr>
          </w:p>
        </w:tc>
        <w:tc>
          <w:tcPr>
            <w:tcW w:w="1260" w:type="dxa"/>
            <w:shd w:val="clear" w:color="auto" w:fill="auto"/>
            <w:noWrap/>
            <w:vAlign w:val="bottom"/>
            <w:hideMark/>
          </w:tcPr>
          <w:p w:rsidR="005F0167" w:rsidRPr="009D5ED9" w:rsidRDefault="005F0167" w:rsidP="00271EA1">
            <w:pPr>
              <w:spacing w:after="0" w:line="240" w:lineRule="auto"/>
              <w:jc w:val="center"/>
              <w:rPr>
                <w:b/>
                <w:bCs/>
              </w:rPr>
            </w:pPr>
          </w:p>
        </w:tc>
      </w:tr>
      <w:tr w:rsidR="005F0167" w:rsidRPr="009D5ED9" w:rsidTr="00271EA1">
        <w:trPr>
          <w:trHeight w:val="300"/>
        </w:trPr>
        <w:tc>
          <w:tcPr>
            <w:tcW w:w="911" w:type="dxa"/>
            <w:tcBorders>
              <w:bottom w:val="single" w:sz="4" w:space="0" w:color="auto"/>
            </w:tcBorders>
            <w:shd w:val="clear" w:color="auto" w:fill="auto"/>
            <w:vAlign w:val="center"/>
            <w:hideMark/>
          </w:tcPr>
          <w:p w:rsidR="005F0167" w:rsidRPr="009D5ED9" w:rsidRDefault="005F0167" w:rsidP="00271EA1">
            <w:pPr>
              <w:spacing w:after="0" w:line="240" w:lineRule="auto"/>
              <w:jc w:val="center"/>
              <w:rPr>
                <w:b/>
                <w:bCs/>
              </w:rPr>
            </w:pPr>
            <w:r w:rsidRPr="009D5ED9">
              <w:rPr>
                <w:b/>
                <w:bCs/>
              </w:rPr>
              <w:t>Paths</w:t>
            </w:r>
          </w:p>
        </w:tc>
        <w:tc>
          <w:tcPr>
            <w:tcW w:w="1180" w:type="dxa"/>
            <w:tcBorders>
              <w:bottom w:val="single" w:sz="4" w:space="0" w:color="auto"/>
            </w:tcBorders>
            <w:shd w:val="clear" w:color="auto" w:fill="auto"/>
            <w:noWrap/>
            <w:vAlign w:val="bottom"/>
            <w:hideMark/>
          </w:tcPr>
          <w:p w:rsidR="005F0167" w:rsidRPr="009D5ED9" w:rsidRDefault="005F0167" w:rsidP="00271EA1">
            <w:pPr>
              <w:spacing w:after="0" w:line="240" w:lineRule="auto"/>
              <w:rPr>
                <w:b/>
                <w:bCs/>
              </w:rPr>
            </w:pPr>
          </w:p>
        </w:tc>
        <w:tc>
          <w:tcPr>
            <w:tcW w:w="1280" w:type="dxa"/>
            <w:tcBorders>
              <w:bottom w:val="single" w:sz="4" w:space="0" w:color="auto"/>
            </w:tcBorders>
            <w:shd w:val="clear" w:color="auto" w:fill="auto"/>
            <w:noWrap/>
            <w:vAlign w:val="bottom"/>
            <w:hideMark/>
          </w:tcPr>
          <w:p w:rsidR="005F0167" w:rsidRPr="009D5ED9" w:rsidRDefault="005F0167" w:rsidP="00271EA1">
            <w:pPr>
              <w:spacing w:after="0" w:line="240" w:lineRule="auto"/>
              <w:rPr>
                <w:b/>
                <w:bCs/>
              </w:rPr>
            </w:pPr>
          </w:p>
        </w:tc>
        <w:tc>
          <w:tcPr>
            <w:tcW w:w="1300" w:type="dxa"/>
            <w:tcBorders>
              <w:bottom w:val="single" w:sz="4" w:space="0" w:color="auto"/>
            </w:tcBorders>
            <w:shd w:val="clear" w:color="auto" w:fill="auto"/>
            <w:noWrap/>
            <w:vAlign w:val="bottom"/>
            <w:hideMark/>
          </w:tcPr>
          <w:p w:rsidR="005F0167" w:rsidRPr="009D5ED9" w:rsidRDefault="005F0167" w:rsidP="00271EA1">
            <w:pPr>
              <w:spacing w:after="0" w:line="240" w:lineRule="auto"/>
              <w:rPr>
                <w:b/>
                <w:bCs/>
              </w:rPr>
            </w:pPr>
          </w:p>
        </w:tc>
        <w:tc>
          <w:tcPr>
            <w:tcW w:w="1060"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b/>
                <w:bCs/>
              </w:rPr>
            </w:pPr>
            <w:r w:rsidRPr="009D5ED9">
              <w:rPr>
                <w:b/>
                <w:bCs/>
              </w:rPr>
              <w:t>Duration</w:t>
            </w:r>
          </w:p>
        </w:tc>
        <w:tc>
          <w:tcPr>
            <w:tcW w:w="1080"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b/>
                <w:bCs/>
              </w:rPr>
            </w:pPr>
            <w:r w:rsidRPr="009D5ED9">
              <w:rPr>
                <w:b/>
                <w:bCs/>
              </w:rPr>
              <w:t>Variance</w:t>
            </w:r>
          </w:p>
        </w:tc>
        <w:tc>
          <w:tcPr>
            <w:tcW w:w="1360"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b/>
                <w:bCs/>
              </w:rPr>
            </w:pPr>
            <w:r w:rsidRPr="009D5ED9">
              <w:rPr>
                <w:b/>
                <w:bCs/>
              </w:rPr>
              <w:t>Variance</w:t>
            </w:r>
          </w:p>
        </w:tc>
        <w:tc>
          <w:tcPr>
            <w:tcW w:w="1260"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b/>
                <w:bCs/>
              </w:rPr>
            </w:pPr>
            <w:r w:rsidRPr="009D5ED9">
              <w:rPr>
                <w:b/>
                <w:bCs/>
              </w:rPr>
              <w:t>Variance</w:t>
            </w:r>
          </w:p>
        </w:tc>
      </w:tr>
      <w:tr w:rsidR="005F0167" w:rsidRPr="009D5ED9" w:rsidTr="00271EA1">
        <w:trPr>
          <w:trHeight w:val="300"/>
        </w:trPr>
        <w:tc>
          <w:tcPr>
            <w:tcW w:w="911" w:type="dxa"/>
            <w:shd w:val="clear" w:color="auto" w:fill="auto"/>
            <w:noWrap/>
            <w:vAlign w:val="bottom"/>
            <w:hideMark/>
          </w:tcPr>
          <w:p w:rsidR="005F0167" w:rsidRPr="009D5ED9" w:rsidRDefault="005F0167" w:rsidP="00271EA1">
            <w:pPr>
              <w:spacing w:after="0" w:line="240" w:lineRule="auto"/>
              <w:jc w:val="center"/>
              <w:rPr>
                <w:color w:val="FF0000"/>
              </w:rPr>
            </w:pPr>
            <w:r>
              <w:rPr>
                <w:color w:val="FF0000"/>
              </w:rPr>
              <w:t>xxx</w:t>
            </w:r>
          </w:p>
        </w:tc>
        <w:tc>
          <w:tcPr>
            <w:tcW w:w="1180" w:type="dxa"/>
            <w:shd w:val="clear" w:color="auto" w:fill="auto"/>
            <w:noWrap/>
            <w:vAlign w:val="bottom"/>
            <w:hideMark/>
          </w:tcPr>
          <w:p w:rsidR="005F0167" w:rsidRPr="009D5ED9" w:rsidRDefault="005F0167" w:rsidP="00271EA1">
            <w:pPr>
              <w:spacing w:after="0" w:line="240" w:lineRule="auto"/>
              <w:rPr>
                <w:color w:val="FF0000"/>
              </w:rPr>
            </w:pPr>
          </w:p>
        </w:tc>
        <w:tc>
          <w:tcPr>
            <w:tcW w:w="1280" w:type="dxa"/>
            <w:shd w:val="clear" w:color="auto" w:fill="auto"/>
            <w:noWrap/>
            <w:vAlign w:val="bottom"/>
            <w:hideMark/>
          </w:tcPr>
          <w:p w:rsidR="005F0167" w:rsidRPr="009D5ED9" w:rsidRDefault="005F0167" w:rsidP="00271EA1">
            <w:pPr>
              <w:spacing w:after="0" w:line="240" w:lineRule="auto"/>
              <w:rPr>
                <w:color w:val="FF0000"/>
              </w:rPr>
            </w:pPr>
          </w:p>
        </w:tc>
        <w:tc>
          <w:tcPr>
            <w:tcW w:w="1300" w:type="dxa"/>
            <w:shd w:val="clear" w:color="auto" w:fill="auto"/>
            <w:noWrap/>
            <w:vAlign w:val="bottom"/>
            <w:hideMark/>
          </w:tcPr>
          <w:p w:rsidR="005F0167" w:rsidRPr="009D5ED9" w:rsidRDefault="005F0167" w:rsidP="00271EA1">
            <w:pPr>
              <w:spacing w:after="0" w:line="240" w:lineRule="auto"/>
              <w:rPr>
                <w:color w:val="FF0000"/>
              </w:rPr>
            </w:pP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noWrap/>
            <w:vAlign w:val="bottom"/>
            <w:hideMark/>
          </w:tcPr>
          <w:p w:rsidR="005F0167" w:rsidRPr="009D5ED9" w:rsidRDefault="005F0167" w:rsidP="00271EA1">
            <w:pPr>
              <w:spacing w:after="0" w:line="240" w:lineRule="auto"/>
              <w:jc w:val="center"/>
              <w:rPr>
                <w:color w:val="FF0000"/>
              </w:rPr>
            </w:pPr>
            <w:r>
              <w:rPr>
                <w:color w:val="FF0000"/>
              </w:rPr>
              <w:t>xxx</w:t>
            </w:r>
          </w:p>
        </w:tc>
        <w:tc>
          <w:tcPr>
            <w:tcW w:w="1180" w:type="dxa"/>
            <w:shd w:val="clear" w:color="auto" w:fill="auto"/>
            <w:noWrap/>
            <w:vAlign w:val="bottom"/>
            <w:hideMark/>
          </w:tcPr>
          <w:p w:rsidR="005F0167" w:rsidRPr="009D5ED9" w:rsidRDefault="005F0167" w:rsidP="00271EA1">
            <w:pPr>
              <w:spacing w:after="0" w:line="240" w:lineRule="auto"/>
              <w:rPr>
                <w:color w:val="FF0000"/>
              </w:rPr>
            </w:pPr>
          </w:p>
        </w:tc>
        <w:tc>
          <w:tcPr>
            <w:tcW w:w="1280" w:type="dxa"/>
            <w:shd w:val="clear" w:color="auto" w:fill="auto"/>
            <w:noWrap/>
            <w:vAlign w:val="bottom"/>
            <w:hideMark/>
          </w:tcPr>
          <w:p w:rsidR="005F0167" w:rsidRPr="009D5ED9" w:rsidRDefault="005F0167" w:rsidP="00271EA1">
            <w:pPr>
              <w:spacing w:after="0" w:line="240" w:lineRule="auto"/>
              <w:rPr>
                <w:color w:val="FF0000"/>
              </w:rPr>
            </w:pPr>
          </w:p>
        </w:tc>
        <w:tc>
          <w:tcPr>
            <w:tcW w:w="1300" w:type="dxa"/>
            <w:shd w:val="clear" w:color="auto" w:fill="auto"/>
            <w:noWrap/>
            <w:vAlign w:val="bottom"/>
            <w:hideMark/>
          </w:tcPr>
          <w:p w:rsidR="005F0167" w:rsidRPr="009D5ED9" w:rsidRDefault="005F0167" w:rsidP="00271EA1">
            <w:pPr>
              <w:spacing w:after="0" w:line="240" w:lineRule="auto"/>
              <w:rPr>
                <w:color w:val="FF0000"/>
              </w:rPr>
            </w:pPr>
          </w:p>
        </w:tc>
        <w:tc>
          <w:tcPr>
            <w:tcW w:w="10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color w:val="FF0000"/>
              </w:rPr>
            </w:pPr>
            <w:r>
              <w:rPr>
                <w:color w:val="FF0000"/>
              </w:rPr>
              <w:t>xxx</w:t>
            </w:r>
          </w:p>
        </w:tc>
        <w:tc>
          <w:tcPr>
            <w:tcW w:w="1180" w:type="dxa"/>
            <w:tcBorders>
              <w:bottom w:val="single" w:sz="4" w:space="0" w:color="auto"/>
            </w:tcBorders>
            <w:shd w:val="clear" w:color="auto" w:fill="auto"/>
            <w:noWrap/>
            <w:vAlign w:val="bottom"/>
            <w:hideMark/>
          </w:tcPr>
          <w:p w:rsidR="005F0167" w:rsidRPr="009D5ED9" w:rsidRDefault="005F0167" w:rsidP="00271EA1">
            <w:pPr>
              <w:spacing w:after="0" w:line="240" w:lineRule="auto"/>
              <w:rPr>
                <w:color w:val="FF0000"/>
              </w:rPr>
            </w:pPr>
          </w:p>
        </w:tc>
        <w:tc>
          <w:tcPr>
            <w:tcW w:w="1280" w:type="dxa"/>
            <w:tcBorders>
              <w:bottom w:val="single" w:sz="4" w:space="0" w:color="auto"/>
            </w:tcBorders>
            <w:shd w:val="clear" w:color="auto" w:fill="auto"/>
            <w:noWrap/>
            <w:vAlign w:val="bottom"/>
            <w:hideMark/>
          </w:tcPr>
          <w:p w:rsidR="005F0167" w:rsidRPr="009D5ED9" w:rsidRDefault="005F0167" w:rsidP="00271EA1">
            <w:pPr>
              <w:spacing w:after="0" w:line="240" w:lineRule="auto"/>
              <w:rPr>
                <w:color w:val="FF0000"/>
              </w:rPr>
            </w:pPr>
          </w:p>
        </w:tc>
        <w:tc>
          <w:tcPr>
            <w:tcW w:w="1300" w:type="dxa"/>
            <w:tcBorders>
              <w:bottom w:val="single" w:sz="4" w:space="0" w:color="auto"/>
            </w:tcBorders>
            <w:shd w:val="clear" w:color="auto" w:fill="auto"/>
            <w:noWrap/>
            <w:vAlign w:val="bottom"/>
            <w:hideMark/>
          </w:tcPr>
          <w:p w:rsidR="005F0167" w:rsidRPr="009D5ED9" w:rsidRDefault="005F0167" w:rsidP="00271EA1">
            <w:pPr>
              <w:spacing w:after="0" w:line="240" w:lineRule="auto"/>
              <w:rPr>
                <w:color w:val="FF0000"/>
              </w:rPr>
            </w:pPr>
          </w:p>
        </w:tc>
        <w:tc>
          <w:tcPr>
            <w:tcW w:w="1060"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tcBorders>
              <w:bottom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67" w:rsidRPr="009D5ED9" w:rsidRDefault="005F0167" w:rsidP="00271EA1">
            <w:pPr>
              <w:spacing w:after="0" w:line="240" w:lineRule="auto"/>
              <w:jc w:val="center"/>
              <w:rPr>
                <w:color w:val="FF0000"/>
              </w:rPr>
            </w:pPr>
            <w:r w:rsidRPr="00DA3D7F">
              <w:rPr>
                <w:color w:val="FF0000"/>
              </w:rPr>
              <w:t>xxx</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67" w:rsidRPr="009D5ED9" w:rsidRDefault="005F0167" w:rsidP="00271EA1">
            <w:pPr>
              <w:spacing w:after="0" w:line="240" w:lineRule="auto"/>
              <w:rPr>
                <w:b/>
                <w:color w:val="FF000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67" w:rsidRPr="009D5ED9" w:rsidRDefault="005F0167" w:rsidP="00271EA1">
            <w:pPr>
              <w:spacing w:after="0" w:line="240" w:lineRule="auto"/>
              <w:rPr>
                <w:b/>
                <w:color w:val="FF000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67" w:rsidRPr="009D5ED9" w:rsidRDefault="005F0167" w:rsidP="00271EA1">
            <w:pPr>
              <w:spacing w:after="0" w:line="240" w:lineRule="auto"/>
              <w:rPr>
                <w:b/>
                <w:color w:val="FF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tcBorders>
              <w:top w:val="single" w:sz="4" w:space="0" w:color="auto"/>
            </w:tcBorders>
            <w:shd w:val="clear" w:color="auto" w:fill="auto"/>
            <w:noWrap/>
            <w:vAlign w:val="bottom"/>
            <w:hideMark/>
          </w:tcPr>
          <w:p w:rsidR="005F0167" w:rsidRPr="009D5ED9" w:rsidRDefault="005F0167" w:rsidP="00271EA1">
            <w:pPr>
              <w:spacing w:after="0" w:line="240" w:lineRule="auto"/>
              <w:jc w:val="center"/>
              <w:rPr>
                <w:color w:val="FF0000"/>
              </w:rPr>
            </w:pPr>
            <w:r>
              <w:rPr>
                <w:color w:val="FF0000"/>
              </w:rPr>
              <w:t>xxx</w:t>
            </w:r>
          </w:p>
        </w:tc>
        <w:tc>
          <w:tcPr>
            <w:tcW w:w="1180" w:type="dxa"/>
            <w:tcBorders>
              <w:top w:val="single" w:sz="4" w:space="0" w:color="auto"/>
            </w:tcBorders>
            <w:shd w:val="clear" w:color="auto" w:fill="auto"/>
            <w:noWrap/>
            <w:vAlign w:val="bottom"/>
            <w:hideMark/>
          </w:tcPr>
          <w:p w:rsidR="005F0167" w:rsidRPr="009D5ED9" w:rsidRDefault="005F0167" w:rsidP="00271EA1">
            <w:pPr>
              <w:spacing w:after="0" w:line="240" w:lineRule="auto"/>
              <w:rPr>
                <w:color w:val="FF0000"/>
              </w:rPr>
            </w:pPr>
          </w:p>
        </w:tc>
        <w:tc>
          <w:tcPr>
            <w:tcW w:w="1280" w:type="dxa"/>
            <w:tcBorders>
              <w:top w:val="single" w:sz="4" w:space="0" w:color="auto"/>
            </w:tcBorders>
            <w:shd w:val="clear" w:color="auto" w:fill="auto"/>
            <w:noWrap/>
            <w:vAlign w:val="bottom"/>
            <w:hideMark/>
          </w:tcPr>
          <w:p w:rsidR="005F0167" w:rsidRPr="009D5ED9" w:rsidRDefault="005F0167" w:rsidP="00271EA1">
            <w:pPr>
              <w:spacing w:after="0" w:line="240" w:lineRule="auto"/>
              <w:rPr>
                <w:color w:val="FF0000"/>
              </w:rPr>
            </w:pPr>
          </w:p>
        </w:tc>
        <w:tc>
          <w:tcPr>
            <w:tcW w:w="1300" w:type="dxa"/>
            <w:tcBorders>
              <w:top w:val="single" w:sz="4" w:space="0" w:color="auto"/>
            </w:tcBorders>
            <w:shd w:val="clear" w:color="auto" w:fill="auto"/>
            <w:noWrap/>
            <w:vAlign w:val="bottom"/>
            <w:hideMark/>
          </w:tcPr>
          <w:p w:rsidR="005F0167" w:rsidRPr="009D5ED9" w:rsidRDefault="005F0167" w:rsidP="00271EA1">
            <w:pPr>
              <w:spacing w:after="0" w:line="240" w:lineRule="auto"/>
              <w:rPr>
                <w:color w:val="FF0000"/>
              </w:rPr>
            </w:pPr>
          </w:p>
        </w:tc>
        <w:tc>
          <w:tcPr>
            <w:tcW w:w="1060" w:type="dxa"/>
            <w:tcBorders>
              <w:top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080" w:type="dxa"/>
            <w:tcBorders>
              <w:top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360" w:type="dxa"/>
            <w:tcBorders>
              <w:top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c>
          <w:tcPr>
            <w:tcW w:w="1260" w:type="dxa"/>
            <w:tcBorders>
              <w:top w:val="single" w:sz="4"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r w:rsidR="005F0167" w:rsidRPr="009D5ED9" w:rsidTr="00271EA1">
        <w:trPr>
          <w:trHeight w:val="300"/>
        </w:trPr>
        <w:tc>
          <w:tcPr>
            <w:tcW w:w="911" w:type="dxa"/>
            <w:shd w:val="clear" w:color="auto" w:fill="auto"/>
            <w:noWrap/>
            <w:vAlign w:val="bottom"/>
            <w:hideMark/>
          </w:tcPr>
          <w:p w:rsidR="005F0167" w:rsidRPr="009D5ED9" w:rsidRDefault="005F0167" w:rsidP="00271EA1">
            <w:pPr>
              <w:spacing w:after="0" w:line="240" w:lineRule="auto"/>
              <w:rPr>
                <w:color w:val="FF0000"/>
              </w:rPr>
            </w:pPr>
          </w:p>
        </w:tc>
        <w:tc>
          <w:tcPr>
            <w:tcW w:w="1180" w:type="dxa"/>
            <w:shd w:val="clear" w:color="auto" w:fill="auto"/>
            <w:noWrap/>
            <w:vAlign w:val="bottom"/>
            <w:hideMark/>
          </w:tcPr>
          <w:p w:rsidR="005F0167" w:rsidRPr="009D5ED9" w:rsidRDefault="005F0167" w:rsidP="00271EA1">
            <w:pPr>
              <w:spacing w:after="0" w:line="240" w:lineRule="auto"/>
              <w:rPr>
                <w:color w:val="FF0000"/>
              </w:rPr>
            </w:pPr>
          </w:p>
        </w:tc>
        <w:tc>
          <w:tcPr>
            <w:tcW w:w="1280" w:type="dxa"/>
            <w:shd w:val="clear" w:color="auto" w:fill="auto"/>
            <w:noWrap/>
            <w:vAlign w:val="bottom"/>
            <w:hideMark/>
          </w:tcPr>
          <w:p w:rsidR="005F0167" w:rsidRPr="009D5ED9" w:rsidRDefault="005F0167" w:rsidP="00271EA1">
            <w:pPr>
              <w:spacing w:after="0" w:line="240" w:lineRule="auto"/>
              <w:rPr>
                <w:color w:val="FF0000"/>
              </w:rPr>
            </w:pPr>
          </w:p>
        </w:tc>
        <w:tc>
          <w:tcPr>
            <w:tcW w:w="1300" w:type="dxa"/>
            <w:shd w:val="clear" w:color="auto" w:fill="auto"/>
            <w:noWrap/>
            <w:vAlign w:val="bottom"/>
            <w:hideMark/>
          </w:tcPr>
          <w:p w:rsidR="005F0167" w:rsidRPr="009D5ED9" w:rsidRDefault="005F0167" w:rsidP="00271EA1">
            <w:pPr>
              <w:spacing w:after="0" w:line="240" w:lineRule="auto"/>
              <w:rPr>
                <w:color w:val="FF0000"/>
              </w:rPr>
            </w:pPr>
          </w:p>
        </w:tc>
        <w:tc>
          <w:tcPr>
            <w:tcW w:w="1060" w:type="dxa"/>
            <w:shd w:val="clear" w:color="auto" w:fill="auto"/>
            <w:noWrap/>
            <w:vAlign w:val="bottom"/>
            <w:hideMark/>
          </w:tcPr>
          <w:p w:rsidR="005F0167" w:rsidRPr="009D5ED9" w:rsidRDefault="005F0167" w:rsidP="00271EA1">
            <w:pPr>
              <w:spacing w:after="0" w:line="240" w:lineRule="auto"/>
              <w:jc w:val="center"/>
              <w:rPr>
                <w:color w:val="FF0000"/>
              </w:rPr>
            </w:pPr>
          </w:p>
        </w:tc>
        <w:tc>
          <w:tcPr>
            <w:tcW w:w="1080" w:type="dxa"/>
            <w:shd w:val="clear" w:color="auto" w:fill="auto"/>
            <w:noWrap/>
            <w:vAlign w:val="bottom"/>
            <w:hideMark/>
          </w:tcPr>
          <w:p w:rsidR="005F0167" w:rsidRPr="009D5ED9" w:rsidRDefault="005F0167" w:rsidP="00271EA1">
            <w:pPr>
              <w:spacing w:after="0" w:line="240" w:lineRule="auto"/>
              <w:jc w:val="center"/>
              <w:rPr>
                <w:color w:val="FF0000"/>
              </w:rPr>
            </w:pPr>
          </w:p>
        </w:tc>
        <w:tc>
          <w:tcPr>
            <w:tcW w:w="1360" w:type="dxa"/>
            <w:shd w:val="clear" w:color="auto" w:fill="auto"/>
            <w:noWrap/>
            <w:vAlign w:val="bottom"/>
            <w:hideMark/>
          </w:tcPr>
          <w:p w:rsidR="005F0167" w:rsidRPr="009D5ED9" w:rsidRDefault="005F0167" w:rsidP="00271EA1">
            <w:pPr>
              <w:spacing w:after="0" w:line="240" w:lineRule="auto"/>
              <w:jc w:val="center"/>
              <w:rPr>
                <w:color w:val="FF0000"/>
              </w:rPr>
            </w:pPr>
          </w:p>
        </w:tc>
        <w:tc>
          <w:tcPr>
            <w:tcW w:w="1260" w:type="dxa"/>
            <w:tcBorders>
              <w:bottom w:val="single" w:sz="18" w:space="0" w:color="auto"/>
            </w:tcBorders>
            <w:shd w:val="clear" w:color="auto" w:fill="auto"/>
            <w:noWrap/>
            <w:vAlign w:val="bottom"/>
            <w:hideMark/>
          </w:tcPr>
          <w:p w:rsidR="005F0167" w:rsidRPr="009D5ED9" w:rsidRDefault="005F0167" w:rsidP="00271EA1">
            <w:pPr>
              <w:spacing w:after="0" w:line="240" w:lineRule="auto"/>
              <w:jc w:val="center"/>
              <w:rPr>
                <w:color w:val="FF0000"/>
              </w:rPr>
            </w:pPr>
          </w:p>
        </w:tc>
      </w:tr>
      <w:tr w:rsidR="005F0167" w:rsidRPr="009D5ED9" w:rsidTr="00271EA1">
        <w:trPr>
          <w:trHeight w:val="300"/>
        </w:trPr>
        <w:tc>
          <w:tcPr>
            <w:tcW w:w="3371" w:type="dxa"/>
            <w:gridSpan w:val="3"/>
            <w:shd w:val="clear" w:color="auto" w:fill="auto"/>
            <w:noWrap/>
            <w:vAlign w:val="bottom"/>
            <w:hideMark/>
          </w:tcPr>
          <w:p w:rsidR="005F0167" w:rsidRPr="009D5ED9" w:rsidRDefault="005F0167" w:rsidP="00271EA1">
            <w:pPr>
              <w:spacing w:after="0" w:line="240" w:lineRule="auto"/>
              <w:rPr>
                <w:color w:val="FF0000"/>
              </w:rPr>
            </w:pPr>
            <w:r w:rsidRPr="009D5ED9">
              <w:rPr>
                <w:color w:val="FF0000"/>
              </w:rPr>
              <w:t>Probability of critical path &lt;= 38</w:t>
            </w:r>
          </w:p>
        </w:tc>
        <w:tc>
          <w:tcPr>
            <w:tcW w:w="1300" w:type="dxa"/>
            <w:shd w:val="clear" w:color="auto" w:fill="auto"/>
            <w:noWrap/>
            <w:vAlign w:val="bottom"/>
            <w:hideMark/>
          </w:tcPr>
          <w:p w:rsidR="005F0167" w:rsidRPr="009D5ED9" w:rsidRDefault="005F0167" w:rsidP="00271EA1">
            <w:pPr>
              <w:spacing w:after="0" w:line="240" w:lineRule="auto"/>
              <w:rPr>
                <w:color w:val="FF0000"/>
              </w:rPr>
            </w:pPr>
          </w:p>
        </w:tc>
        <w:tc>
          <w:tcPr>
            <w:tcW w:w="1060" w:type="dxa"/>
            <w:shd w:val="clear" w:color="auto" w:fill="auto"/>
            <w:noWrap/>
            <w:vAlign w:val="bottom"/>
            <w:hideMark/>
          </w:tcPr>
          <w:p w:rsidR="005F0167" w:rsidRPr="009D5ED9" w:rsidRDefault="005F0167" w:rsidP="00271EA1">
            <w:pPr>
              <w:spacing w:after="0" w:line="240" w:lineRule="auto"/>
              <w:jc w:val="center"/>
              <w:rPr>
                <w:color w:val="FF0000"/>
              </w:rPr>
            </w:pPr>
          </w:p>
        </w:tc>
        <w:tc>
          <w:tcPr>
            <w:tcW w:w="1080" w:type="dxa"/>
            <w:shd w:val="clear" w:color="auto" w:fill="auto"/>
            <w:noWrap/>
            <w:vAlign w:val="bottom"/>
            <w:hideMark/>
          </w:tcPr>
          <w:p w:rsidR="005F0167" w:rsidRPr="009D5ED9" w:rsidRDefault="005F0167" w:rsidP="00271EA1">
            <w:pPr>
              <w:spacing w:after="0" w:line="240" w:lineRule="auto"/>
              <w:jc w:val="center"/>
              <w:rPr>
                <w:color w:val="FF0000"/>
              </w:rPr>
            </w:pPr>
            <w:r w:rsidRPr="00DA3D7F">
              <w:rPr>
                <w:b/>
                <w:color w:val="FF0000"/>
              </w:rPr>
              <w:t>##.#</w:t>
            </w:r>
            <w:r w:rsidRPr="009D5ED9">
              <w:rPr>
                <w:color w:val="FF0000"/>
              </w:rPr>
              <w:t>%</w:t>
            </w:r>
          </w:p>
        </w:tc>
        <w:tc>
          <w:tcPr>
            <w:tcW w:w="1360" w:type="dxa"/>
            <w:tcBorders>
              <w:right w:val="single" w:sz="18" w:space="0" w:color="auto"/>
            </w:tcBorders>
            <w:shd w:val="clear" w:color="auto" w:fill="auto"/>
            <w:noWrap/>
            <w:vAlign w:val="bottom"/>
            <w:hideMark/>
          </w:tcPr>
          <w:p w:rsidR="005F0167" w:rsidRPr="009D5ED9" w:rsidRDefault="005F0167" w:rsidP="00271EA1">
            <w:pPr>
              <w:spacing w:after="0" w:line="240" w:lineRule="auto"/>
              <w:jc w:val="center"/>
              <w:rPr>
                <w:color w:val="FF0000"/>
              </w:rPr>
            </w:pPr>
            <w:r w:rsidRPr="00DA3D7F">
              <w:rPr>
                <w:b/>
                <w:color w:val="FF0000"/>
              </w:rPr>
              <w:t>##.#</w:t>
            </w:r>
            <w:r w:rsidRPr="009D5ED9">
              <w:rPr>
                <w:color w:val="FF0000"/>
              </w:rPr>
              <w:t>%</w:t>
            </w:r>
          </w:p>
        </w:tc>
        <w:tc>
          <w:tcPr>
            <w:tcW w:w="12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r w:rsidRPr="009D5ED9">
              <w:rPr>
                <w:b/>
                <w:color w:val="FF0000"/>
              </w:rPr>
              <w:t>%</w:t>
            </w:r>
          </w:p>
        </w:tc>
      </w:tr>
      <w:tr w:rsidR="005F0167" w:rsidRPr="009D5ED9" w:rsidTr="00271EA1">
        <w:trPr>
          <w:trHeight w:val="300"/>
        </w:trPr>
        <w:tc>
          <w:tcPr>
            <w:tcW w:w="3371" w:type="dxa"/>
            <w:gridSpan w:val="3"/>
            <w:shd w:val="clear" w:color="auto" w:fill="auto"/>
            <w:noWrap/>
            <w:vAlign w:val="bottom"/>
            <w:hideMark/>
          </w:tcPr>
          <w:p w:rsidR="005F0167" w:rsidRPr="009D5ED9" w:rsidRDefault="005F0167" w:rsidP="00271EA1">
            <w:pPr>
              <w:spacing w:after="0" w:line="240" w:lineRule="auto"/>
              <w:rPr>
                <w:color w:val="FF0000"/>
              </w:rPr>
            </w:pPr>
            <w:r w:rsidRPr="009D5ED9">
              <w:rPr>
                <w:color w:val="FF0000"/>
              </w:rPr>
              <w:t>90% chance of critical path</w:t>
            </w:r>
          </w:p>
        </w:tc>
        <w:tc>
          <w:tcPr>
            <w:tcW w:w="1300" w:type="dxa"/>
            <w:shd w:val="clear" w:color="auto" w:fill="auto"/>
            <w:noWrap/>
            <w:vAlign w:val="bottom"/>
            <w:hideMark/>
          </w:tcPr>
          <w:p w:rsidR="005F0167" w:rsidRPr="009D5ED9" w:rsidRDefault="005F0167" w:rsidP="00271EA1">
            <w:pPr>
              <w:spacing w:after="0" w:line="240" w:lineRule="auto"/>
              <w:rPr>
                <w:color w:val="FF0000"/>
              </w:rPr>
            </w:pPr>
          </w:p>
        </w:tc>
        <w:tc>
          <w:tcPr>
            <w:tcW w:w="1060" w:type="dxa"/>
            <w:shd w:val="clear" w:color="auto" w:fill="auto"/>
            <w:noWrap/>
            <w:vAlign w:val="bottom"/>
            <w:hideMark/>
          </w:tcPr>
          <w:p w:rsidR="005F0167" w:rsidRPr="009D5ED9" w:rsidRDefault="005F0167" w:rsidP="00271EA1">
            <w:pPr>
              <w:spacing w:after="0" w:line="240" w:lineRule="auto"/>
              <w:jc w:val="center"/>
              <w:rPr>
                <w:color w:val="FF0000"/>
              </w:rPr>
            </w:pPr>
          </w:p>
        </w:tc>
        <w:tc>
          <w:tcPr>
            <w:tcW w:w="1080" w:type="dxa"/>
            <w:shd w:val="clear" w:color="auto" w:fill="auto"/>
            <w:noWrap/>
            <w:vAlign w:val="bottom"/>
            <w:hideMark/>
          </w:tcPr>
          <w:p w:rsidR="005F0167" w:rsidRPr="009D5ED9" w:rsidRDefault="005F0167" w:rsidP="00271EA1">
            <w:pPr>
              <w:spacing w:after="0" w:line="240" w:lineRule="auto"/>
              <w:jc w:val="center"/>
              <w:rPr>
                <w:color w:val="FF0000"/>
              </w:rPr>
            </w:pPr>
            <w:r w:rsidRPr="00DA3D7F">
              <w:rPr>
                <w:b/>
                <w:color w:val="FF0000"/>
              </w:rPr>
              <w:t>##.##</w:t>
            </w:r>
          </w:p>
        </w:tc>
        <w:tc>
          <w:tcPr>
            <w:tcW w:w="1360" w:type="dxa"/>
            <w:tcBorders>
              <w:right w:val="single" w:sz="18" w:space="0" w:color="auto"/>
            </w:tcBorders>
            <w:shd w:val="clear" w:color="auto" w:fill="auto"/>
            <w:noWrap/>
            <w:vAlign w:val="bottom"/>
            <w:hideMark/>
          </w:tcPr>
          <w:p w:rsidR="005F0167" w:rsidRPr="009D5ED9" w:rsidRDefault="005F0167" w:rsidP="00271EA1">
            <w:pPr>
              <w:spacing w:after="0" w:line="240" w:lineRule="auto"/>
              <w:jc w:val="center"/>
              <w:rPr>
                <w:color w:val="FF0000"/>
              </w:rPr>
            </w:pPr>
            <w:r w:rsidRPr="00DA3D7F">
              <w:rPr>
                <w:b/>
                <w:color w:val="FF0000"/>
              </w:rPr>
              <w:t>##.##</w:t>
            </w:r>
          </w:p>
        </w:tc>
        <w:tc>
          <w:tcPr>
            <w:tcW w:w="12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5F0167" w:rsidRPr="009D5ED9" w:rsidRDefault="005F0167" w:rsidP="00271EA1">
            <w:pPr>
              <w:spacing w:after="0" w:line="240" w:lineRule="auto"/>
              <w:jc w:val="center"/>
              <w:rPr>
                <w:b/>
                <w:color w:val="FF0000"/>
              </w:rPr>
            </w:pPr>
            <w:r w:rsidRPr="00DA3D7F">
              <w:rPr>
                <w:b/>
                <w:color w:val="FF0000"/>
              </w:rPr>
              <w:t>##.##</w:t>
            </w:r>
          </w:p>
        </w:tc>
      </w:tr>
    </w:tbl>
    <w:p w:rsidR="005F0167" w:rsidRDefault="005F0167" w:rsidP="005F0167">
      <w:pPr>
        <w:pStyle w:val="BodyText"/>
        <w:tabs>
          <w:tab w:val="left" w:pos="360"/>
        </w:tabs>
        <w:rPr>
          <w:rFonts w:asciiTheme="minorHAnsi" w:hAnsiTheme="minorHAnsi" w:cs="Arial"/>
          <w:sz w:val="22"/>
          <w:szCs w:val="22"/>
        </w:rPr>
      </w:pPr>
    </w:p>
    <w:p w:rsidR="005F0167" w:rsidRDefault="005F0167" w:rsidP="005F0167">
      <w:pPr>
        <w:spacing w:after="0" w:line="240" w:lineRule="auto"/>
        <w:rPr>
          <w:rFonts w:eastAsia="Times New Roman" w:cs="Times New Roman"/>
          <w:color w:val="000000"/>
        </w:rPr>
      </w:pPr>
      <w:r>
        <w:rPr>
          <w:rFonts w:eastAsia="Times New Roman" w:cs="Times New Roman"/>
          <w:color w:val="000000"/>
        </w:rPr>
        <w:t xml:space="preserve">The following activities form the critical path: </w:t>
      </w:r>
      <w:r w:rsidRPr="007759E0">
        <w:rPr>
          <w:rFonts w:eastAsia="Times New Roman" w:cs="Times New Roman"/>
          <w:b/>
          <w:color w:val="FF0000"/>
        </w:rPr>
        <w:t>&lt;&lt;enter critical path&gt;&gt;</w:t>
      </w:r>
    </w:p>
    <w:p w:rsidR="005F0167" w:rsidRDefault="005F0167" w:rsidP="005F0167">
      <w:pPr>
        <w:spacing w:after="0" w:line="240" w:lineRule="auto"/>
        <w:rPr>
          <w:rFonts w:cs="Arial"/>
        </w:rPr>
      </w:pPr>
    </w:p>
    <w:p w:rsidR="005F0167" w:rsidRPr="009D5ED9" w:rsidRDefault="005F0167" w:rsidP="005F0167">
      <w:pPr>
        <w:spacing w:after="0" w:line="240" w:lineRule="auto"/>
        <w:rPr>
          <w:rFonts w:cs="Arial"/>
        </w:rPr>
      </w:pPr>
      <w:r w:rsidRPr="009D5ED9">
        <w:rPr>
          <w:rFonts w:cs="Arial"/>
        </w:rPr>
        <w:t xml:space="preserve">The project </w:t>
      </w:r>
      <w:r>
        <w:rPr>
          <w:rFonts w:cs="Arial"/>
        </w:rPr>
        <w:t>critical</w:t>
      </w:r>
      <w:r w:rsidRPr="009D5ED9">
        <w:rPr>
          <w:rFonts w:cs="Arial"/>
        </w:rPr>
        <w:t xml:space="preserve"> time is: </w:t>
      </w:r>
      <w:r w:rsidRPr="007759E0">
        <w:rPr>
          <w:rFonts w:cs="Arial"/>
          <w:b/>
          <w:color w:val="FF0000"/>
        </w:rPr>
        <w:t>##</w:t>
      </w:r>
      <w:proofErr w:type="gramStart"/>
      <w:r>
        <w:rPr>
          <w:rFonts w:cs="Arial"/>
          <w:b/>
          <w:color w:val="FF0000"/>
        </w:rPr>
        <w:t>.#</w:t>
      </w:r>
      <w:proofErr w:type="gramEnd"/>
      <w:r>
        <w:rPr>
          <w:rFonts w:cs="Arial"/>
          <w:b/>
          <w:color w:val="FF0000"/>
        </w:rPr>
        <w:t>#</w:t>
      </w:r>
      <w:r w:rsidRPr="007759E0">
        <w:rPr>
          <w:rFonts w:cs="Arial"/>
          <w:b/>
          <w:color w:val="FF0000"/>
        </w:rPr>
        <w:t xml:space="preserve"> </w:t>
      </w:r>
      <w:r w:rsidRPr="007759E0">
        <w:rPr>
          <w:rFonts w:cs="Arial"/>
          <w:b/>
        </w:rPr>
        <w:t>days</w:t>
      </w:r>
    </w:p>
    <w:p w:rsidR="005F0167" w:rsidRDefault="005F0167" w:rsidP="005F0167">
      <w:pPr>
        <w:spacing w:after="0" w:line="240" w:lineRule="auto"/>
        <w:ind w:right="58"/>
        <w:rPr>
          <w:rFonts w:cs="Arial"/>
          <w:bCs/>
          <w:color w:val="211D1E"/>
        </w:rPr>
      </w:pPr>
    </w:p>
    <w:p w:rsidR="005F0167" w:rsidRDefault="005F0167" w:rsidP="005F0167">
      <w:pPr>
        <w:spacing w:after="0" w:line="240" w:lineRule="auto"/>
        <w:ind w:right="58"/>
        <w:rPr>
          <w:rFonts w:cs="Arial"/>
          <w:bCs/>
          <w:color w:val="211D1E"/>
        </w:rPr>
      </w:pPr>
      <w:r>
        <w:rPr>
          <w:rFonts w:cs="Arial"/>
          <w:bCs/>
          <w:color w:val="211D1E"/>
        </w:rPr>
        <w:t xml:space="preserve">The probability that the critical path will be completed in 38 days or less is: </w:t>
      </w:r>
      <w:r w:rsidRPr="00DA3D7F">
        <w:rPr>
          <w:rFonts w:cs="Arial"/>
          <w:b/>
          <w:bCs/>
          <w:color w:val="FF0000"/>
        </w:rPr>
        <w:t>##</w:t>
      </w:r>
      <w:proofErr w:type="gramStart"/>
      <w:r w:rsidRPr="00DA3D7F">
        <w:rPr>
          <w:rFonts w:cs="Arial"/>
          <w:b/>
          <w:bCs/>
          <w:color w:val="FF0000"/>
        </w:rPr>
        <w:t>.#</w:t>
      </w:r>
      <w:proofErr w:type="gramEnd"/>
      <w:r w:rsidRPr="00DA3D7F">
        <w:rPr>
          <w:rFonts w:cs="Arial"/>
          <w:b/>
          <w:bCs/>
        </w:rPr>
        <w:t>%</w:t>
      </w:r>
    </w:p>
    <w:p w:rsidR="005F0167" w:rsidRDefault="005F0167" w:rsidP="005F0167">
      <w:pPr>
        <w:spacing w:after="0" w:line="240" w:lineRule="auto"/>
        <w:ind w:right="58"/>
        <w:rPr>
          <w:rFonts w:cs="Arial"/>
          <w:bCs/>
          <w:color w:val="211D1E"/>
        </w:rPr>
      </w:pPr>
    </w:p>
    <w:p w:rsidR="005F0167" w:rsidRDefault="005F0167" w:rsidP="005F0167">
      <w:pPr>
        <w:spacing w:after="0" w:line="240" w:lineRule="auto"/>
        <w:ind w:right="58"/>
        <w:rPr>
          <w:rFonts w:cs="Arial"/>
          <w:bCs/>
          <w:color w:val="211D1E"/>
        </w:rPr>
      </w:pPr>
      <w:r>
        <w:rPr>
          <w:rFonts w:cs="Arial"/>
          <w:bCs/>
          <w:color w:val="211D1E"/>
        </w:rPr>
        <w:t xml:space="preserve">With a 90% probability of completion, the critical path is: </w:t>
      </w:r>
      <w:r w:rsidRPr="00846CD7">
        <w:rPr>
          <w:rFonts w:cs="Arial"/>
          <w:b/>
          <w:bCs/>
          <w:color w:val="FF0000"/>
        </w:rPr>
        <w:t>##</w:t>
      </w:r>
      <w:proofErr w:type="gramStart"/>
      <w:r w:rsidRPr="00846CD7">
        <w:rPr>
          <w:rFonts w:cs="Arial"/>
          <w:b/>
          <w:bCs/>
          <w:color w:val="FF0000"/>
        </w:rPr>
        <w:t>.#</w:t>
      </w:r>
      <w:proofErr w:type="gramEnd"/>
      <w:r w:rsidRPr="00846CD7">
        <w:rPr>
          <w:rFonts w:cs="Arial"/>
          <w:b/>
          <w:bCs/>
          <w:color w:val="FF0000"/>
        </w:rPr>
        <w:t>#</w:t>
      </w:r>
      <w:r w:rsidRPr="00846CD7">
        <w:rPr>
          <w:rFonts w:cs="Arial"/>
          <w:b/>
          <w:bCs/>
          <w:color w:val="211D1E"/>
        </w:rPr>
        <w:t xml:space="preserve"> days</w:t>
      </w:r>
    </w:p>
    <w:p w:rsidR="005F0167" w:rsidRDefault="005F0167" w:rsidP="005F0167">
      <w:pPr>
        <w:pStyle w:val="BodyText"/>
        <w:tabs>
          <w:tab w:val="left" w:pos="360"/>
        </w:tabs>
        <w:rPr>
          <w:rFonts w:asciiTheme="minorHAnsi" w:hAnsiTheme="minorHAnsi" w:cs="Arial"/>
          <w:sz w:val="22"/>
          <w:szCs w:val="22"/>
        </w:rPr>
      </w:pPr>
      <w:bookmarkStart w:id="0" w:name="_GoBack"/>
      <w:bookmarkEnd w:id="0"/>
    </w:p>
    <w:p w:rsidR="00864D45" w:rsidRDefault="00864D45"/>
    <w:sectPr w:rsidR="00864D45" w:rsidSect="00DA3D7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99" w:rsidRDefault="00D11599" w:rsidP="005F0167">
      <w:pPr>
        <w:spacing w:after="0" w:line="240" w:lineRule="auto"/>
      </w:pPr>
      <w:r>
        <w:separator/>
      </w:r>
    </w:p>
  </w:endnote>
  <w:endnote w:type="continuationSeparator" w:id="0">
    <w:p w:rsidR="00D11599" w:rsidRDefault="00D11599" w:rsidP="005F0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650730"/>
      <w:docPartObj>
        <w:docPartGallery w:val="Page Numbers (Bottom of Page)"/>
        <w:docPartUnique/>
      </w:docPartObj>
    </w:sdtPr>
    <w:sdtEndPr>
      <w:rPr>
        <w:noProof/>
      </w:rPr>
    </w:sdtEndPr>
    <w:sdtContent>
      <w:p w:rsidR="00915970" w:rsidRDefault="00D11599">
        <w:pPr>
          <w:pStyle w:val="Footer"/>
          <w:jc w:val="right"/>
        </w:pPr>
        <w:r>
          <w:fldChar w:fldCharType="begin"/>
        </w:r>
        <w:r>
          <w:instrText xml:space="preserve"> PAGE   \* MERGEFORMAT </w:instrText>
        </w:r>
        <w:r>
          <w:fldChar w:fldCharType="separate"/>
        </w:r>
        <w:r w:rsidR="005F0167">
          <w:rPr>
            <w:noProof/>
          </w:rPr>
          <w:t>2</w:t>
        </w:r>
        <w:r>
          <w:rPr>
            <w:noProof/>
          </w:rPr>
          <w:fldChar w:fldCharType="end"/>
        </w:r>
      </w:p>
    </w:sdtContent>
  </w:sdt>
  <w:p w:rsidR="00915970" w:rsidRDefault="00D11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99" w:rsidRDefault="00D11599" w:rsidP="005F0167">
      <w:pPr>
        <w:spacing w:after="0" w:line="240" w:lineRule="auto"/>
      </w:pPr>
      <w:r>
        <w:separator/>
      </w:r>
    </w:p>
  </w:footnote>
  <w:footnote w:type="continuationSeparator" w:id="0">
    <w:p w:rsidR="00D11599" w:rsidRDefault="00D11599" w:rsidP="005F01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0167"/>
    <w:rsid w:val="005F0167"/>
    <w:rsid w:val="00864D45"/>
    <w:rsid w:val="00D11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167"/>
  </w:style>
  <w:style w:type="paragraph" w:styleId="Footer">
    <w:name w:val="footer"/>
    <w:basedOn w:val="Normal"/>
    <w:link w:val="FooterChar"/>
    <w:uiPriority w:val="99"/>
    <w:unhideWhenUsed/>
    <w:rsid w:val="005F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167"/>
  </w:style>
  <w:style w:type="paragraph" w:styleId="ListParagraph">
    <w:name w:val="List Paragraph"/>
    <w:basedOn w:val="Normal"/>
    <w:uiPriority w:val="34"/>
    <w:qFormat/>
    <w:rsid w:val="005F0167"/>
    <w:pPr>
      <w:ind w:left="720"/>
      <w:contextualSpacing/>
    </w:pPr>
  </w:style>
  <w:style w:type="paragraph" w:styleId="BodyText">
    <w:name w:val="Body Text"/>
    <w:basedOn w:val="Normal"/>
    <w:link w:val="BodyTextChar"/>
    <w:rsid w:val="005F016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F016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dc:creator>
  <cp:lastModifiedBy>Carley</cp:lastModifiedBy>
  <cp:revision>1</cp:revision>
  <dcterms:created xsi:type="dcterms:W3CDTF">2013-10-03T02:21:00Z</dcterms:created>
  <dcterms:modified xsi:type="dcterms:W3CDTF">2013-10-03T02:31:00Z</dcterms:modified>
</cp:coreProperties>
</file>