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AD3B2F" w:rsidRPr="00AD3B2F" w:rsidTr="00AD3B2F">
        <w:trPr>
          <w:tblCellSpacing w:w="0" w:type="dxa"/>
        </w:trPr>
        <w:tc>
          <w:tcPr>
            <w:tcW w:w="5000" w:type="pct"/>
            <w:vAlign w:val="center"/>
            <w:hideMark/>
          </w:tcPr>
          <w:p w:rsidR="00AD3B2F" w:rsidRPr="00AD3B2F" w:rsidRDefault="00AD3B2F" w:rsidP="00AD3B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B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Even though most corporate bonds in the United States make coupon payments semiannually, bonds issued elsewhere often have annual coupon payments. Suppose a German company issues a bond with a par value of €1,000, 15 years to maturity, and a coupon rate of 6.5 percent paid annually.</w:t>
            </w:r>
          </w:p>
        </w:tc>
      </w:tr>
    </w:tbl>
    <w:p w:rsidR="00AD3B2F" w:rsidRPr="00AD3B2F" w:rsidRDefault="00AD3B2F" w:rsidP="00AD3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AD3B2F" w:rsidRPr="00AD3B2F" w:rsidTr="00AD3B2F">
        <w:trPr>
          <w:tblCellSpacing w:w="0" w:type="dxa"/>
        </w:trPr>
        <w:tc>
          <w:tcPr>
            <w:tcW w:w="5000" w:type="pct"/>
            <w:vAlign w:val="center"/>
            <w:hideMark/>
          </w:tcPr>
          <w:p w:rsidR="00AD3B2F" w:rsidRPr="00AD3B2F" w:rsidRDefault="00AD3B2F" w:rsidP="00AD3B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B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If the yield to maturity is 7.6 percent, what is the current price of the bond?</w:t>
            </w:r>
            <w:r w:rsidRPr="00AD3B2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  <w:r w:rsidRPr="00AD3B2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(Do not round intermediate calculations and round your final answer to 2 decimal places. (e.g., 32.16))</w:t>
            </w:r>
          </w:p>
        </w:tc>
      </w:tr>
    </w:tbl>
    <w:p w:rsidR="00AD3B2F" w:rsidRPr="00AD3B2F" w:rsidRDefault="00AD3B2F" w:rsidP="00AD3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3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5"/>
        <w:gridCol w:w="1755"/>
      </w:tblGrid>
      <w:tr w:rsidR="00AD3B2F" w:rsidRPr="00AD3B2F" w:rsidTr="00AD3B2F">
        <w:trPr>
          <w:tblCellSpacing w:w="0" w:type="dxa"/>
        </w:trPr>
        <w:tc>
          <w:tcPr>
            <w:tcW w:w="2750" w:type="pct"/>
            <w:shd w:val="clear" w:color="auto" w:fill="D7DCE6"/>
            <w:vAlign w:val="center"/>
            <w:hideMark/>
          </w:tcPr>
          <w:p w:rsidR="00AD3B2F" w:rsidRPr="00AD3B2F" w:rsidRDefault="00AD3B2F" w:rsidP="00AD3B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B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Current price</w:t>
            </w:r>
          </w:p>
        </w:tc>
        <w:tc>
          <w:tcPr>
            <w:tcW w:w="2250" w:type="pct"/>
            <w:shd w:val="clear" w:color="auto" w:fill="D7DCE6"/>
            <w:vAlign w:val="center"/>
            <w:hideMark/>
          </w:tcPr>
          <w:p w:rsidR="00AD3B2F" w:rsidRPr="00AD3B2F" w:rsidRDefault="00AD3B2F" w:rsidP="00AD3B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B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€ </w:t>
            </w:r>
            <w:r w:rsidRPr="00AD3B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38.25pt;height:18pt" o:ole="">
                  <v:imagedata r:id="rId4" o:title=""/>
                </v:shape>
                <w:control r:id="rId5" w:name="DefaultOcxName" w:shapeid="_x0000_i1027"/>
              </w:object>
            </w:r>
            <w:r w:rsidRPr="00AD3B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</w:tr>
    </w:tbl>
    <w:p w:rsidR="00C97CCF" w:rsidRDefault="00C97CCF"/>
    <w:p w:rsidR="00AD3B2F" w:rsidRDefault="00AD3B2F"/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AD3B2F" w:rsidRPr="00AD3B2F" w:rsidTr="00AD3B2F">
        <w:trPr>
          <w:tblCellSpacing w:w="0" w:type="dxa"/>
        </w:trPr>
        <w:tc>
          <w:tcPr>
            <w:tcW w:w="5000" w:type="pct"/>
            <w:vAlign w:val="center"/>
            <w:hideMark/>
          </w:tcPr>
          <w:p w:rsidR="00AD3B2F" w:rsidRPr="00AD3B2F" w:rsidRDefault="00AD3B2F" w:rsidP="00AD3B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B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Page Enterprises has bonds on the market making annual payments, with eight years to maturity, and selling for $952. At this price, the bonds yield 6.10 percent.</w:t>
            </w:r>
          </w:p>
        </w:tc>
      </w:tr>
    </w:tbl>
    <w:p w:rsidR="00AD3B2F" w:rsidRPr="00AD3B2F" w:rsidRDefault="00AD3B2F" w:rsidP="00AD3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AD3B2F" w:rsidRPr="00AD3B2F" w:rsidTr="00AD3B2F">
        <w:trPr>
          <w:tblCellSpacing w:w="0" w:type="dxa"/>
        </w:trPr>
        <w:tc>
          <w:tcPr>
            <w:tcW w:w="5000" w:type="pct"/>
            <w:vAlign w:val="center"/>
            <w:hideMark/>
          </w:tcPr>
          <w:p w:rsidR="00AD3B2F" w:rsidRPr="00AD3B2F" w:rsidRDefault="00AD3B2F" w:rsidP="00AD3B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B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What must the coupon rate be on the bonds? </w:t>
            </w:r>
            <w:r w:rsidRPr="00AD3B2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(Round your answer to 2 decimal places. (e.g., 32.16))</w:t>
            </w:r>
          </w:p>
        </w:tc>
      </w:tr>
    </w:tbl>
    <w:p w:rsidR="00AD3B2F" w:rsidRPr="00AD3B2F" w:rsidRDefault="00AD3B2F" w:rsidP="00AD3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3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5"/>
        <w:gridCol w:w="2145"/>
      </w:tblGrid>
      <w:tr w:rsidR="00AD3B2F" w:rsidRPr="00AD3B2F" w:rsidTr="00AD3B2F">
        <w:trPr>
          <w:tblCellSpacing w:w="0" w:type="dxa"/>
        </w:trPr>
        <w:tc>
          <w:tcPr>
            <w:tcW w:w="2250" w:type="pct"/>
            <w:shd w:val="clear" w:color="auto" w:fill="D7DCE6"/>
            <w:vAlign w:val="center"/>
            <w:hideMark/>
          </w:tcPr>
          <w:p w:rsidR="00AD3B2F" w:rsidRPr="00AD3B2F" w:rsidRDefault="00AD3B2F" w:rsidP="00AD3B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B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Coupon rate</w:t>
            </w:r>
          </w:p>
        </w:tc>
        <w:tc>
          <w:tcPr>
            <w:tcW w:w="2750" w:type="pct"/>
            <w:shd w:val="clear" w:color="auto" w:fill="D7DCE6"/>
            <w:vAlign w:val="center"/>
            <w:hideMark/>
          </w:tcPr>
          <w:p w:rsidR="00AD3B2F" w:rsidRPr="00AD3B2F" w:rsidRDefault="00AD3B2F" w:rsidP="00AD3B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B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1440" w:dyaOrig="1440">
                <v:shape id="_x0000_i1030" type="#_x0000_t75" style="width:38.25pt;height:18pt" o:ole="">
                  <v:imagedata r:id="rId4" o:title=""/>
                </v:shape>
                <w:control r:id="rId6" w:name="DefaultOcxName1" w:shapeid="_x0000_i1030"/>
              </w:object>
            </w:r>
            <w:r w:rsidRPr="00AD3B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%  </w:t>
            </w:r>
          </w:p>
        </w:tc>
      </w:tr>
    </w:tbl>
    <w:p w:rsidR="00AD3B2F" w:rsidRDefault="00AD3B2F"/>
    <w:p w:rsidR="00AD3B2F" w:rsidRDefault="00AD3B2F"/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AD3B2F" w:rsidRPr="00AD3B2F" w:rsidTr="00AD3B2F">
        <w:trPr>
          <w:tblCellSpacing w:w="0" w:type="dxa"/>
        </w:trPr>
        <w:tc>
          <w:tcPr>
            <w:tcW w:w="5000" w:type="pct"/>
            <w:vAlign w:val="center"/>
            <w:hideMark/>
          </w:tcPr>
          <w:p w:rsidR="00AD3B2F" w:rsidRPr="00AD3B2F" w:rsidRDefault="00AD3B2F" w:rsidP="00AD3B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B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Martin Software has 8.8 percent coupon bonds on the market with 19 years to maturity. The bonds make semiannual payments and currently sell for 107.2 percent of par.</w:t>
            </w:r>
          </w:p>
        </w:tc>
      </w:tr>
    </w:tbl>
    <w:p w:rsidR="00AD3B2F" w:rsidRPr="00AD3B2F" w:rsidRDefault="00AD3B2F" w:rsidP="00AD3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AD3B2F" w:rsidRPr="00AD3B2F" w:rsidTr="00AD3B2F">
        <w:trPr>
          <w:tblCellSpacing w:w="0" w:type="dxa"/>
        </w:trPr>
        <w:tc>
          <w:tcPr>
            <w:tcW w:w="5000" w:type="pct"/>
            <w:vAlign w:val="center"/>
            <w:hideMark/>
          </w:tcPr>
          <w:p w:rsidR="00AD3B2F" w:rsidRPr="00AD3B2F" w:rsidRDefault="00AD3B2F" w:rsidP="00AD3B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B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What is the current yield on the bonds? </w:t>
            </w:r>
            <w:r w:rsidRPr="00AD3B2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(Round your answer to 2 decimal places. (e.g., 32.16))</w:t>
            </w:r>
          </w:p>
        </w:tc>
      </w:tr>
    </w:tbl>
    <w:p w:rsidR="00AD3B2F" w:rsidRPr="00AD3B2F" w:rsidRDefault="00AD3B2F" w:rsidP="00AD3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0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2025"/>
      </w:tblGrid>
      <w:tr w:rsidR="00AD3B2F" w:rsidRPr="00AD3B2F" w:rsidTr="00AD3B2F">
        <w:trPr>
          <w:tblCellSpacing w:w="0" w:type="dxa"/>
        </w:trPr>
        <w:tc>
          <w:tcPr>
            <w:tcW w:w="2500" w:type="pct"/>
            <w:shd w:val="clear" w:color="auto" w:fill="D7DCE6"/>
            <w:vAlign w:val="center"/>
            <w:hideMark/>
          </w:tcPr>
          <w:p w:rsidR="00AD3B2F" w:rsidRPr="00AD3B2F" w:rsidRDefault="00AD3B2F" w:rsidP="00AD3B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B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Current yield</w:t>
            </w:r>
          </w:p>
        </w:tc>
        <w:tc>
          <w:tcPr>
            <w:tcW w:w="2500" w:type="pct"/>
            <w:shd w:val="clear" w:color="auto" w:fill="D7DCE6"/>
            <w:vAlign w:val="center"/>
            <w:hideMark/>
          </w:tcPr>
          <w:p w:rsidR="00AD3B2F" w:rsidRPr="00AD3B2F" w:rsidRDefault="00AD3B2F" w:rsidP="00AD3B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B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1440" w:dyaOrig="1440">
                <v:shape id="_x0000_i1039" type="#_x0000_t75" style="width:38.25pt;height:18pt" o:ole="">
                  <v:imagedata r:id="rId4" o:title=""/>
                </v:shape>
                <w:control r:id="rId7" w:name="DefaultOcxName3" w:shapeid="_x0000_i1039"/>
              </w:object>
            </w:r>
            <w:r w:rsidRPr="00AD3B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%  </w:t>
            </w:r>
          </w:p>
        </w:tc>
      </w:tr>
    </w:tbl>
    <w:p w:rsidR="00AD3B2F" w:rsidRPr="00AD3B2F" w:rsidRDefault="00AD3B2F" w:rsidP="00AD3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AD3B2F" w:rsidRPr="00AD3B2F" w:rsidTr="00AD3B2F">
        <w:trPr>
          <w:tblCellSpacing w:w="0" w:type="dxa"/>
        </w:trPr>
        <w:tc>
          <w:tcPr>
            <w:tcW w:w="5000" w:type="pct"/>
            <w:vAlign w:val="center"/>
            <w:hideMark/>
          </w:tcPr>
          <w:p w:rsidR="00AD3B2F" w:rsidRPr="00AD3B2F" w:rsidRDefault="00AD3B2F" w:rsidP="00AD3B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B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What is the YTM? </w:t>
            </w:r>
            <w:r w:rsidRPr="00AD3B2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(Round your answer to 2 decimal places. (e.g., 32.16))</w:t>
            </w:r>
          </w:p>
        </w:tc>
      </w:tr>
    </w:tbl>
    <w:p w:rsidR="00AD3B2F" w:rsidRPr="00AD3B2F" w:rsidRDefault="00AD3B2F" w:rsidP="00AD3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3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5"/>
        <w:gridCol w:w="1875"/>
      </w:tblGrid>
      <w:tr w:rsidR="00AD3B2F" w:rsidRPr="00AD3B2F" w:rsidTr="00AD3B2F">
        <w:trPr>
          <w:tblCellSpacing w:w="0" w:type="dxa"/>
        </w:trPr>
        <w:tc>
          <w:tcPr>
            <w:tcW w:w="2500" w:type="pct"/>
            <w:shd w:val="clear" w:color="auto" w:fill="D7DCE6"/>
            <w:vAlign w:val="center"/>
            <w:hideMark/>
          </w:tcPr>
          <w:p w:rsidR="00AD3B2F" w:rsidRPr="00AD3B2F" w:rsidRDefault="00AD3B2F" w:rsidP="00AD3B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B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YTM</w:t>
            </w:r>
          </w:p>
        </w:tc>
        <w:tc>
          <w:tcPr>
            <w:tcW w:w="2500" w:type="pct"/>
            <w:shd w:val="clear" w:color="auto" w:fill="D7DCE6"/>
            <w:vAlign w:val="center"/>
            <w:hideMark/>
          </w:tcPr>
          <w:p w:rsidR="00AD3B2F" w:rsidRPr="00AD3B2F" w:rsidRDefault="00AD3B2F" w:rsidP="00AD3B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B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1440" w:dyaOrig="1440">
                <v:shape id="_x0000_i1038" type="#_x0000_t75" style="width:38.25pt;height:18pt" o:ole="">
                  <v:imagedata r:id="rId4" o:title=""/>
                </v:shape>
                <w:control r:id="rId8" w:name="DefaultOcxName11" w:shapeid="_x0000_i1038"/>
              </w:object>
            </w:r>
            <w:r w:rsidRPr="00AD3B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%  </w:t>
            </w:r>
          </w:p>
        </w:tc>
      </w:tr>
    </w:tbl>
    <w:p w:rsidR="00AD3B2F" w:rsidRPr="00AD3B2F" w:rsidRDefault="00AD3B2F" w:rsidP="00AD3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AD3B2F" w:rsidRPr="00AD3B2F" w:rsidTr="00AD3B2F">
        <w:trPr>
          <w:tblCellSpacing w:w="0" w:type="dxa"/>
        </w:trPr>
        <w:tc>
          <w:tcPr>
            <w:tcW w:w="5000" w:type="pct"/>
            <w:vAlign w:val="center"/>
            <w:hideMark/>
          </w:tcPr>
          <w:p w:rsidR="00AD3B2F" w:rsidRPr="00AD3B2F" w:rsidRDefault="00AD3B2F" w:rsidP="00AD3B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B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What is the effective annual yield? </w:t>
            </w:r>
            <w:r w:rsidRPr="00AD3B2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(Do not round intermediate calculations and round your final answer to 2 decimal places. (e.g., 32.16))</w:t>
            </w:r>
          </w:p>
        </w:tc>
      </w:tr>
    </w:tbl>
    <w:p w:rsidR="00AD3B2F" w:rsidRPr="00AD3B2F" w:rsidRDefault="00AD3B2F" w:rsidP="00AD3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2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2100"/>
      </w:tblGrid>
      <w:tr w:rsidR="00AD3B2F" w:rsidRPr="00AD3B2F" w:rsidTr="00AD3B2F">
        <w:trPr>
          <w:tblCellSpacing w:w="0" w:type="dxa"/>
        </w:trPr>
        <w:tc>
          <w:tcPr>
            <w:tcW w:w="2500" w:type="pct"/>
            <w:shd w:val="clear" w:color="auto" w:fill="D7DCE6"/>
            <w:vAlign w:val="center"/>
            <w:hideMark/>
          </w:tcPr>
          <w:p w:rsidR="00AD3B2F" w:rsidRPr="00AD3B2F" w:rsidRDefault="00AD3B2F" w:rsidP="00AD3B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B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Effective annual yield</w:t>
            </w:r>
          </w:p>
        </w:tc>
        <w:tc>
          <w:tcPr>
            <w:tcW w:w="2500" w:type="pct"/>
            <w:shd w:val="clear" w:color="auto" w:fill="D7DCE6"/>
            <w:vAlign w:val="center"/>
            <w:hideMark/>
          </w:tcPr>
          <w:p w:rsidR="00AD3B2F" w:rsidRPr="00AD3B2F" w:rsidRDefault="00AD3B2F" w:rsidP="00AD3B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B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1440" w:dyaOrig="1440">
                <v:shape id="_x0000_i1037" type="#_x0000_t75" style="width:38.25pt;height:18pt" o:ole="">
                  <v:imagedata r:id="rId4" o:title=""/>
                </v:shape>
                <w:control r:id="rId9" w:name="DefaultOcxName2" w:shapeid="_x0000_i1037"/>
              </w:object>
            </w:r>
            <w:r w:rsidRPr="00AD3B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%  </w:t>
            </w:r>
          </w:p>
        </w:tc>
      </w:tr>
    </w:tbl>
    <w:p w:rsidR="00AD3B2F" w:rsidRDefault="00AD3B2F"/>
    <w:p w:rsidR="00AD3B2F" w:rsidRDefault="00AD3B2F"/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AD3B2F" w:rsidRPr="00AD3B2F" w:rsidTr="00AD3B2F">
        <w:trPr>
          <w:tblCellSpacing w:w="0" w:type="dxa"/>
        </w:trPr>
        <w:tc>
          <w:tcPr>
            <w:tcW w:w="5000" w:type="pct"/>
            <w:vAlign w:val="center"/>
            <w:hideMark/>
          </w:tcPr>
          <w:p w:rsidR="00AD3B2F" w:rsidRPr="00AD3B2F" w:rsidRDefault="00AD3B2F" w:rsidP="00AD3B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B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Backwater Corp. has 10 percent coupon bonds making annual payments with </w:t>
            </w:r>
            <w:proofErr w:type="gramStart"/>
            <w:r w:rsidRPr="00AD3B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  <w:proofErr w:type="gramEnd"/>
            <w:r w:rsidRPr="00AD3B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YTM of 9.4 percent. The current yield on these bonds is 9.75 percent.</w:t>
            </w:r>
          </w:p>
        </w:tc>
      </w:tr>
    </w:tbl>
    <w:p w:rsidR="00AD3B2F" w:rsidRPr="00AD3B2F" w:rsidRDefault="00AD3B2F" w:rsidP="00AD3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AD3B2F" w:rsidRPr="00AD3B2F" w:rsidTr="00AD3B2F">
        <w:trPr>
          <w:tblCellSpacing w:w="0" w:type="dxa"/>
        </w:trPr>
        <w:tc>
          <w:tcPr>
            <w:tcW w:w="5000" w:type="pct"/>
            <w:vAlign w:val="center"/>
            <w:hideMark/>
          </w:tcPr>
          <w:p w:rsidR="00AD3B2F" w:rsidRPr="00AD3B2F" w:rsidRDefault="00AD3B2F" w:rsidP="00AD3B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B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How many years do these bonds have left until they mature? </w:t>
            </w:r>
            <w:r w:rsidRPr="00AD3B2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(Do not round intermediate calculations and round your final answer to 2 decimal places. (e.g., 32.16))</w:t>
            </w:r>
          </w:p>
        </w:tc>
      </w:tr>
    </w:tbl>
    <w:p w:rsidR="00AD3B2F" w:rsidRPr="00AD3B2F" w:rsidRDefault="00AD3B2F" w:rsidP="00AD3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2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2520"/>
      </w:tblGrid>
      <w:tr w:rsidR="00AD3B2F" w:rsidRPr="00AD3B2F" w:rsidTr="00AD3B2F">
        <w:trPr>
          <w:tblCellSpacing w:w="0" w:type="dxa"/>
        </w:trPr>
        <w:tc>
          <w:tcPr>
            <w:tcW w:w="2000" w:type="pct"/>
            <w:shd w:val="clear" w:color="auto" w:fill="D7DCE6"/>
            <w:vAlign w:val="center"/>
            <w:hideMark/>
          </w:tcPr>
          <w:p w:rsidR="00AD3B2F" w:rsidRPr="00AD3B2F" w:rsidRDefault="00AD3B2F" w:rsidP="00AD3B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B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Maturity of bond</w:t>
            </w:r>
          </w:p>
        </w:tc>
        <w:tc>
          <w:tcPr>
            <w:tcW w:w="3000" w:type="pct"/>
            <w:shd w:val="clear" w:color="auto" w:fill="D7DCE6"/>
            <w:vAlign w:val="center"/>
            <w:hideMark/>
          </w:tcPr>
          <w:p w:rsidR="00AD3B2F" w:rsidRPr="00AD3B2F" w:rsidRDefault="00AD3B2F" w:rsidP="00AD3B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B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1440" w:dyaOrig="1440">
                <v:shape id="_x0000_i1042" type="#_x0000_t75" style="width:38.25pt;height:18pt" o:ole="">
                  <v:imagedata r:id="rId4" o:title=""/>
                </v:shape>
                <w:control r:id="rId10" w:name="DefaultOcxName4" w:shapeid="_x0000_i1042"/>
              </w:object>
            </w:r>
            <w:r w:rsidRPr="00AD3B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years  </w:t>
            </w:r>
          </w:p>
        </w:tc>
      </w:tr>
    </w:tbl>
    <w:p w:rsidR="00AD3B2F" w:rsidRDefault="00AD3B2F"/>
    <w:p w:rsidR="00AD3B2F" w:rsidRDefault="00AD3B2F"/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AD3B2F" w:rsidRPr="00AD3B2F" w:rsidTr="00AD3B2F">
        <w:trPr>
          <w:tblCellSpacing w:w="0" w:type="dxa"/>
        </w:trPr>
        <w:tc>
          <w:tcPr>
            <w:tcW w:w="5000" w:type="pct"/>
            <w:vAlign w:val="center"/>
            <w:hideMark/>
          </w:tcPr>
          <w:p w:rsidR="00AD3B2F" w:rsidRPr="00AD3B2F" w:rsidRDefault="00AD3B2F" w:rsidP="00AD3B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B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Treasury bills are currently paying 6 percent and the inflation rate is 2.80 percent.</w:t>
            </w:r>
          </w:p>
        </w:tc>
      </w:tr>
    </w:tbl>
    <w:p w:rsidR="00AD3B2F" w:rsidRPr="00AD3B2F" w:rsidRDefault="00AD3B2F" w:rsidP="00AD3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AD3B2F" w:rsidRPr="00AD3B2F" w:rsidTr="00AD3B2F">
        <w:trPr>
          <w:tblCellSpacing w:w="0" w:type="dxa"/>
        </w:trPr>
        <w:tc>
          <w:tcPr>
            <w:tcW w:w="5000" w:type="pct"/>
            <w:vAlign w:val="center"/>
            <w:hideMark/>
          </w:tcPr>
          <w:p w:rsidR="00AD3B2F" w:rsidRPr="00AD3B2F" w:rsidRDefault="00AD3B2F" w:rsidP="00AD3B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B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What is the approximate real rate of interest?</w:t>
            </w:r>
            <w:r w:rsidRPr="00AD3B2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 (Round your answer to 2 decimal places. (e.g., 32.16))</w:t>
            </w:r>
          </w:p>
        </w:tc>
      </w:tr>
    </w:tbl>
    <w:p w:rsidR="00AD3B2F" w:rsidRPr="00AD3B2F" w:rsidRDefault="00AD3B2F" w:rsidP="00AD3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5"/>
        <w:gridCol w:w="2175"/>
      </w:tblGrid>
      <w:tr w:rsidR="00AD3B2F" w:rsidRPr="00AD3B2F" w:rsidTr="00AD3B2F">
        <w:trPr>
          <w:tblCellSpacing w:w="0" w:type="dxa"/>
        </w:trPr>
        <w:tc>
          <w:tcPr>
            <w:tcW w:w="2500" w:type="pct"/>
            <w:shd w:val="clear" w:color="auto" w:fill="D7DCE6"/>
            <w:vAlign w:val="center"/>
            <w:hideMark/>
          </w:tcPr>
          <w:p w:rsidR="00AD3B2F" w:rsidRPr="00AD3B2F" w:rsidRDefault="00AD3B2F" w:rsidP="00AD3B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B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Approximate real rate</w:t>
            </w:r>
          </w:p>
        </w:tc>
        <w:tc>
          <w:tcPr>
            <w:tcW w:w="2500" w:type="pct"/>
            <w:shd w:val="clear" w:color="auto" w:fill="D7DCE6"/>
            <w:vAlign w:val="center"/>
            <w:hideMark/>
          </w:tcPr>
          <w:p w:rsidR="00AD3B2F" w:rsidRPr="00AD3B2F" w:rsidRDefault="00AD3B2F" w:rsidP="00AD3B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B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1440" w:dyaOrig="1440">
                <v:shape id="_x0000_i1048" type="#_x0000_t75" style="width:38.25pt;height:18pt" o:ole="">
                  <v:imagedata r:id="rId4" o:title=""/>
                </v:shape>
                <w:control r:id="rId11" w:name="DefaultOcxName5" w:shapeid="_x0000_i1048"/>
              </w:object>
            </w:r>
            <w:r w:rsidRPr="00AD3B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%  </w:t>
            </w:r>
          </w:p>
        </w:tc>
      </w:tr>
    </w:tbl>
    <w:p w:rsidR="00AD3B2F" w:rsidRPr="00AD3B2F" w:rsidRDefault="00AD3B2F" w:rsidP="00AD3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AD3B2F" w:rsidRPr="00AD3B2F" w:rsidTr="00AD3B2F">
        <w:trPr>
          <w:tblCellSpacing w:w="0" w:type="dxa"/>
        </w:trPr>
        <w:tc>
          <w:tcPr>
            <w:tcW w:w="5000" w:type="pct"/>
            <w:vAlign w:val="center"/>
            <w:hideMark/>
          </w:tcPr>
          <w:p w:rsidR="00AD3B2F" w:rsidRPr="00AD3B2F" w:rsidRDefault="00AD3B2F" w:rsidP="00AD3B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B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What is the exact real rate?</w:t>
            </w:r>
            <w:r w:rsidRPr="00AD3B2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 (Round your answer to 2 decimal places. (e.g., 32.16))</w:t>
            </w:r>
          </w:p>
        </w:tc>
      </w:tr>
    </w:tbl>
    <w:p w:rsidR="00AD3B2F" w:rsidRPr="00AD3B2F" w:rsidRDefault="00AD3B2F" w:rsidP="00AD3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36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1980"/>
      </w:tblGrid>
      <w:tr w:rsidR="00AD3B2F" w:rsidRPr="00AD3B2F" w:rsidTr="00AD3B2F">
        <w:trPr>
          <w:tblCellSpacing w:w="0" w:type="dxa"/>
        </w:trPr>
        <w:tc>
          <w:tcPr>
            <w:tcW w:w="2250" w:type="pct"/>
            <w:shd w:val="clear" w:color="auto" w:fill="D7DCE6"/>
            <w:vAlign w:val="center"/>
            <w:hideMark/>
          </w:tcPr>
          <w:p w:rsidR="00AD3B2F" w:rsidRPr="00AD3B2F" w:rsidRDefault="00AD3B2F" w:rsidP="00AD3B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B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Exact real rate</w:t>
            </w:r>
          </w:p>
        </w:tc>
        <w:tc>
          <w:tcPr>
            <w:tcW w:w="2750" w:type="pct"/>
            <w:shd w:val="clear" w:color="auto" w:fill="D7DCE6"/>
            <w:vAlign w:val="center"/>
            <w:hideMark/>
          </w:tcPr>
          <w:p w:rsidR="00AD3B2F" w:rsidRPr="00AD3B2F" w:rsidRDefault="00AD3B2F" w:rsidP="00AD3B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B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1440" w:dyaOrig="1440">
                <v:shape id="_x0000_i1047" type="#_x0000_t75" style="width:38.25pt;height:18pt" o:ole="">
                  <v:imagedata r:id="rId4" o:title=""/>
                </v:shape>
                <w:control r:id="rId12" w:name="DefaultOcxName12" w:shapeid="_x0000_i1047"/>
              </w:object>
            </w:r>
            <w:r w:rsidRPr="00AD3B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%  </w:t>
            </w:r>
          </w:p>
        </w:tc>
      </w:tr>
    </w:tbl>
    <w:p w:rsidR="00AD3B2F" w:rsidRDefault="00AD3B2F"/>
    <w:p w:rsidR="00AD3B2F" w:rsidRDefault="00AD3B2F"/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AD3B2F" w:rsidRPr="00AD3B2F" w:rsidTr="00AD3B2F">
        <w:trPr>
          <w:tblCellSpacing w:w="0" w:type="dxa"/>
        </w:trPr>
        <w:tc>
          <w:tcPr>
            <w:tcW w:w="5000" w:type="pct"/>
            <w:vAlign w:val="center"/>
            <w:hideMark/>
          </w:tcPr>
          <w:p w:rsidR="00AD3B2F" w:rsidRPr="00AD3B2F" w:rsidRDefault="00AD3B2F" w:rsidP="00AD3B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D3B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Feeback</w:t>
            </w:r>
            <w:proofErr w:type="spellEnd"/>
            <w:r w:rsidRPr="00AD3B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Corporation stock currently sells for $50 per share. The market requires a return of 8 percent on the firm’s stock. If the company maintains a constant 2 percent growth rate in dividends, what was the most recent dividend per share paid on the stock? </w:t>
            </w:r>
            <w:r w:rsidRPr="00AD3B2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(Do not round intermediate calculations and round your answer to 2 decimal places. (e.g., 32.16))</w:t>
            </w:r>
          </w:p>
        </w:tc>
      </w:tr>
    </w:tbl>
    <w:p w:rsidR="00AD3B2F" w:rsidRPr="00AD3B2F" w:rsidRDefault="00AD3B2F" w:rsidP="00AD3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8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2400"/>
      </w:tblGrid>
      <w:tr w:rsidR="00AD3B2F" w:rsidRPr="00AD3B2F" w:rsidTr="00AD3B2F">
        <w:trPr>
          <w:tblCellSpacing w:w="0" w:type="dxa"/>
        </w:trPr>
        <w:tc>
          <w:tcPr>
            <w:tcW w:w="2500" w:type="pct"/>
            <w:shd w:val="clear" w:color="auto" w:fill="D7DCE6"/>
            <w:vAlign w:val="center"/>
            <w:hideMark/>
          </w:tcPr>
          <w:p w:rsidR="00AD3B2F" w:rsidRPr="00AD3B2F" w:rsidRDefault="00AD3B2F" w:rsidP="00AD3B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B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Dividend paid per share</w:t>
            </w:r>
          </w:p>
        </w:tc>
        <w:tc>
          <w:tcPr>
            <w:tcW w:w="2500" w:type="pct"/>
            <w:shd w:val="clear" w:color="auto" w:fill="D7DCE6"/>
            <w:vAlign w:val="center"/>
            <w:hideMark/>
          </w:tcPr>
          <w:p w:rsidR="00AD3B2F" w:rsidRPr="00AD3B2F" w:rsidRDefault="00AD3B2F" w:rsidP="00AD3B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B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 </w:t>
            </w:r>
            <w:r w:rsidRPr="00AD3B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1440" w:dyaOrig="1440">
                <v:shape id="_x0000_i1051" type="#_x0000_t75" style="width:38.25pt;height:18pt" o:ole="">
                  <v:imagedata r:id="rId4" o:title=""/>
                </v:shape>
                <w:control r:id="rId13" w:name="DefaultOcxName6" w:shapeid="_x0000_i1051"/>
              </w:object>
            </w:r>
            <w:r w:rsidRPr="00AD3B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</w:tr>
    </w:tbl>
    <w:p w:rsidR="00AD3B2F" w:rsidRDefault="00AD3B2F"/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AD3B2F" w:rsidRPr="00AD3B2F" w:rsidTr="00AD3B2F">
        <w:trPr>
          <w:tblCellSpacing w:w="0" w:type="dxa"/>
        </w:trPr>
        <w:tc>
          <w:tcPr>
            <w:tcW w:w="5000" w:type="pct"/>
            <w:vAlign w:val="center"/>
            <w:hideMark/>
          </w:tcPr>
          <w:p w:rsidR="00AD3B2F" w:rsidRPr="00AD3B2F" w:rsidRDefault="00AD3B2F" w:rsidP="00AD3B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B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Jackson–Timberlake Wardrobe Co. just paid a dividend of $1.55 per share on its stock. The dividends are expected to grow at a constant rate of 6 percent per year indefinitely. Investors require a return of 14 percent on the company's stock.</w:t>
            </w:r>
          </w:p>
        </w:tc>
      </w:tr>
    </w:tbl>
    <w:p w:rsidR="00AD3B2F" w:rsidRPr="00AD3B2F" w:rsidRDefault="00AD3B2F" w:rsidP="00AD3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3B2F">
        <w:rPr>
          <w:rFonts w:ascii="Arial" w:eastAsia="Times New Roman" w:hAnsi="Arial" w:cs="Arial"/>
          <w:color w:val="000000"/>
          <w:sz w:val="18"/>
          <w:szCs w:val="18"/>
        </w:rPr>
        <w:t>  </w:t>
      </w: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AD3B2F" w:rsidRPr="00AD3B2F" w:rsidTr="00AD3B2F">
        <w:trPr>
          <w:tblCellSpacing w:w="0" w:type="dxa"/>
        </w:trPr>
        <w:tc>
          <w:tcPr>
            <w:tcW w:w="5000" w:type="pct"/>
            <w:vAlign w:val="center"/>
            <w:hideMark/>
          </w:tcPr>
          <w:p w:rsidR="00AD3B2F" w:rsidRPr="00AD3B2F" w:rsidRDefault="00AD3B2F" w:rsidP="00AD3B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B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What is the current stock price? </w:t>
            </w:r>
            <w:r w:rsidRPr="00AD3B2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(Round your answer to 2 decimal places. (e.g., 32.16))</w:t>
            </w:r>
          </w:p>
        </w:tc>
      </w:tr>
    </w:tbl>
    <w:p w:rsidR="00AD3B2F" w:rsidRPr="00AD3B2F" w:rsidRDefault="00AD3B2F" w:rsidP="00AD3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3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2250"/>
      </w:tblGrid>
      <w:tr w:rsidR="00AD3B2F" w:rsidRPr="00AD3B2F" w:rsidTr="00AD3B2F">
        <w:trPr>
          <w:tblCellSpacing w:w="0" w:type="dxa"/>
        </w:trPr>
        <w:tc>
          <w:tcPr>
            <w:tcW w:w="2000" w:type="pct"/>
            <w:shd w:val="clear" w:color="auto" w:fill="D7DCE6"/>
            <w:vAlign w:val="center"/>
            <w:hideMark/>
          </w:tcPr>
          <w:p w:rsidR="00AD3B2F" w:rsidRPr="00AD3B2F" w:rsidRDefault="00AD3B2F" w:rsidP="00AD3B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B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Current price</w:t>
            </w:r>
          </w:p>
        </w:tc>
        <w:tc>
          <w:tcPr>
            <w:tcW w:w="3000" w:type="pct"/>
            <w:shd w:val="clear" w:color="auto" w:fill="D7DCE6"/>
            <w:vAlign w:val="center"/>
            <w:hideMark/>
          </w:tcPr>
          <w:p w:rsidR="00AD3B2F" w:rsidRPr="00AD3B2F" w:rsidRDefault="00AD3B2F" w:rsidP="00AD3B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B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 </w:t>
            </w:r>
            <w:r w:rsidRPr="00AD3B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1440" w:dyaOrig="1440">
                <v:shape id="_x0000_i1060" type="#_x0000_t75" style="width:38.25pt;height:18pt" o:ole="">
                  <v:imagedata r:id="rId4" o:title=""/>
                </v:shape>
                <w:control r:id="rId14" w:name="DefaultOcxName7" w:shapeid="_x0000_i1060"/>
              </w:object>
            </w:r>
            <w:r w:rsidRPr="00AD3B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</w:tr>
    </w:tbl>
    <w:p w:rsidR="00AD3B2F" w:rsidRPr="00AD3B2F" w:rsidRDefault="00AD3B2F" w:rsidP="00AD3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AD3B2F" w:rsidRPr="00AD3B2F" w:rsidTr="00AD3B2F">
        <w:trPr>
          <w:trHeight w:val="255"/>
          <w:tblCellSpacing w:w="0" w:type="dxa"/>
        </w:trPr>
        <w:tc>
          <w:tcPr>
            <w:tcW w:w="5000" w:type="pct"/>
            <w:vAlign w:val="center"/>
            <w:hideMark/>
          </w:tcPr>
          <w:p w:rsidR="00AD3B2F" w:rsidRPr="00AD3B2F" w:rsidRDefault="00AD3B2F" w:rsidP="00AD3B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B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What will the stock price be in three years? </w:t>
            </w:r>
            <w:r w:rsidRPr="00AD3B2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(Round your answer to 2 decimal places. (e.g., 32.16))</w:t>
            </w:r>
          </w:p>
        </w:tc>
      </w:tr>
    </w:tbl>
    <w:p w:rsidR="00AD3B2F" w:rsidRPr="00AD3B2F" w:rsidRDefault="00AD3B2F" w:rsidP="00AD3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3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5"/>
        <w:gridCol w:w="1875"/>
      </w:tblGrid>
      <w:tr w:rsidR="00AD3B2F" w:rsidRPr="00AD3B2F" w:rsidTr="00AD3B2F">
        <w:trPr>
          <w:tblCellSpacing w:w="0" w:type="dxa"/>
        </w:trPr>
        <w:tc>
          <w:tcPr>
            <w:tcW w:w="2500" w:type="pct"/>
            <w:shd w:val="clear" w:color="auto" w:fill="D7DCE6"/>
            <w:vAlign w:val="center"/>
            <w:hideMark/>
          </w:tcPr>
          <w:p w:rsidR="00AD3B2F" w:rsidRPr="00AD3B2F" w:rsidRDefault="00AD3B2F" w:rsidP="00AD3B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B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Stock price</w:t>
            </w:r>
          </w:p>
        </w:tc>
        <w:tc>
          <w:tcPr>
            <w:tcW w:w="3000" w:type="pct"/>
            <w:shd w:val="clear" w:color="auto" w:fill="D7DCE6"/>
            <w:vAlign w:val="center"/>
            <w:hideMark/>
          </w:tcPr>
          <w:p w:rsidR="00AD3B2F" w:rsidRPr="00AD3B2F" w:rsidRDefault="00AD3B2F" w:rsidP="00AD3B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B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 </w:t>
            </w:r>
            <w:r w:rsidRPr="00AD3B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1440" w:dyaOrig="1440">
                <v:shape id="_x0000_i1059" type="#_x0000_t75" style="width:38.25pt;height:18pt" o:ole="">
                  <v:imagedata r:id="rId4" o:title=""/>
                </v:shape>
                <w:control r:id="rId15" w:name="DefaultOcxName13" w:shapeid="_x0000_i1059"/>
              </w:object>
            </w:r>
            <w:r w:rsidRPr="00AD3B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</w:tr>
    </w:tbl>
    <w:p w:rsidR="00AD3B2F" w:rsidRPr="00AD3B2F" w:rsidRDefault="00AD3B2F" w:rsidP="00AD3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AD3B2F" w:rsidRPr="00AD3B2F" w:rsidTr="00AD3B2F">
        <w:trPr>
          <w:tblCellSpacing w:w="0" w:type="dxa"/>
        </w:trPr>
        <w:tc>
          <w:tcPr>
            <w:tcW w:w="5000" w:type="pct"/>
            <w:vAlign w:val="center"/>
            <w:hideMark/>
          </w:tcPr>
          <w:p w:rsidR="00AD3B2F" w:rsidRPr="00AD3B2F" w:rsidRDefault="00AD3B2F" w:rsidP="00AD3B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B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What will the stock price be in 7 years? </w:t>
            </w:r>
            <w:r w:rsidRPr="00AD3B2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(Round your answer to 2 decimal places. (e.g., 32.16))</w:t>
            </w:r>
          </w:p>
        </w:tc>
      </w:tr>
    </w:tbl>
    <w:p w:rsidR="00AD3B2F" w:rsidRPr="00AD3B2F" w:rsidRDefault="00AD3B2F" w:rsidP="00AD3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3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5"/>
        <w:gridCol w:w="1875"/>
      </w:tblGrid>
      <w:tr w:rsidR="00AD3B2F" w:rsidRPr="00AD3B2F" w:rsidTr="00AD3B2F">
        <w:trPr>
          <w:tblCellSpacing w:w="0" w:type="dxa"/>
        </w:trPr>
        <w:tc>
          <w:tcPr>
            <w:tcW w:w="2500" w:type="pct"/>
            <w:shd w:val="clear" w:color="auto" w:fill="D7DCE6"/>
            <w:vAlign w:val="center"/>
            <w:hideMark/>
          </w:tcPr>
          <w:p w:rsidR="00AD3B2F" w:rsidRPr="00AD3B2F" w:rsidRDefault="00AD3B2F" w:rsidP="00AD3B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B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Stock price</w:t>
            </w:r>
          </w:p>
        </w:tc>
        <w:tc>
          <w:tcPr>
            <w:tcW w:w="2500" w:type="pct"/>
            <w:shd w:val="clear" w:color="auto" w:fill="D7DCE6"/>
            <w:vAlign w:val="center"/>
            <w:hideMark/>
          </w:tcPr>
          <w:p w:rsidR="00AD3B2F" w:rsidRPr="00AD3B2F" w:rsidRDefault="00AD3B2F" w:rsidP="00AD3B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B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 </w:t>
            </w:r>
            <w:r w:rsidRPr="00AD3B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1440" w:dyaOrig="1440">
                <v:shape id="_x0000_i1058" type="#_x0000_t75" style="width:38.25pt;height:18pt" o:ole="">
                  <v:imagedata r:id="rId4" o:title=""/>
                </v:shape>
                <w:control r:id="rId16" w:name="DefaultOcxName21" w:shapeid="_x0000_i1058"/>
              </w:object>
            </w:r>
            <w:r w:rsidRPr="00AD3B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</w:tr>
    </w:tbl>
    <w:p w:rsidR="00AD3B2F" w:rsidRDefault="00AD3B2F"/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AD3B2F" w:rsidRPr="00AD3B2F" w:rsidTr="00AD3B2F">
        <w:trPr>
          <w:tblCellSpacing w:w="0" w:type="dxa"/>
        </w:trPr>
        <w:tc>
          <w:tcPr>
            <w:tcW w:w="5000" w:type="pct"/>
            <w:vAlign w:val="center"/>
            <w:hideMark/>
          </w:tcPr>
          <w:p w:rsidR="00AD3B2F" w:rsidRPr="00AD3B2F" w:rsidRDefault="00AD3B2F" w:rsidP="00AD3B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D3B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Apocalyptica</w:t>
            </w:r>
            <w:proofErr w:type="spellEnd"/>
            <w:r w:rsidRPr="00AD3B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Corp. pays a constant $9.05 dividend on its stock. The company will maintain this dividend for the next 9 years and will then cease paying dividends forever. If the required return on this stock is 10 percent, what is the current share price? </w:t>
            </w:r>
            <w:r w:rsidRPr="00AD3B2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(Round your answer to 2 decimal places. (e.g., 32.16))</w:t>
            </w:r>
          </w:p>
        </w:tc>
      </w:tr>
    </w:tbl>
    <w:p w:rsidR="00AD3B2F" w:rsidRPr="00AD3B2F" w:rsidRDefault="00AD3B2F" w:rsidP="00AD3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2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2100"/>
      </w:tblGrid>
      <w:tr w:rsidR="00AD3B2F" w:rsidRPr="00AD3B2F" w:rsidTr="00AD3B2F">
        <w:trPr>
          <w:tblCellSpacing w:w="0" w:type="dxa"/>
        </w:trPr>
        <w:tc>
          <w:tcPr>
            <w:tcW w:w="2500" w:type="pct"/>
            <w:shd w:val="clear" w:color="auto" w:fill="D7DCE6"/>
            <w:vAlign w:val="center"/>
            <w:hideMark/>
          </w:tcPr>
          <w:p w:rsidR="00AD3B2F" w:rsidRPr="00AD3B2F" w:rsidRDefault="00AD3B2F" w:rsidP="00AD3B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B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Current share price</w:t>
            </w:r>
          </w:p>
        </w:tc>
        <w:tc>
          <w:tcPr>
            <w:tcW w:w="2500" w:type="pct"/>
            <w:shd w:val="clear" w:color="auto" w:fill="D7DCE6"/>
            <w:vAlign w:val="center"/>
            <w:hideMark/>
          </w:tcPr>
          <w:p w:rsidR="00AD3B2F" w:rsidRPr="00AD3B2F" w:rsidRDefault="00AD3B2F" w:rsidP="00AD3B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B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 </w:t>
            </w:r>
            <w:r w:rsidRPr="00AD3B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1440" w:dyaOrig="1440">
                <v:shape id="_x0000_i1063" type="#_x0000_t75" style="width:38.25pt;height:18pt" o:ole="">
                  <v:imagedata r:id="rId4" o:title=""/>
                </v:shape>
                <w:control r:id="rId17" w:name="DefaultOcxName8" w:shapeid="_x0000_i1063"/>
              </w:object>
            </w:r>
            <w:r w:rsidRPr="00AD3B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</w:tr>
    </w:tbl>
    <w:p w:rsidR="00AD3B2F" w:rsidRDefault="00AD3B2F"/>
    <w:p w:rsidR="00AD3B2F" w:rsidRDefault="00AD3B2F"/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AD3B2F" w:rsidRPr="00AD3B2F" w:rsidTr="00AD3B2F">
        <w:trPr>
          <w:tblCellSpacing w:w="0" w:type="dxa"/>
        </w:trPr>
        <w:tc>
          <w:tcPr>
            <w:tcW w:w="5000" w:type="pct"/>
            <w:vAlign w:val="center"/>
            <w:hideMark/>
          </w:tcPr>
          <w:p w:rsidR="00AD3B2F" w:rsidRPr="00AD3B2F" w:rsidRDefault="00AD3B2F" w:rsidP="00AD3B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B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Sully Corp. currently has an EPS of $2.30, and the benchmark PE for the company is 22. Earnings are expected to grow at 5 percent per year.</w:t>
            </w:r>
          </w:p>
        </w:tc>
      </w:tr>
    </w:tbl>
    <w:p w:rsidR="00AD3B2F" w:rsidRPr="00AD3B2F" w:rsidRDefault="00AD3B2F" w:rsidP="00AD3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"/>
        <w:gridCol w:w="9021"/>
      </w:tblGrid>
      <w:tr w:rsidR="00AD3B2F" w:rsidRPr="00AD3B2F" w:rsidTr="00AD3B2F">
        <w:trPr>
          <w:tblCellSpacing w:w="0" w:type="dxa"/>
        </w:trPr>
        <w:tc>
          <w:tcPr>
            <w:tcW w:w="150" w:type="pct"/>
            <w:hideMark/>
          </w:tcPr>
          <w:p w:rsidR="00AD3B2F" w:rsidRPr="00AD3B2F" w:rsidRDefault="00AD3B2F" w:rsidP="00AD3B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B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a.</w:t>
            </w:r>
          </w:p>
        </w:tc>
        <w:tc>
          <w:tcPr>
            <w:tcW w:w="4850" w:type="pct"/>
            <w:vAlign w:val="center"/>
            <w:hideMark/>
          </w:tcPr>
          <w:p w:rsidR="00AD3B2F" w:rsidRPr="00AD3B2F" w:rsidRDefault="00AD3B2F" w:rsidP="00AD3B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B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What is your estimate of the current stock price? </w:t>
            </w:r>
            <w:r w:rsidRPr="00AD3B2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(Round your answer to 2 decimal places. (e.g., 32.16))</w:t>
            </w:r>
          </w:p>
        </w:tc>
      </w:tr>
    </w:tbl>
    <w:p w:rsidR="00AD3B2F" w:rsidRPr="00AD3B2F" w:rsidRDefault="00AD3B2F" w:rsidP="00AD3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500" w:type="dxa"/>
        <w:tblCellSpacing w:w="0" w:type="dxa"/>
        <w:tblInd w:w="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2250"/>
      </w:tblGrid>
      <w:tr w:rsidR="00AD3B2F" w:rsidRPr="00AD3B2F" w:rsidTr="00AD3B2F">
        <w:trPr>
          <w:tblCellSpacing w:w="0" w:type="dxa"/>
        </w:trPr>
        <w:tc>
          <w:tcPr>
            <w:tcW w:w="2500" w:type="pct"/>
            <w:shd w:val="clear" w:color="auto" w:fill="D7DCE6"/>
            <w:vAlign w:val="center"/>
            <w:hideMark/>
          </w:tcPr>
          <w:p w:rsidR="00AD3B2F" w:rsidRPr="00AD3B2F" w:rsidRDefault="00AD3B2F" w:rsidP="00AD3B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B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Current stock price</w:t>
            </w:r>
          </w:p>
        </w:tc>
        <w:tc>
          <w:tcPr>
            <w:tcW w:w="2500" w:type="pct"/>
            <w:shd w:val="clear" w:color="auto" w:fill="D7DCE6"/>
            <w:vAlign w:val="center"/>
            <w:hideMark/>
          </w:tcPr>
          <w:p w:rsidR="00AD3B2F" w:rsidRPr="00AD3B2F" w:rsidRDefault="00AD3B2F" w:rsidP="00AD3B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B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 </w:t>
            </w:r>
            <w:r w:rsidRPr="00AD3B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1440" w:dyaOrig="1440">
                <v:shape id="_x0000_i1072" type="#_x0000_t75" style="width:38.25pt;height:18pt" o:ole="">
                  <v:imagedata r:id="rId4" o:title=""/>
                </v:shape>
                <w:control r:id="rId18" w:name="DefaultOcxName9" w:shapeid="_x0000_i1072"/>
              </w:object>
            </w:r>
            <w:r w:rsidRPr="00AD3B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</w:tr>
    </w:tbl>
    <w:p w:rsidR="00AD3B2F" w:rsidRPr="00AD3B2F" w:rsidRDefault="00AD3B2F" w:rsidP="00AD3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"/>
        <w:gridCol w:w="9021"/>
      </w:tblGrid>
      <w:tr w:rsidR="00AD3B2F" w:rsidRPr="00AD3B2F" w:rsidTr="00AD3B2F">
        <w:trPr>
          <w:tblCellSpacing w:w="0" w:type="dxa"/>
        </w:trPr>
        <w:tc>
          <w:tcPr>
            <w:tcW w:w="150" w:type="pct"/>
            <w:hideMark/>
          </w:tcPr>
          <w:p w:rsidR="00AD3B2F" w:rsidRPr="00AD3B2F" w:rsidRDefault="00AD3B2F" w:rsidP="00AD3B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B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b.</w:t>
            </w:r>
          </w:p>
        </w:tc>
        <w:tc>
          <w:tcPr>
            <w:tcW w:w="4850" w:type="pct"/>
            <w:vAlign w:val="center"/>
            <w:hideMark/>
          </w:tcPr>
          <w:p w:rsidR="00AD3B2F" w:rsidRPr="00AD3B2F" w:rsidRDefault="00AD3B2F" w:rsidP="00AD3B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B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What is the target stock price in one year? </w:t>
            </w:r>
            <w:r w:rsidRPr="00AD3B2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(Do not round intermediate calculations and round your final answer to 2 decimal places. (e.g., 32.16))</w:t>
            </w:r>
          </w:p>
        </w:tc>
      </w:tr>
    </w:tbl>
    <w:p w:rsidR="00AD3B2F" w:rsidRPr="00AD3B2F" w:rsidRDefault="00AD3B2F" w:rsidP="00AD3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500" w:type="dxa"/>
        <w:tblCellSpacing w:w="0" w:type="dxa"/>
        <w:tblInd w:w="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2250"/>
      </w:tblGrid>
      <w:tr w:rsidR="00AD3B2F" w:rsidRPr="00AD3B2F" w:rsidTr="00AD3B2F">
        <w:trPr>
          <w:tblCellSpacing w:w="0" w:type="dxa"/>
        </w:trPr>
        <w:tc>
          <w:tcPr>
            <w:tcW w:w="2500" w:type="pct"/>
            <w:shd w:val="clear" w:color="auto" w:fill="D7DCE6"/>
            <w:vAlign w:val="center"/>
            <w:hideMark/>
          </w:tcPr>
          <w:p w:rsidR="00AD3B2F" w:rsidRPr="00AD3B2F" w:rsidRDefault="00AD3B2F" w:rsidP="00AD3B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B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Target stock price</w:t>
            </w:r>
          </w:p>
        </w:tc>
        <w:tc>
          <w:tcPr>
            <w:tcW w:w="2500" w:type="pct"/>
            <w:shd w:val="clear" w:color="auto" w:fill="D7DCE6"/>
            <w:vAlign w:val="center"/>
            <w:hideMark/>
          </w:tcPr>
          <w:p w:rsidR="00AD3B2F" w:rsidRPr="00AD3B2F" w:rsidRDefault="00AD3B2F" w:rsidP="00AD3B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B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 </w:t>
            </w:r>
            <w:r w:rsidRPr="00AD3B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1440" w:dyaOrig="1440">
                <v:shape id="_x0000_i1071" type="#_x0000_t75" style="width:38.25pt;height:18pt" o:ole="">
                  <v:imagedata r:id="rId4" o:title=""/>
                </v:shape>
                <w:control r:id="rId19" w:name="DefaultOcxName14" w:shapeid="_x0000_i1071"/>
              </w:object>
            </w:r>
            <w:r w:rsidRPr="00AD3B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</w:tr>
    </w:tbl>
    <w:p w:rsidR="00AD3B2F" w:rsidRPr="00AD3B2F" w:rsidRDefault="00AD3B2F" w:rsidP="00AD3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"/>
        <w:gridCol w:w="9021"/>
      </w:tblGrid>
      <w:tr w:rsidR="00AD3B2F" w:rsidRPr="00AD3B2F" w:rsidTr="00AD3B2F">
        <w:trPr>
          <w:tblCellSpacing w:w="0" w:type="dxa"/>
        </w:trPr>
        <w:tc>
          <w:tcPr>
            <w:tcW w:w="150" w:type="pct"/>
            <w:hideMark/>
          </w:tcPr>
          <w:p w:rsidR="00AD3B2F" w:rsidRPr="00AD3B2F" w:rsidRDefault="00AD3B2F" w:rsidP="00AD3B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B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c.</w:t>
            </w:r>
          </w:p>
        </w:tc>
        <w:tc>
          <w:tcPr>
            <w:tcW w:w="4850" w:type="pct"/>
            <w:vAlign w:val="center"/>
            <w:hideMark/>
          </w:tcPr>
          <w:p w:rsidR="00AD3B2F" w:rsidRPr="00AD3B2F" w:rsidRDefault="00AD3B2F" w:rsidP="00AD3B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B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Assuming the company pays no dividends, what is the implied return on the company’s stock over the next year? </w:t>
            </w:r>
            <w:r w:rsidRPr="00AD3B2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(Do not round intermediate calculations and round your final answer to 2 decimal places. (e.g., 32.16))</w:t>
            </w:r>
          </w:p>
        </w:tc>
      </w:tr>
    </w:tbl>
    <w:p w:rsidR="00AD3B2F" w:rsidRPr="00AD3B2F" w:rsidRDefault="00AD3B2F" w:rsidP="00AD3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50" w:type="dxa"/>
        <w:tblCellSpacing w:w="0" w:type="dxa"/>
        <w:tblInd w:w="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5"/>
        <w:gridCol w:w="2175"/>
      </w:tblGrid>
      <w:tr w:rsidR="00AD3B2F" w:rsidRPr="00AD3B2F" w:rsidTr="00AD3B2F">
        <w:trPr>
          <w:tblCellSpacing w:w="0" w:type="dxa"/>
        </w:trPr>
        <w:tc>
          <w:tcPr>
            <w:tcW w:w="2500" w:type="pct"/>
            <w:shd w:val="clear" w:color="auto" w:fill="D7DCE6"/>
            <w:vAlign w:val="center"/>
            <w:hideMark/>
          </w:tcPr>
          <w:p w:rsidR="00AD3B2F" w:rsidRPr="00AD3B2F" w:rsidRDefault="00AD3B2F" w:rsidP="00AD3B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B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Implied return of stock</w:t>
            </w:r>
          </w:p>
        </w:tc>
        <w:tc>
          <w:tcPr>
            <w:tcW w:w="2500" w:type="pct"/>
            <w:shd w:val="clear" w:color="auto" w:fill="D7DCE6"/>
            <w:vAlign w:val="center"/>
            <w:hideMark/>
          </w:tcPr>
          <w:p w:rsidR="00AD3B2F" w:rsidRPr="00AD3B2F" w:rsidRDefault="00AD3B2F" w:rsidP="00AD3B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B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1440" w:dyaOrig="1440">
                <v:shape id="_x0000_i1070" type="#_x0000_t75" style="width:38.25pt;height:18pt" o:ole="">
                  <v:imagedata r:id="rId4" o:title=""/>
                </v:shape>
                <w:control r:id="rId20" w:name="DefaultOcxName22" w:shapeid="_x0000_i1070"/>
              </w:object>
            </w:r>
            <w:r w:rsidRPr="00AD3B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%  </w:t>
            </w:r>
          </w:p>
        </w:tc>
      </w:tr>
    </w:tbl>
    <w:p w:rsidR="00AD3B2F" w:rsidRDefault="00AD3B2F"/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AD3B2F" w:rsidRPr="00AD3B2F" w:rsidTr="00AD3B2F">
        <w:trPr>
          <w:tblCellSpacing w:w="0" w:type="dxa"/>
        </w:trPr>
        <w:tc>
          <w:tcPr>
            <w:tcW w:w="5000" w:type="pct"/>
            <w:vAlign w:val="center"/>
            <w:hideMark/>
          </w:tcPr>
          <w:p w:rsidR="00AD3B2F" w:rsidRPr="00AD3B2F" w:rsidRDefault="00AD3B2F" w:rsidP="00AD3B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B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Red, Inc., Yellow Corp., and Blue Company each will pay a dividend of $2.90 next year. The growth rate in dividends for all three companies is 4 percent. The required return for each company’s stock is 6 percent, 9 percent, and 12 percent, respectively. What is the stock price for each company? </w:t>
            </w:r>
            <w:r w:rsidRPr="00AD3B2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(Round your answers to 2 decimal places. (e.g., 32.16))</w:t>
            </w:r>
          </w:p>
        </w:tc>
      </w:tr>
    </w:tbl>
    <w:p w:rsidR="00AD3B2F" w:rsidRPr="00AD3B2F" w:rsidRDefault="00AD3B2F" w:rsidP="00AD3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36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1800"/>
      </w:tblGrid>
      <w:tr w:rsidR="00AD3B2F" w:rsidRPr="00AD3B2F" w:rsidTr="00AD3B2F">
        <w:trPr>
          <w:tblCellSpacing w:w="0" w:type="dxa"/>
        </w:trPr>
        <w:tc>
          <w:tcPr>
            <w:tcW w:w="2500" w:type="pct"/>
            <w:shd w:val="clear" w:color="auto" w:fill="D7DCE6"/>
            <w:vAlign w:val="center"/>
            <w:hideMark/>
          </w:tcPr>
          <w:p w:rsidR="00AD3B2F" w:rsidRPr="00AD3B2F" w:rsidRDefault="00AD3B2F" w:rsidP="00AD3B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B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0" w:type="pct"/>
            <w:shd w:val="clear" w:color="auto" w:fill="D7DCE6"/>
            <w:vAlign w:val="center"/>
            <w:hideMark/>
          </w:tcPr>
          <w:p w:rsidR="00AD3B2F" w:rsidRPr="00AD3B2F" w:rsidRDefault="00AD3B2F" w:rsidP="00AD3B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B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Stock price</w:t>
            </w:r>
          </w:p>
        </w:tc>
      </w:tr>
      <w:tr w:rsidR="00AD3B2F" w:rsidRPr="00AD3B2F" w:rsidTr="00AD3B2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D3B2F" w:rsidRPr="00AD3B2F" w:rsidRDefault="00AD3B2F" w:rsidP="00AD3B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B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Red, Inc.</w:t>
            </w:r>
          </w:p>
        </w:tc>
        <w:tc>
          <w:tcPr>
            <w:tcW w:w="2500" w:type="pct"/>
            <w:vAlign w:val="center"/>
            <w:hideMark/>
          </w:tcPr>
          <w:p w:rsidR="00AD3B2F" w:rsidRPr="00AD3B2F" w:rsidRDefault="00AD3B2F" w:rsidP="00AD3B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B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 </w:t>
            </w:r>
            <w:r w:rsidRPr="00AD3B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1440" w:dyaOrig="1440">
                <v:shape id="_x0000_i1083" type="#_x0000_t75" style="width:38.25pt;height:18pt" o:ole="">
                  <v:imagedata r:id="rId4" o:title=""/>
                </v:shape>
                <w:control r:id="rId21" w:name="DefaultOcxName10" w:shapeid="_x0000_i1083"/>
              </w:object>
            </w:r>
            <w:r w:rsidRPr="00AD3B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</w:tr>
      <w:tr w:rsidR="00AD3B2F" w:rsidRPr="00AD3B2F" w:rsidTr="00AD3B2F">
        <w:trPr>
          <w:tblCellSpacing w:w="0" w:type="dxa"/>
        </w:trPr>
        <w:tc>
          <w:tcPr>
            <w:tcW w:w="2500" w:type="pct"/>
            <w:shd w:val="clear" w:color="auto" w:fill="F7F7F7"/>
            <w:vAlign w:val="center"/>
            <w:hideMark/>
          </w:tcPr>
          <w:p w:rsidR="00AD3B2F" w:rsidRPr="00AD3B2F" w:rsidRDefault="00AD3B2F" w:rsidP="00AD3B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B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Yellow Corp.</w:t>
            </w:r>
          </w:p>
        </w:tc>
        <w:tc>
          <w:tcPr>
            <w:tcW w:w="2500" w:type="pct"/>
            <w:shd w:val="clear" w:color="auto" w:fill="F7F7F7"/>
            <w:vAlign w:val="center"/>
            <w:hideMark/>
          </w:tcPr>
          <w:p w:rsidR="00AD3B2F" w:rsidRPr="00AD3B2F" w:rsidRDefault="00AD3B2F" w:rsidP="00AD3B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B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 </w:t>
            </w:r>
            <w:r w:rsidRPr="00AD3B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1440" w:dyaOrig="1440">
                <v:shape id="_x0000_i1082" type="#_x0000_t75" style="width:38.25pt;height:18pt" o:ole="">
                  <v:imagedata r:id="rId4" o:title=""/>
                </v:shape>
                <w:control r:id="rId22" w:name="DefaultOcxName15" w:shapeid="_x0000_i1082"/>
              </w:object>
            </w:r>
            <w:r w:rsidRPr="00AD3B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</w:tr>
      <w:tr w:rsidR="00AD3B2F" w:rsidRPr="00AD3B2F" w:rsidTr="00AD3B2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D3B2F" w:rsidRPr="00AD3B2F" w:rsidRDefault="00AD3B2F" w:rsidP="00AD3B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B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Blue Company</w:t>
            </w:r>
          </w:p>
        </w:tc>
        <w:tc>
          <w:tcPr>
            <w:tcW w:w="2500" w:type="pct"/>
            <w:vAlign w:val="center"/>
            <w:hideMark/>
          </w:tcPr>
          <w:p w:rsidR="00AD3B2F" w:rsidRPr="00AD3B2F" w:rsidRDefault="00AD3B2F" w:rsidP="00AD3B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B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 </w:t>
            </w:r>
            <w:r w:rsidRPr="00AD3B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1440" w:dyaOrig="1440">
                <v:shape id="_x0000_i1081" type="#_x0000_t75" style="width:38.25pt;height:18pt" o:ole="">
                  <v:imagedata r:id="rId4" o:title=""/>
                </v:shape>
                <w:control r:id="rId23" w:name="DefaultOcxName23" w:shapeid="_x0000_i1081"/>
              </w:object>
            </w:r>
            <w:r w:rsidRPr="00AD3B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</w:tr>
      <w:tr w:rsidR="00AD3B2F" w:rsidRPr="00AD3B2F" w:rsidTr="00AD3B2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AD3B2F" w:rsidRPr="00AD3B2F" w:rsidRDefault="00AD3B2F" w:rsidP="00AD3B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B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pict>
                <v:rect id="_x0000_i1073" style="width:468pt;height:3.75pt" o:hrstd="t" o:hrnoshade="t" o:hr="t" fillcolor="#cdd4e0" stroked="f"/>
              </w:pict>
            </w:r>
          </w:p>
        </w:tc>
      </w:tr>
    </w:tbl>
    <w:p w:rsidR="00AD3B2F" w:rsidRDefault="00AD3B2F">
      <w:bookmarkStart w:id="0" w:name="_GoBack"/>
      <w:bookmarkEnd w:id="0"/>
    </w:p>
    <w:sectPr w:rsidR="00AD3B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B2F"/>
    <w:rsid w:val="00AD3B2F"/>
    <w:rsid w:val="00C9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E8D780-FF6F-46F6-ABF6-63FDE16F7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9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3" Type="http://schemas.openxmlformats.org/officeDocument/2006/relationships/webSettings" Target="webSettings.xml"/><Relationship Id="rId21" Type="http://schemas.openxmlformats.org/officeDocument/2006/relationships/control" Target="activeX/activeX17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fontTable" Target="fontTable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770</Words>
  <Characters>4390</Characters>
  <Application>Microsoft Office Word</Application>
  <DocSecurity>0</DocSecurity>
  <Lines>36</Lines>
  <Paragraphs>10</Paragraphs>
  <ScaleCrop>false</ScaleCrop>
  <Company/>
  <LinksUpToDate>false</LinksUpToDate>
  <CharactersWithSpaces>5150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Hobbs</dc:creator>
  <cp:keywords/>
  <dc:description/>
  <cp:lastModifiedBy>Michele Hobbs</cp:lastModifiedBy>
  <cp:revision>1</cp:revision>
  <dcterms:created xsi:type="dcterms:W3CDTF">2013-09-21T00:47:00Z</dcterms:created>
  <dcterms:modified xsi:type="dcterms:W3CDTF">2013-09-21T00:53:00Z</dcterms:modified>
</cp:coreProperties>
</file>