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F" w:rsidRDefault="003405EA">
      <w:r>
        <w:t xml:space="preserve">CHM Kenetics </w:t>
      </w:r>
    </w:p>
    <w:p w:rsidR="003405EA" w:rsidRPr="003405EA" w:rsidRDefault="003405EA" w:rsidP="003405E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To measure the speed of a car, we use miles per hour (</w:t>
      </w:r>
      <w:r w:rsidRPr="003405EA">
        <w:rPr>
          <w:rFonts w:ascii="MathJax_Main-Web" w:eastAsia="Times New Roman" w:hAnsi="MathJax_Main-Web" w:cs="Arial"/>
          <w:sz w:val="24"/>
          <w:szCs w:val="24"/>
        </w:rPr>
        <w:t>miles/hour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638175" cy="228600"/>
            <wp:effectExtent l="19050" t="0" r="9525" b="0"/>
            <wp:docPr id="2" name="Picture 2" descr="\rm miles/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rm miles/h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or 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mph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276225" cy="209550"/>
            <wp:effectExtent l="19050" t="0" r="9525" b="0"/>
            <wp:docPr id="4" name="Picture 4" descr="\rm m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rm m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). To measure the rate of a reaction we use molar concentration per second (</w:t>
      </w:r>
      <w:r w:rsidRPr="003405EA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3405EA">
        <w:rPr>
          <w:rFonts w:ascii="MathJax_Main-Web" w:eastAsia="Times New Roman" w:hAnsi="MathJax_Main-Web" w:cs="Arial"/>
          <w:sz w:val="24"/>
          <w:szCs w:val="24"/>
        </w:rPr>
        <w:t>/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266700" cy="228600"/>
            <wp:effectExtent l="19050" t="0" r="0" b="0"/>
            <wp:docPr id="6" name="Picture 6" descr="M/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/\rm 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).</w:t>
      </w:r>
    </w:p>
    <w:p w:rsidR="003405EA" w:rsidRPr="003405EA" w:rsidRDefault="003405EA" w:rsidP="003405EA">
      <w:pPr>
        <w:spacing w:after="18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Style w:val="autolabel"/>
          <w:rFonts w:ascii="Arial" w:hAnsi="Arial" w:cs="Arial"/>
          <w:color w:val="000000"/>
          <w:sz w:val="20"/>
          <w:szCs w:val="20"/>
        </w:rPr>
        <w:t xml:space="preserve">Part B: </w:t>
      </w:r>
      <w:r>
        <w:rPr>
          <w:rFonts w:ascii="Arial" w:hAnsi="Arial" w:cs="Arial"/>
          <w:sz w:val="20"/>
          <w:szCs w:val="20"/>
        </w:rPr>
        <w:t xml:space="preserve">What is the average rate of formation of </w:t>
      </w:r>
      <w:r>
        <w:rPr>
          <w:rStyle w:val="mi"/>
          <w:rFonts w:ascii="MathJax_Main-Web" w:hAnsi="MathJax_Main-Web" w:cs="Arial"/>
        </w:rPr>
        <w:t>Br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09550" cy="209550"/>
            <wp:effectExtent l="19050" t="0" r="0" b="0"/>
            <wp:docPr id="17" name="Picture 17" descr="\rm B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rm Br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= </w:t>
      </w:r>
      <w:r w:rsidRPr="003405EA">
        <w:rPr>
          <w:rFonts w:ascii="Arial" w:eastAsia="Times New Roman" w:hAnsi="Arial" w:cs="Arial"/>
          <w:sz w:val="20"/>
        </w:rPr>
        <w:t xml:space="preserve">0.030 </w:t>
      </w:r>
      <w:r w:rsidRPr="003405EA">
        <w:rPr>
          <w:rFonts w:ascii="MathJax_Main-Web" w:eastAsia="Times New Roman" w:hAnsi="MathJax_Main-Web" w:cs="Arial"/>
          <w:sz w:val="20"/>
        </w:rPr>
        <w:t>M</w:t>
      </w:r>
      <w:r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Pr="003405EA">
        <w:rPr>
          <w:rFonts w:ascii="MathJax_Main-Web" w:eastAsia="Times New Roman" w:hAnsi="MathJax_Main-Web" w:cs="Arial"/>
          <w:sz w:val="20"/>
        </w:rPr>
        <w:t>s</w:t>
      </w:r>
      <w:proofErr w:type="gramEnd"/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381000"/>
            <wp:effectExtent l="19050" t="0" r="9525" b="0"/>
            <wp:docPr id="1" name="Picture 22" descr="M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/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A" w:rsidRPr="003405EA" w:rsidRDefault="003405EA" w:rsidP="003405EA">
      <w:pPr>
        <w:spacing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Style w:val="autolabel"/>
          <w:rFonts w:ascii="Arial" w:hAnsi="Arial" w:cs="Arial"/>
          <w:color w:val="000000"/>
          <w:sz w:val="20"/>
          <w:szCs w:val="20"/>
        </w:rPr>
        <w:t xml:space="preserve">         Part C: </w:t>
      </w:r>
      <w:r w:rsidRPr="003405EA">
        <w:rPr>
          <w:rFonts w:ascii="Arial" w:eastAsia="Times New Roman" w:hAnsi="Arial" w:cs="Arial"/>
          <w:sz w:val="20"/>
          <w:szCs w:val="20"/>
        </w:rPr>
        <w:t xml:space="preserve">Based on your answer to Part B, what is the average rate of formation of </w:t>
      </w:r>
      <w:proofErr w:type="spellStart"/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HCl</w:t>
      </w:r>
      <w:proofErr w:type="spellEnd"/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8" name="Picture 28" descr="\rm 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rm HC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405EA">
        <w:rPr>
          <w:rFonts w:ascii="Arial" w:eastAsia="Times New Roman" w:hAnsi="Arial" w:cs="Arial"/>
          <w:sz w:val="20"/>
          <w:szCs w:val="20"/>
        </w:rPr>
        <w:t xml:space="preserve">Express your answer to three decimal places and include the appropriate units. </w:t>
      </w:r>
    </w:p>
    <w:p w:rsidR="003405EA" w:rsidRPr="003405EA" w:rsidRDefault="003405EA" w:rsidP="003405EA">
      <w:pPr>
        <w:pStyle w:val="ListParagraph"/>
        <w:numPr>
          <w:ilvl w:val="0"/>
          <w:numId w:val="1"/>
        </w:numPr>
        <w:spacing w:line="240" w:lineRule="auto"/>
        <w:rPr>
          <w:rStyle w:val="mfrac"/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Consider the reaction: 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A(</w:t>
      </w:r>
      <w:proofErr w:type="gramEnd"/>
      <w:r w:rsidRPr="003405E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3405EA">
        <w:rPr>
          <w:rFonts w:ascii="MathJax_Main-Web" w:eastAsia="Times New Roman" w:hAnsi="MathJax_Main-Web" w:cs="Arial"/>
          <w:sz w:val="24"/>
          <w:szCs w:val="24"/>
        </w:rPr>
        <w:t>)+</w:t>
      </w:r>
      <w:r w:rsidRPr="003405EA">
        <w:rPr>
          <w:rFonts w:ascii="MathJax_Main-Web" w:eastAsia="Times New Roman" w:hAnsi="MathJax_Main-Web" w:cs="Arial"/>
          <w:sz w:val="17"/>
        </w:rPr>
        <w:t>1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MathJax_Main-Web" w:eastAsia="Times New Roman" w:hAnsi="MathJax_Main-Web" w:cs="Arial"/>
          <w:sz w:val="17"/>
        </w:rPr>
        <w:t>2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MathJax_Main-Web" w:eastAsia="Times New Roman" w:hAnsi="MathJax_Main-Web" w:cs="Arial"/>
          <w:sz w:val="24"/>
          <w:szCs w:val="24"/>
        </w:rPr>
        <w:t>B(</w:t>
      </w:r>
      <w:r w:rsidRPr="003405E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3405EA">
        <w:rPr>
          <w:rFonts w:ascii="MathJax_Main-Web" w:eastAsia="Times New Roman" w:hAnsi="MathJax_Main-Web" w:cs="Arial"/>
          <w:sz w:val="24"/>
          <w:szCs w:val="24"/>
        </w:rPr>
        <w:t>)→2C(</w:t>
      </w:r>
      <w:r w:rsidRPr="003405E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3405EA">
        <w:rPr>
          <w:rFonts w:ascii="MathJax_Main-Web" w:eastAsia="Times New Roman" w:hAnsi="MathJax_Main-Web" w:cs="Arial"/>
          <w:sz w:val="24"/>
          <w:szCs w:val="24"/>
        </w:rPr>
        <w:t>)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466850" cy="238125"/>
            <wp:effectExtent l="19050" t="0" r="0" b="0"/>
            <wp:docPr id="33" name="Picture 33" descr="{\rm{A(}}g)\; + \;{\textstyle{1 \over 2}}{\rm{B(}}g)\; \rightarrow \;2{\rm{ C(}}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{\rm{A(}}g)\; + \;{\textstyle{1 \over 2}}{\rm{B(}}g)\; \rightarrow \;2{\rm{ C(}}g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mi"/>
          <w:rFonts w:ascii="MathJax_Math-italic-Web" w:hAnsi="MathJax_Math-italic-Web" w:cs="Arial"/>
          <w:sz w:val="29"/>
          <w:szCs w:val="29"/>
        </w:rPr>
        <w:t>Rate</w:t>
      </w:r>
      <w:r>
        <w:rPr>
          <w:rStyle w:val="mo"/>
          <w:rFonts w:ascii="MathJax_Main-Web" w:hAnsi="MathJax_Main-Web" w:cs="Arial"/>
          <w:sz w:val="29"/>
          <w:szCs w:val="29"/>
        </w:rPr>
        <w:t>=−</w:t>
      </w:r>
      <w:r>
        <w:rPr>
          <w:rStyle w:val="mi"/>
          <w:rFonts w:ascii="MathJax_Main-Web" w:hAnsi="MathJax_Main-Web" w:cs="Arial"/>
          <w:sz w:val="20"/>
          <w:szCs w:val="20"/>
        </w:rPr>
        <w:t>Δ</w:t>
      </w:r>
      <w:r>
        <w:rPr>
          <w:rStyle w:val="mo"/>
          <w:rFonts w:ascii="MathJax_Main-Web" w:hAnsi="MathJax_Main-Web" w:cs="Arial"/>
          <w:sz w:val="20"/>
          <w:szCs w:val="20"/>
        </w:rPr>
        <w:t>[</w:t>
      </w:r>
      <w:r>
        <w:rPr>
          <w:rStyle w:val="mi"/>
          <w:rFonts w:ascii="MathJax_Main-Web" w:hAnsi="MathJax_Main-Web" w:cs="Arial"/>
          <w:sz w:val="20"/>
          <w:szCs w:val="20"/>
        </w:rPr>
        <w:t>A</w:t>
      </w:r>
      <w:r>
        <w:rPr>
          <w:rStyle w:val="mo"/>
          <w:rFonts w:ascii="MathJax_Main-Web" w:hAnsi="MathJax_Main-Web" w:cs="Arial"/>
          <w:sz w:val="20"/>
          <w:szCs w:val="20"/>
        </w:rPr>
        <w:t>]</w:t>
      </w:r>
      <w:r>
        <w:rPr>
          <w:rStyle w:val="mfrac"/>
          <w:rFonts w:ascii="Arial" w:hAnsi="Arial" w:cs="Arial"/>
        </w:rPr>
        <w:t xml:space="preserve"> </w:t>
      </w:r>
      <w:proofErr w:type="spellStart"/>
      <w:r>
        <w:rPr>
          <w:rStyle w:val="mi"/>
          <w:rFonts w:ascii="MathJax_Main-Web" w:hAnsi="MathJax_Main-Web" w:cs="Arial"/>
          <w:sz w:val="20"/>
          <w:szCs w:val="20"/>
        </w:rPr>
        <w:t>Δ</w:t>
      </w:r>
      <w:r>
        <w:rPr>
          <w:rStyle w:val="mi"/>
          <w:rFonts w:ascii="MathJax_Math-italic-Web" w:hAnsi="MathJax_Math-italic-Web" w:cs="Arial"/>
          <w:sz w:val="20"/>
          <w:szCs w:val="20"/>
        </w:rPr>
        <w:t>t</w:t>
      </w:r>
      <w:proofErr w:type="spellEnd"/>
      <w:r>
        <w:rPr>
          <w:rStyle w:val="mfrac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29"/>
          <w:szCs w:val="29"/>
        </w:rPr>
        <w:t>=−</w:t>
      </w:r>
      <w:r>
        <w:rPr>
          <w:rStyle w:val="mn"/>
          <w:rFonts w:ascii="MathJax_Main-Web" w:hAnsi="MathJax_Main-Web" w:cs="Arial"/>
          <w:sz w:val="29"/>
          <w:szCs w:val="29"/>
        </w:rPr>
        <w:t>2</w:t>
      </w:r>
      <w:r>
        <w:rPr>
          <w:rStyle w:val="mi"/>
          <w:rFonts w:ascii="MathJax_Main-Web" w:hAnsi="MathJax_Main-Web" w:cs="Arial"/>
          <w:sz w:val="20"/>
          <w:szCs w:val="20"/>
        </w:rPr>
        <w:t>Δ</w:t>
      </w:r>
      <w:r>
        <w:rPr>
          <w:rStyle w:val="mo"/>
          <w:rFonts w:ascii="MathJax_Main-Web" w:hAnsi="MathJax_Main-Web" w:cs="Arial"/>
          <w:sz w:val="20"/>
          <w:szCs w:val="20"/>
        </w:rPr>
        <w:t>[</w:t>
      </w:r>
      <w:r>
        <w:rPr>
          <w:rStyle w:val="mi"/>
          <w:rFonts w:ascii="MathJax_Main-Web" w:hAnsi="MathJax_Main-Web" w:cs="Arial"/>
          <w:sz w:val="20"/>
          <w:szCs w:val="20"/>
        </w:rPr>
        <w:t>B</w:t>
      </w:r>
      <w:r>
        <w:rPr>
          <w:rStyle w:val="mo"/>
          <w:rFonts w:ascii="MathJax_Main-Web" w:hAnsi="MathJax_Main-Web" w:cs="Arial"/>
          <w:sz w:val="20"/>
          <w:szCs w:val="20"/>
        </w:rPr>
        <w:t>]</w:t>
      </w:r>
      <w:r>
        <w:rPr>
          <w:rStyle w:val="mfrac"/>
          <w:rFonts w:ascii="Arial" w:hAnsi="Arial" w:cs="Arial"/>
        </w:rPr>
        <w:t xml:space="preserve"> </w:t>
      </w:r>
      <w:proofErr w:type="spellStart"/>
      <w:r>
        <w:rPr>
          <w:rStyle w:val="mi"/>
          <w:rFonts w:ascii="MathJax_Main-Web" w:hAnsi="MathJax_Main-Web" w:cs="Arial"/>
          <w:sz w:val="20"/>
          <w:szCs w:val="20"/>
        </w:rPr>
        <w:t>Δ</w:t>
      </w:r>
      <w:r>
        <w:rPr>
          <w:rStyle w:val="mi"/>
          <w:rFonts w:ascii="MathJax_Math-italic-Web" w:hAnsi="MathJax_Math-italic-Web" w:cs="Arial"/>
          <w:sz w:val="20"/>
          <w:szCs w:val="20"/>
        </w:rPr>
        <w:t>t</w:t>
      </w:r>
      <w:proofErr w:type="spellEnd"/>
      <w:r>
        <w:rPr>
          <w:rStyle w:val="mfrac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29"/>
          <w:szCs w:val="29"/>
        </w:rPr>
        <w:t>=</w:t>
      </w:r>
      <w:r>
        <w:rPr>
          <w:rStyle w:val="mn"/>
          <w:rFonts w:ascii="MathJax_Main-Web" w:hAnsi="MathJax_Main-Web" w:cs="Arial"/>
          <w:sz w:val="20"/>
          <w:szCs w:val="20"/>
        </w:rPr>
        <w:t>1</w:t>
      </w:r>
      <w:r>
        <w:rPr>
          <w:rStyle w:val="mfrac"/>
          <w:rFonts w:ascii="Arial" w:hAnsi="Arial" w:cs="Arial"/>
        </w:rPr>
        <w:t>/</w:t>
      </w:r>
      <w:r>
        <w:rPr>
          <w:rStyle w:val="mn"/>
          <w:rFonts w:ascii="MathJax_Main-Web" w:hAnsi="MathJax_Main-Web" w:cs="Arial"/>
          <w:sz w:val="20"/>
          <w:szCs w:val="20"/>
        </w:rPr>
        <w:t>2</w:t>
      </w:r>
      <w:r>
        <w:rPr>
          <w:rStyle w:val="mfrac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  <w:sz w:val="20"/>
          <w:szCs w:val="20"/>
        </w:rPr>
        <w:t>Δ</w:t>
      </w:r>
      <w:r>
        <w:rPr>
          <w:rStyle w:val="mo"/>
          <w:rFonts w:ascii="MathJax_Main-Web" w:hAnsi="MathJax_Main-Web" w:cs="Arial"/>
          <w:sz w:val="20"/>
          <w:szCs w:val="20"/>
        </w:rPr>
        <w:t>[</w:t>
      </w:r>
      <w:r>
        <w:rPr>
          <w:rStyle w:val="mi"/>
          <w:rFonts w:ascii="MathJax_Main-Web" w:hAnsi="MathJax_Main-Web" w:cs="Arial"/>
          <w:sz w:val="20"/>
          <w:szCs w:val="20"/>
        </w:rPr>
        <w:t>C</w:t>
      </w:r>
      <w:r>
        <w:rPr>
          <w:rStyle w:val="mo"/>
          <w:rFonts w:ascii="MathJax_Main-Web" w:hAnsi="MathJax_Main-Web" w:cs="Arial"/>
          <w:sz w:val="20"/>
          <w:szCs w:val="20"/>
        </w:rPr>
        <w:t>]</w:t>
      </w:r>
      <w:r>
        <w:rPr>
          <w:rStyle w:val="mfrac"/>
          <w:rFonts w:ascii="Arial" w:hAnsi="Arial" w:cs="Arial"/>
        </w:rPr>
        <w:t xml:space="preserve"> </w:t>
      </w:r>
      <w:proofErr w:type="spellStart"/>
      <w:r>
        <w:rPr>
          <w:rStyle w:val="mi"/>
          <w:rFonts w:ascii="MathJax_Main-Web" w:hAnsi="MathJax_Main-Web" w:cs="Arial"/>
          <w:sz w:val="20"/>
          <w:szCs w:val="20"/>
        </w:rPr>
        <w:t>Δ</w:t>
      </w:r>
      <w:r>
        <w:rPr>
          <w:rStyle w:val="mi"/>
          <w:rFonts w:ascii="MathJax_Math-italic-Web" w:hAnsi="MathJax_Math-italic-Web" w:cs="Arial"/>
          <w:sz w:val="20"/>
          <w:szCs w:val="20"/>
        </w:rPr>
        <w:t>t</w:t>
      </w:r>
      <w:proofErr w:type="spellEnd"/>
      <w:r>
        <w:rPr>
          <w:rStyle w:val="mfrac"/>
          <w:rFonts w:ascii="Arial" w:hAnsi="Arial" w:cs="Arial"/>
        </w:rPr>
        <w:t xml:space="preserve"> </w:t>
      </w:r>
    </w:p>
    <w:p w:rsidR="003405EA" w:rsidRPr="003405EA" w:rsidRDefault="003405EA" w:rsidP="003405EA">
      <w:pPr>
        <w:pStyle w:val="ListParagraph"/>
        <w:spacing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3405EA" w:rsidRDefault="003405EA" w:rsidP="003405EA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When </w:t>
      </w:r>
      <w:r w:rsidRPr="003405EA">
        <w:rPr>
          <w:rFonts w:ascii="MathJax_Main-Web" w:eastAsia="Times New Roman" w:hAnsi="MathJax_Main-Web" w:cs="Arial"/>
          <w:sz w:val="24"/>
          <w:szCs w:val="24"/>
        </w:rPr>
        <w:t>C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0" t="0" r="0" b="0"/>
            <wp:docPr id="42" name="Picture 42" descr="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{\rm C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is increasing at a rate of 4.0×10</w:t>
      </w:r>
      <w:r w:rsidRPr="003405EA">
        <w:rPr>
          <w:rFonts w:ascii="Arial" w:eastAsia="Times New Roman" w:hAnsi="Arial" w:cs="Arial"/>
          <w:sz w:val="20"/>
          <w:szCs w:val="20"/>
          <w:vertAlign w:val="superscript"/>
        </w:rPr>
        <w:t>−2</w:t>
      </w:r>
      <w:r w:rsidRPr="003405EA">
        <w:rPr>
          <w:rFonts w:ascii="MathJax_Main-Web" w:eastAsia="Times New Roman" w:hAnsi="MathJax_Main-Web" w:cs="Arial"/>
          <w:sz w:val="24"/>
          <w:szCs w:val="24"/>
        </w:rPr>
        <w:t>M</w:t>
      </w:r>
      <w:r w:rsidRPr="003405EA">
        <w:rPr>
          <w:rFonts w:ascii="Cambria Math" w:eastAsia="Times New Roman" w:hAnsi="Cambria Math" w:cs="Cambria Math"/>
          <w:sz w:val="24"/>
          <w:szCs w:val="24"/>
        </w:rPr>
        <w:t>⋅</w:t>
      </w:r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MathJax_Main-Web" w:eastAsia="Times New Roman" w:hAnsi="MathJax_Main-Web" w:cs="Arial"/>
          <w:sz w:val="17"/>
        </w:rPr>
        <w:t>−</w:t>
      </w:r>
      <w:proofErr w:type="gramStart"/>
      <w:r w:rsidRPr="003405EA">
        <w:rPr>
          <w:rFonts w:ascii="MathJax_Main-Web" w:eastAsia="Times New Roman" w:hAnsi="MathJax_Main-Web" w:cs="Arial"/>
          <w:sz w:val="17"/>
        </w:rPr>
        <w:t>1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409575" cy="257175"/>
            <wp:effectExtent l="19050" t="0" r="9525" b="0"/>
            <wp:docPr id="44" name="Picture 44" descr="M \cdot s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 \cdot s^{-1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, how fast is </w:t>
      </w:r>
      <w:r w:rsidRPr="003405EA">
        <w:rPr>
          <w:rFonts w:ascii="MathJax_Main-Web" w:eastAsia="Times New Roman" w:hAnsi="MathJax_Main-Web" w:cs="Arial"/>
          <w:sz w:val="24"/>
          <w:szCs w:val="24"/>
        </w:rPr>
        <w:t>B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04775" cy="200025"/>
            <wp:effectExtent l="19050" t="0" r="9525" b="0"/>
            <wp:docPr id="46" name="Picture 46" descr="{\rm 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\rm B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decreasing? Express your answer using two significant figures.</w:t>
      </w:r>
    </w:p>
    <w:p w:rsidR="003405EA" w:rsidRPr="003405EA" w:rsidRDefault="003405EA" w:rsidP="003405EA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3405EA" w:rsidRDefault="003405EA" w:rsidP="003405EA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How fast is 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A</w:t>
      </w:r>
      <w:proofErr w:type="gramEnd"/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19050" t="0" r="0" b="0"/>
            <wp:docPr id="54" name="Picture 54" descr="{\rm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{\rm A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decreasing?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405EA">
        <w:rPr>
          <w:rFonts w:ascii="Arial" w:eastAsia="Times New Roman" w:hAnsi="Arial" w:cs="Arial"/>
          <w:sz w:val="20"/>
          <w:szCs w:val="20"/>
        </w:rPr>
        <w:t>Express your answer using two significant figures.</w:t>
      </w:r>
    </w:p>
    <w:p w:rsidR="003405EA" w:rsidRPr="003405EA" w:rsidRDefault="003405EA" w:rsidP="003405E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405EA" w:rsidRPr="003405EA" w:rsidRDefault="003405EA" w:rsidP="003405EA">
      <w:pPr>
        <w:pStyle w:val="ListParagraph"/>
        <w:spacing w:before="480" w:after="480" w:line="240" w:lineRule="auto"/>
        <w:ind w:left="864"/>
        <w:rPr>
          <w:rFonts w:ascii="Arial" w:eastAsia="Times New Roman" w:hAnsi="Arial" w:cs="Arial"/>
          <w:sz w:val="20"/>
          <w:szCs w:val="20"/>
        </w:rPr>
      </w:pPr>
    </w:p>
    <w:p w:rsidR="003405EA" w:rsidRPr="003405EA" w:rsidRDefault="003405EA" w:rsidP="003405EA">
      <w:pPr>
        <w:pStyle w:val="ListParagraph"/>
        <w:numPr>
          <w:ilvl w:val="0"/>
          <w:numId w:val="1"/>
        </w:numPr>
        <w:spacing w:before="480" w:after="4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05EA">
        <w:rPr>
          <w:rFonts w:ascii="Arial" w:eastAsia="Times New Roman" w:hAnsi="Arial" w:cs="Arial"/>
          <w:color w:val="000000"/>
          <w:sz w:val="20"/>
        </w:rPr>
        <w:t xml:space="preserve">Part A </w:t>
      </w:r>
    </w:p>
    <w:p w:rsidR="003405EA" w:rsidRPr="003405EA" w:rsidRDefault="003405EA" w:rsidP="003405EA">
      <w:pPr>
        <w:pStyle w:val="ListParagraph"/>
        <w:spacing w:before="480" w:after="480" w:line="240" w:lineRule="auto"/>
        <w:ind w:left="864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The rate of the reaction in terms of the "disappearance of reactant" includes the change in the concentration of the reactant, the time interval, and the coefficient of the reactant. </w:t>
      </w:r>
    </w:p>
    <w:p w:rsidR="003405EA" w:rsidRPr="003405EA" w:rsidRDefault="003405EA" w:rsidP="003405EA">
      <w:pPr>
        <w:pStyle w:val="ListParagraph"/>
        <w:spacing w:before="480" w:after="100" w:afterAutospacing="1" w:line="240" w:lineRule="auto"/>
        <w:ind w:left="864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Consider the following reaction:</w:t>
      </w:r>
    </w:p>
    <w:p w:rsidR="003405EA" w:rsidRPr="003405EA" w:rsidRDefault="003405EA" w:rsidP="003405EA">
      <w:pPr>
        <w:pStyle w:val="ListParagraph"/>
        <w:numPr>
          <w:ilvl w:val="0"/>
          <w:numId w:val="2"/>
        </w:numPr>
        <w:spacing w:before="480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MathJax_Main-Web" w:eastAsia="Times New Roman" w:hAnsi="MathJax_Main-Web" w:cs="Arial"/>
          <w:sz w:val="24"/>
          <w:szCs w:val="24"/>
        </w:rPr>
        <w:t>2A+3B→3C+2D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1200150" cy="200025"/>
            <wp:effectExtent l="19050" t="0" r="0" b="0"/>
            <wp:docPr id="70" name="Picture 70" descr="\rm 2A + 3B\rightarrow 3C +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rm 2A + 3B\rightarrow 3C + 2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A" w:rsidRPr="003405EA" w:rsidRDefault="003405EA" w:rsidP="003405EA">
      <w:pPr>
        <w:pStyle w:val="ListParagraph"/>
        <w:spacing w:before="480" w:after="100" w:afterAutospacing="1" w:line="240" w:lineRule="auto"/>
        <w:ind w:left="864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The concentrations of reactant A at three different time intervals are given. Use the following data to determine the average rate of reaction in terms of the disappearance of reactant </w:t>
      </w:r>
      <w:r w:rsidRPr="003405EA">
        <w:rPr>
          <w:rFonts w:ascii="MathJax_Main-Web" w:eastAsia="Times New Roman" w:hAnsi="MathJax_Main-Web" w:cs="Arial"/>
          <w:sz w:val="24"/>
          <w:szCs w:val="24"/>
        </w:rPr>
        <w:t>A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19050" t="0" r="0" b="0"/>
            <wp:docPr id="72" name="Picture 72" descr="\r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\rm 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between time = 0 </w:t>
      </w:r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66675" cy="142875"/>
            <wp:effectExtent l="19050" t="0" r="9525" b="0"/>
            <wp:docPr id="74" name="Picture 74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rm 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and time = 20 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66675" cy="142875"/>
            <wp:effectExtent l="19050" t="0" r="9525" b="0"/>
            <wp:docPr id="76" name="Picture 76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rm 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732"/>
        <w:gridCol w:w="732"/>
        <w:gridCol w:w="732"/>
      </w:tblGrid>
      <w:tr w:rsidR="003405EA" w:rsidRPr="003405EA" w:rsidTr="003405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405EA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3405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78" name="Picture 78" descr="\r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\r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405EA" w:rsidRPr="003405EA" w:rsidTr="003405EA">
        <w:trPr>
          <w:trHeight w:val="2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MathJax_Main-Web" w:eastAsia="Times New Roman" w:hAnsi="MathJax_Main-Web" w:cs="Arial"/>
                <w:sz w:val="24"/>
                <w:szCs w:val="24"/>
              </w:rPr>
              <w:t>[A](</w:t>
            </w:r>
            <w:r w:rsidRPr="003405EA">
              <w:rPr>
                <w:rFonts w:ascii="MathJax_Math-italic-Web" w:eastAsia="Times New Roman" w:hAnsi="MathJax_Math-italic-Web" w:cs="Arial"/>
                <w:sz w:val="24"/>
                <w:szCs w:val="24"/>
              </w:rPr>
              <w:t>M</w:t>
            </w:r>
            <w:r w:rsidRPr="003405EA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3405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80" name="Picture 80" descr="{\rm [A]}(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{\rm [A]}(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 xml:space="preserve">0.0400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 xml:space="preserve">0.0240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 xml:space="preserve">0.0180 </w:t>
            </w:r>
          </w:p>
        </w:tc>
      </w:tr>
    </w:tbl>
    <w:p w:rsidR="003405EA" w:rsidRPr="003405EA" w:rsidRDefault="003405EA" w:rsidP="003405EA">
      <w:pPr>
        <w:pStyle w:val="ListParagraph"/>
        <w:spacing w:before="480" w:after="480" w:line="240" w:lineRule="auto"/>
        <w:ind w:left="864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Express your answer in molar concentration per second to three significant figures.</w:t>
      </w:r>
    </w:p>
    <w:p w:rsidR="003405EA" w:rsidRPr="003405EA" w:rsidRDefault="003405EA" w:rsidP="003405EA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405EA">
        <w:rPr>
          <w:rFonts w:ascii="Arial" w:eastAsia="Times New Roman" w:hAnsi="Arial" w:cs="Arial"/>
          <w:color w:val="000000"/>
          <w:sz w:val="20"/>
        </w:rPr>
        <w:t xml:space="preserve">Part B </w:t>
      </w:r>
    </w:p>
    <w:p w:rsidR="003405EA" w:rsidRPr="003405EA" w:rsidRDefault="003405EA" w:rsidP="003405EA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The rate of the reaction in terms of the "appearance of product" includes the change in the concentration of the product, the time interval, and the coefficient of the product.</w:t>
      </w:r>
    </w:p>
    <w:p w:rsidR="003405EA" w:rsidRPr="003405EA" w:rsidRDefault="003405EA" w:rsidP="003405EA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Consider the following reaction:</w:t>
      </w:r>
    </w:p>
    <w:p w:rsidR="003405EA" w:rsidRPr="003405EA" w:rsidRDefault="003405EA" w:rsidP="003405EA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MathJax_Main-Web" w:eastAsia="Times New Roman" w:hAnsi="MathJax_Main-Web" w:cs="Arial"/>
          <w:sz w:val="24"/>
          <w:szCs w:val="24"/>
        </w:rPr>
        <w:t>2A+3B→3C+2D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200150" cy="200025"/>
            <wp:effectExtent l="19050" t="0" r="0" b="0"/>
            <wp:docPr id="103" name="Picture 103" descr="\rm 2A + 3B\rightarrow 3C +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rm 2A + 3B\rightarrow 3C + 2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A" w:rsidRPr="003405EA" w:rsidRDefault="003405EA" w:rsidP="003405EA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The concentrations of product </w:t>
      </w:r>
      <w:r w:rsidRPr="003405EA">
        <w:rPr>
          <w:rFonts w:ascii="MathJax_Main-Web" w:eastAsia="Times New Roman" w:hAnsi="MathJax_Main-Web" w:cs="Arial"/>
          <w:sz w:val="24"/>
          <w:szCs w:val="24"/>
        </w:rPr>
        <w:t>C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0" t="0" r="0" b="0"/>
            <wp:docPr id="105" name="Picture 105" descr="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rm 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at three different time intervals are given. Use the following data to determine the rate of reaction in terms of the appearance of product </w:t>
      </w:r>
      <w:r w:rsidRPr="003405EA">
        <w:rPr>
          <w:rFonts w:ascii="MathJax_Main-Web" w:eastAsia="Times New Roman" w:hAnsi="MathJax_Main-Web" w:cs="Arial"/>
          <w:sz w:val="24"/>
          <w:szCs w:val="24"/>
        </w:rPr>
        <w:t>C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0" t="0" r="0" b="0"/>
            <wp:docPr id="107" name="Picture 107" descr="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rm 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between time = 0 </w:t>
      </w:r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6675" cy="142875"/>
            <wp:effectExtent l="19050" t="0" r="9525" b="0"/>
            <wp:docPr id="109" name="Picture 109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rm 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and time = 20 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6675" cy="142875"/>
            <wp:effectExtent l="19050" t="0" r="9525" b="0"/>
            <wp:docPr id="111" name="Picture 111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rm 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621"/>
        <w:gridCol w:w="732"/>
        <w:gridCol w:w="732"/>
      </w:tblGrid>
      <w:tr w:rsidR="003405EA" w:rsidRPr="003405EA" w:rsidTr="003405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405EA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3405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113" name="Picture 113" descr="\r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\r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405EA" w:rsidRPr="003405EA" w:rsidTr="003405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[C](</w:t>
            </w:r>
            <w:r w:rsidRPr="003405EA">
              <w:rPr>
                <w:rFonts w:ascii="MathJax_Math-italic-Web" w:eastAsia="Times New Roman" w:hAnsi="MathJax_Math-italic-Web" w:cs="Arial"/>
                <w:sz w:val="24"/>
                <w:szCs w:val="24"/>
              </w:rPr>
              <w:t>M</w:t>
            </w:r>
            <w:r w:rsidRPr="003405EA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3405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19100" cy="228600"/>
                  <wp:effectExtent l="19050" t="0" r="0" b="0"/>
                  <wp:docPr id="115" name="Picture 115" descr="{\rm [C]}(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{\rm [C]}(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 xml:space="preserve">0.0240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5EA" w:rsidRPr="003405EA" w:rsidRDefault="003405EA" w:rsidP="003405EA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5EA">
              <w:rPr>
                <w:rFonts w:ascii="Arial" w:eastAsia="Times New Roman" w:hAnsi="Arial" w:cs="Arial"/>
                <w:sz w:val="20"/>
                <w:szCs w:val="20"/>
              </w:rPr>
              <w:t xml:space="preserve">0.0480 </w:t>
            </w:r>
          </w:p>
        </w:tc>
      </w:tr>
    </w:tbl>
    <w:p w:rsidR="003405EA" w:rsidRPr="003405EA" w:rsidRDefault="003405EA" w:rsidP="003405EA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Express your answer in molar concentration per second to three significant figures.</w:t>
      </w:r>
    </w:p>
    <w:p w:rsidR="003405EA" w:rsidRDefault="003405EA"/>
    <w:p w:rsidR="003405EA" w:rsidRPr="003405EA" w:rsidRDefault="003405EA" w:rsidP="003405EA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3405EA">
        <w:rPr>
          <w:rFonts w:ascii="Arial" w:eastAsia="Times New Roman" w:hAnsi="Arial" w:cs="Arial"/>
          <w:color w:val="000000"/>
          <w:sz w:val="20"/>
        </w:rPr>
        <w:t xml:space="preserve">Part C </w:t>
      </w:r>
    </w:p>
    <w:p w:rsidR="003405EA" w:rsidRPr="003405EA" w:rsidRDefault="003405EA" w:rsidP="003405EA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The rate of reaction in terms of the "rate law expression" includes the rate constant (</w:t>
      </w:r>
      <w:proofErr w:type="gramStart"/>
      <w:r w:rsidRPr="003405EA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85725" cy="200025"/>
            <wp:effectExtent l="19050" t="0" r="9525" b="0"/>
            <wp:docPr id="138" name="Picture 138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), the concentration of the reactants, and the orders of the reaction with respect to the different reactants. </w:t>
      </w:r>
    </w:p>
    <w:p w:rsidR="003405EA" w:rsidRPr="003405EA" w:rsidRDefault="003405EA" w:rsidP="003405EA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Consider the following reaction:</w:t>
      </w:r>
    </w:p>
    <w:p w:rsidR="003405EA" w:rsidRPr="003405EA" w:rsidRDefault="003405EA" w:rsidP="003405EA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MathJax_Main-Web" w:eastAsia="Times New Roman" w:hAnsi="MathJax_Main-Web" w:cs="Arial"/>
          <w:sz w:val="24"/>
          <w:szCs w:val="24"/>
        </w:rPr>
        <w:t>A+B→C+D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933450" cy="200025"/>
            <wp:effectExtent l="19050" t="0" r="0" b="0"/>
            <wp:docPr id="140" name="Picture 140" descr="\rm A + B\rightarrow C +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rm A + B\rightarrow C + 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EA" w:rsidRPr="003405EA" w:rsidRDefault="003405EA" w:rsidP="003405EA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The initial concentrations of the reactants </w:t>
      </w:r>
      <w:r w:rsidRPr="003405EA">
        <w:rPr>
          <w:rFonts w:ascii="MathJax_Main-Web" w:eastAsia="Times New Roman" w:hAnsi="MathJax_Main-Web" w:cs="Arial"/>
          <w:sz w:val="24"/>
          <w:szCs w:val="24"/>
        </w:rPr>
        <w:t>A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19050" t="0" r="0" b="0"/>
            <wp:docPr id="142" name="Picture 142" descr="\r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rm 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and </w:t>
      </w:r>
      <w:r w:rsidRPr="003405EA">
        <w:rPr>
          <w:rFonts w:ascii="MathJax_Main-Web" w:eastAsia="Times New Roman" w:hAnsi="MathJax_Main-Web" w:cs="Arial"/>
          <w:sz w:val="24"/>
          <w:szCs w:val="24"/>
        </w:rPr>
        <w:t>B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04775" cy="200025"/>
            <wp:effectExtent l="19050" t="0" r="9525" b="0"/>
            <wp:docPr id="144" name="Picture 144" descr="\r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rm 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are 0.400 </w:t>
      </w:r>
      <w:r w:rsidRPr="003405EA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146" name="Picture 14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and 0.320 </w:t>
      </w:r>
      <w:proofErr w:type="gramStart"/>
      <w:r w:rsidRPr="003405EA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148" name="Picture 148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, respectively.</w:t>
      </w:r>
    </w:p>
    <w:p w:rsidR="003405EA" w:rsidRPr="003405EA" w:rsidRDefault="003405EA" w:rsidP="003405EA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The rate of reaction is 0.060 </w:t>
      </w:r>
      <w:r w:rsidRPr="003405EA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3405EA">
        <w:rPr>
          <w:rFonts w:ascii="Cambria Math" w:eastAsia="Times New Roman" w:hAnsi="Cambria Math" w:cs="Cambria Math"/>
          <w:sz w:val="24"/>
          <w:szCs w:val="24"/>
        </w:rPr>
        <w:t>⋅</w:t>
      </w:r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MathJax_Main-Web" w:eastAsia="Times New Roman" w:hAnsi="MathJax_Main-Web" w:cs="Arial"/>
          <w:sz w:val="17"/>
        </w:rPr>
        <w:t>−1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428625" cy="257175"/>
            <wp:effectExtent l="19050" t="0" r="9525" b="0"/>
            <wp:docPr id="150" name="Picture 150" descr="M\cdot{\rm s^{-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\cdot{\rm s^{-1}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 and the orders of the reaction, with respect to reactants </w:t>
      </w:r>
      <w:r w:rsidRPr="003405EA">
        <w:rPr>
          <w:rFonts w:ascii="MathJax_Main-Web" w:eastAsia="Times New Roman" w:hAnsi="MathJax_Main-Web" w:cs="Arial"/>
          <w:sz w:val="24"/>
          <w:szCs w:val="24"/>
        </w:rPr>
        <w:t>A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19050" t="0" r="0" b="0"/>
            <wp:docPr id="152" name="Picture 152" descr="\r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rm 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and </w:t>
      </w:r>
      <w:proofErr w:type="gramStart"/>
      <w:r w:rsidRPr="003405EA">
        <w:rPr>
          <w:rFonts w:ascii="MathJax_Main-Web" w:eastAsia="Times New Roman" w:hAnsi="MathJax_Main-Web" w:cs="Arial"/>
          <w:sz w:val="24"/>
          <w:szCs w:val="24"/>
        </w:rPr>
        <w:t>B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04775" cy="200025"/>
            <wp:effectExtent l="19050" t="0" r="9525" b="0"/>
            <wp:docPr id="154" name="Picture 154" descr="\r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rm 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, are 1 and 2, respectively.</w:t>
      </w:r>
    </w:p>
    <w:p w:rsidR="003405EA" w:rsidRPr="003405EA" w:rsidRDefault="003405EA" w:rsidP="003405EA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>Determine the rate constant (</w:t>
      </w:r>
      <w:proofErr w:type="gramStart"/>
      <w:r w:rsidRPr="003405EA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85725" cy="200025"/>
            <wp:effectExtent l="19050" t="0" r="9525" b="0"/>
            <wp:docPr id="156" name="Picture 15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>) for the reaction using the rate law.</w:t>
      </w:r>
    </w:p>
    <w:p w:rsidR="003405EA" w:rsidRPr="003405EA" w:rsidRDefault="003405EA" w:rsidP="003405EA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3405EA">
        <w:rPr>
          <w:rFonts w:ascii="Arial" w:eastAsia="Times New Roman" w:hAnsi="Arial" w:cs="Arial"/>
          <w:sz w:val="20"/>
          <w:szCs w:val="20"/>
        </w:rPr>
        <w:t xml:space="preserve">Express your answer in </w:t>
      </w:r>
      <w:r w:rsidRPr="003405EA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MathJax_Main-Web" w:eastAsia="Times New Roman" w:hAnsi="MathJax_Main-Web" w:cs="Arial"/>
          <w:sz w:val="17"/>
        </w:rPr>
        <w:t>−2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Cambria Math" w:eastAsia="Times New Roman" w:hAnsi="Cambria Math" w:cs="Cambria Math"/>
          <w:sz w:val="24"/>
          <w:szCs w:val="24"/>
        </w:rPr>
        <w:t>⋅</w:t>
      </w:r>
      <w:r w:rsidRPr="003405EA">
        <w:rPr>
          <w:rFonts w:ascii="MathJax_Main-Web" w:eastAsia="Times New Roman" w:hAnsi="MathJax_Main-Web" w:cs="Arial"/>
          <w:sz w:val="24"/>
          <w:szCs w:val="24"/>
        </w:rPr>
        <w:t>s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 w:rsidRPr="003405EA">
        <w:rPr>
          <w:rFonts w:ascii="MathJax_Main-Web" w:eastAsia="Times New Roman" w:hAnsi="MathJax_Main-Web" w:cs="Arial"/>
          <w:sz w:val="17"/>
        </w:rPr>
        <w:t>−1</w:t>
      </w:r>
      <w:r w:rsidRPr="003405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552450" cy="257175"/>
            <wp:effectExtent l="19050" t="0" r="0" b="0"/>
            <wp:docPr id="158" name="Picture 158" descr="M^{-2}\cdot{\rm s^{-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^{-2}\cdot{\rm s^{-1}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5EA">
        <w:rPr>
          <w:rFonts w:ascii="Arial" w:eastAsia="Times New Roman" w:hAnsi="Arial" w:cs="Arial"/>
          <w:sz w:val="20"/>
          <w:szCs w:val="20"/>
        </w:rPr>
        <w:t xml:space="preserve">to three significant figures. </w:t>
      </w:r>
    </w:p>
    <w:p w:rsidR="003405EA" w:rsidRDefault="003405EA"/>
    <w:sectPr w:rsidR="003405EA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BE9"/>
    <w:multiLevelType w:val="hybridMultilevel"/>
    <w:tmpl w:val="4DDEBE90"/>
    <w:lvl w:ilvl="0" w:tplc="F3CEB4E6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FEA3CA9"/>
    <w:multiLevelType w:val="hybridMultilevel"/>
    <w:tmpl w:val="F602481A"/>
    <w:lvl w:ilvl="0" w:tplc="F4B2FBD0">
      <w:start w:val="1"/>
      <w:numFmt w:val="lowerLetter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5EA"/>
    <w:rsid w:val="003405EA"/>
    <w:rsid w:val="00BB0FFF"/>
    <w:rsid w:val="00D7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">
    <w:name w:val="math"/>
    <w:basedOn w:val="DefaultParagraphFont"/>
    <w:rsid w:val="003405EA"/>
  </w:style>
  <w:style w:type="character" w:customStyle="1" w:styleId="mi">
    <w:name w:val="mi"/>
    <w:basedOn w:val="DefaultParagraphFont"/>
    <w:rsid w:val="003405EA"/>
  </w:style>
  <w:style w:type="character" w:customStyle="1" w:styleId="mo">
    <w:name w:val="mo"/>
    <w:basedOn w:val="DefaultParagraphFont"/>
    <w:rsid w:val="003405EA"/>
  </w:style>
  <w:style w:type="character" w:customStyle="1" w:styleId="msubsup">
    <w:name w:val="msubsup"/>
    <w:basedOn w:val="DefaultParagraphFont"/>
    <w:rsid w:val="003405EA"/>
  </w:style>
  <w:style w:type="character" w:customStyle="1" w:styleId="mn">
    <w:name w:val="mn"/>
    <w:basedOn w:val="DefaultParagraphFont"/>
    <w:rsid w:val="003405EA"/>
  </w:style>
  <w:style w:type="character" w:customStyle="1" w:styleId="solution">
    <w:name w:val="solution"/>
    <w:basedOn w:val="DefaultParagraphFont"/>
    <w:rsid w:val="003405EA"/>
  </w:style>
  <w:style w:type="character" w:customStyle="1" w:styleId="mfrac">
    <w:name w:val="mfrac"/>
    <w:basedOn w:val="DefaultParagraphFont"/>
    <w:rsid w:val="003405EA"/>
  </w:style>
  <w:style w:type="paragraph" w:styleId="ListParagraph">
    <w:name w:val="List Paragraph"/>
    <w:basedOn w:val="Normal"/>
    <w:uiPriority w:val="34"/>
    <w:qFormat/>
    <w:rsid w:val="003405EA"/>
    <w:pPr>
      <w:ind w:left="720"/>
      <w:contextualSpacing/>
    </w:pPr>
  </w:style>
  <w:style w:type="character" w:customStyle="1" w:styleId="autolabel">
    <w:name w:val="autolabel"/>
    <w:basedOn w:val="DefaultParagraphFont"/>
    <w:rsid w:val="003405EA"/>
  </w:style>
  <w:style w:type="paragraph" w:styleId="NormalWeb">
    <w:name w:val="Normal (Web)"/>
    <w:basedOn w:val="Normal"/>
    <w:uiPriority w:val="99"/>
    <w:semiHidden/>
    <w:unhideWhenUsed/>
    <w:rsid w:val="003405EA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3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8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994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51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9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79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62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1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83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153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005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57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03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77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6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78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09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5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88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9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03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840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45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4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09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09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21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744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17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46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23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09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97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917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70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42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22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901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1559935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1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54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979192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Company>Toshiba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2013-08-13T15:02:00Z</dcterms:created>
  <dcterms:modified xsi:type="dcterms:W3CDTF">2013-08-13T15:10:00Z</dcterms:modified>
</cp:coreProperties>
</file>