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B8" w:rsidRPr="006B58B8" w:rsidRDefault="006B58B8" w:rsidP="006B58B8">
      <w:pPr>
        <w:shd w:val="clear" w:color="auto" w:fill="FFFFFF"/>
        <w:spacing w:before="150" w:after="100" w:afterAutospacing="1" w:line="400" w:lineRule="atLeast"/>
        <w:ind w:firstLine="720"/>
        <w:rPr>
          <w:rFonts w:ascii="Tahoma" w:hAnsi="Tahoma" w:cs="Tahoma"/>
          <w:color w:val="000000"/>
          <w:sz w:val="20"/>
          <w:szCs w:val="20"/>
        </w:rPr>
      </w:pPr>
      <w:r w:rsidRPr="006B58B8">
        <w:rPr>
          <w:rFonts w:ascii="Times New Roman" w:hAnsi="Times New Roman" w:cs="Times New Roman"/>
          <w:color w:val="000000"/>
          <w:sz w:val="20"/>
          <w:szCs w:val="20"/>
        </w:rPr>
        <w:t>In this situation the Macro project is the main project itself. In this case, it would be selecting a system to replace the current learning management system. The micro projects are all the smaller scale mini-projects that when are all completed will make up the completion of the macro project. Examples of micro projects in this case are the following:</w:t>
      </w:r>
    </w:p>
    <w:p w:rsidR="006B58B8" w:rsidRPr="006B58B8" w:rsidRDefault="006B58B8" w:rsidP="006B58B8">
      <w:pPr>
        <w:shd w:val="clear" w:color="auto" w:fill="FFFFFF"/>
        <w:spacing w:before="150" w:after="100" w:afterAutospacing="1" w:line="400" w:lineRule="atLeast"/>
        <w:rPr>
          <w:rFonts w:ascii="Tahoma" w:hAnsi="Tahoma" w:cs="Tahoma"/>
          <w:color w:val="000000"/>
          <w:sz w:val="20"/>
          <w:szCs w:val="20"/>
        </w:rPr>
      </w:pPr>
      <w:r w:rsidRPr="006B58B8">
        <w:rPr>
          <w:rFonts w:ascii="Times New Roman" w:hAnsi="Times New Roman" w:cs="Times New Roman"/>
          <w:color w:val="000000"/>
          <w:sz w:val="20"/>
          <w:szCs w:val="20"/>
        </w:rPr>
        <w:t>The system will be piloted to Nursing Graduates in early April</w:t>
      </w:r>
      <w:r w:rsidRPr="006B58B8">
        <w:rPr>
          <w:rFonts w:ascii="Times New Roman" w:hAnsi="Times New Roman" w:cs="Times New Roman"/>
          <w:color w:val="000000"/>
          <w:sz w:val="20"/>
          <w:szCs w:val="20"/>
        </w:rPr>
        <w:br/>
        <w:t>2) roll the system out to all students in all courses by the end of July</w:t>
      </w:r>
      <w:r w:rsidRPr="006B58B8">
        <w:rPr>
          <w:rFonts w:ascii="Times New Roman" w:hAnsi="Times New Roman" w:cs="Times New Roman"/>
          <w:color w:val="000000"/>
          <w:sz w:val="20"/>
          <w:szCs w:val="20"/>
        </w:rPr>
        <w:br/>
        <w:t>3) The system must be available to students globally via the internet</w:t>
      </w:r>
      <w:r w:rsidRPr="006B58B8">
        <w:rPr>
          <w:rFonts w:ascii="Times New Roman" w:hAnsi="Times New Roman" w:cs="Times New Roman"/>
          <w:color w:val="000000"/>
          <w:sz w:val="20"/>
          <w:szCs w:val="20"/>
        </w:rPr>
        <w:br/>
        <w:t>4) the database must be open and accessible to provide a multitude of data for reporting and analytics</w:t>
      </w:r>
      <w:r w:rsidRPr="006B58B8">
        <w:rPr>
          <w:rFonts w:ascii="Times New Roman" w:hAnsi="Times New Roman" w:cs="Times New Roman"/>
          <w:color w:val="000000"/>
          <w:sz w:val="20"/>
          <w:szCs w:val="20"/>
        </w:rPr>
        <w:br/>
        <w:t>5) a new student portal</w:t>
      </w:r>
      <w:r w:rsidRPr="006B58B8">
        <w:rPr>
          <w:rFonts w:ascii="Times New Roman" w:hAnsi="Times New Roman" w:cs="Times New Roman"/>
          <w:color w:val="000000"/>
          <w:sz w:val="20"/>
          <w:szCs w:val="20"/>
        </w:rPr>
        <w:br/>
        <w:t>6) the ability for students to re</w:t>
      </w:r>
      <w:bookmarkStart w:id="0" w:name="_GoBack"/>
      <w:bookmarkEnd w:id="0"/>
      <w:r w:rsidRPr="006B58B8">
        <w:rPr>
          <w:rFonts w:ascii="Times New Roman" w:hAnsi="Times New Roman" w:cs="Times New Roman"/>
          <w:color w:val="000000"/>
          <w:sz w:val="20"/>
          <w:szCs w:val="20"/>
        </w:rPr>
        <w:t>ceive grades and information about classes through mobile devices</w:t>
      </w:r>
    </w:p>
    <w:p w:rsidR="006B58B8" w:rsidRPr="006B58B8" w:rsidRDefault="006B58B8" w:rsidP="006B58B8">
      <w:pPr>
        <w:shd w:val="clear" w:color="auto" w:fill="FFFFFF"/>
        <w:spacing w:before="150" w:after="100" w:afterAutospacing="1" w:line="400" w:lineRule="atLeast"/>
        <w:ind w:firstLine="720"/>
        <w:rPr>
          <w:rFonts w:ascii="Tahoma" w:hAnsi="Tahoma" w:cs="Tahoma"/>
          <w:color w:val="000000"/>
          <w:sz w:val="20"/>
          <w:szCs w:val="20"/>
        </w:rPr>
      </w:pPr>
      <w:r w:rsidRPr="006B58B8">
        <w:rPr>
          <w:rFonts w:ascii="Times New Roman" w:hAnsi="Times New Roman" w:cs="Times New Roman"/>
          <w:color w:val="000000"/>
          <w:sz w:val="20"/>
          <w:szCs w:val="20"/>
        </w:rPr>
        <w:t>By completing micro projects 1 through 6, under budget and on time (7 months), the macro project would be successfully completed, too.</w:t>
      </w:r>
    </w:p>
    <w:p w:rsidR="006B58B8" w:rsidRPr="006B58B8" w:rsidRDefault="006B58B8" w:rsidP="006B58B8">
      <w:pPr>
        <w:shd w:val="clear" w:color="auto" w:fill="FFFFFF"/>
        <w:spacing w:before="100" w:beforeAutospacing="1" w:after="100" w:afterAutospacing="1" w:line="400" w:lineRule="atLeast"/>
        <w:rPr>
          <w:rFonts w:ascii="Tahoma" w:hAnsi="Tahoma" w:cs="Tahoma"/>
          <w:color w:val="000000"/>
          <w:sz w:val="20"/>
          <w:szCs w:val="20"/>
        </w:rPr>
      </w:pPr>
      <w:r w:rsidRPr="006B58B8">
        <w:rPr>
          <w:rFonts w:ascii="Times New Roman" w:hAnsi="Times New Roman" w:cs="Times New Roman"/>
          <w:color w:val="000000"/>
          <w:sz w:val="20"/>
          <w:szCs w:val="20"/>
        </w:rPr>
        <w:t>We will initiate the project by brainstorming with a team of everything we need on the website and concentrate GU clientele with user abilities.</w:t>
      </w:r>
    </w:p>
    <w:p w:rsidR="006B58B8" w:rsidRPr="006B58B8" w:rsidRDefault="006B58B8" w:rsidP="006B58B8">
      <w:pPr>
        <w:shd w:val="clear" w:color="auto" w:fill="FFFFFF"/>
        <w:spacing w:before="100" w:beforeAutospacing="1" w:after="100" w:afterAutospacing="1" w:line="400" w:lineRule="atLeast"/>
        <w:ind w:firstLine="720"/>
        <w:rPr>
          <w:rFonts w:ascii="Tahoma" w:hAnsi="Tahoma" w:cs="Tahoma"/>
          <w:color w:val="000000"/>
          <w:sz w:val="20"/>
          <w:szCs w:val="20"/>
        </w:rPr>
      </w:pPr>
      <w:r w:rsidRPr="006B58B8">
        <w:rPr>
          <w:rFonts w:ascii="Times New Roman" w:hAnsi="Times New Roman" w:cs="Times New Roman"/>
          <w:color w:val="000000"/>
          <w:sz w:val="20"/>
          <w:szCs w:val="20"/>
        </w:rPr>
        <w:t>One advantage of publishing your database on the web is that you and others can access it from anywhere in the world with an Internet connection. This is especially useful if you travel or work from home, or if you want to share information with customers. Another advantage of a web database is that people don’t need any special software to use it.</w:t>
      </w:r>
    </w:p>
    <w:p w:rsidR="006B58B8" w:rsidRPr="006B58B8" w:rsidRDefault="006B58B8" w:rsidP="006B58B8">
      <w:pPr>
        <w:shd w:val="clear" w:color="auto" w:fill="FFFFFF"/>
        <w:spacing w:before="100" w:beforeAutospacing="1" w:after="100" w:afterAutospacing="1" w:line="400" w:lineRule="atLeast"/>
        <w:rPr>
          <w:rFonts w:ascii="Tahoma" w:hAnsi="Tahoma" w:cs="Tahoma"/>
          <w:color w:val="000000"/>
          <w:sz w:val="20"/>
          <w:szCs w:val="20"/>
        </w:rPr>
      </w:pPr>
      <w:r w:rsidRPr="006B58B8">
        <w:rPr>
          <w:rFonts w:ascii="Times New Roman" w:hAnsi="Times New Roman" w:cs="Times New Roman"/>
          <w:color w:val="000000"/>
          <w:sz w:val="20"/>
          <w:szCs w:val="20"/>
        </w:rPr>
        <w:t> </w:t>
      </w:r>
    </w:p>
    <w:p w:rsidR="006B58B8" w:rsidRPr="006B58B8" w:rsidRDefault="006B58B8" w:rsidP="006B58B8">
      <w:pPr>
        <w:shd w:val="clear" w:color="auto" w:fill="FFFFFF"/>
        <w:spacing w:before="150" w:after="100" w:afterAutospacing="1" w:line="400" w:lineRule="atLeast"/>
        <w:ind w:firstLine="720"/>
        <w:rPr>
          <w:rFonts w:ascii="Tahoma" w:hAnsi="Tahoma" w:cs="Tahoma"/>
          <w:color w:val="000000"/>
          <w:sz w:val="20"/>
          <w:szCs w:val="20"/>
        </w:rPr>
      </w:pPr>
      <w:r w:rsidRPr="006B58B8">
        <w:rPr>
          <w:rFonts w:ascii="Times New Roman" w:hAnsi="Times New Roman" w:cs="Times New Roman"/>
          <w:color w:val="000000"/>
          <w:sz w:val="20"/>
          <w:szCs w:val="20"/>
        </w:rPr>
        <w:t>Then we will create a database website piloted for Nursing graduates with students being able to login and check messages and assignments. Once the nursing program start in April then we will incorporate lesson learn for all of GU students in all courses by the end of July. </w:t>
      </w:r>
    </w:p>
    <w:p w:rsidR="006076D9" w:rsidRDefault="006076D9"/>
    <w:p w:rsidR="006B58B8" w:rsidRDefault="006B58B8"/>
    <w:p w:rsidR="006B58B8" w:rsidRDefault="006B58B8"/>
    <w:p w:rsidR="006B58B8" w:rsidRDefault="006B58B8"/>
    <w:p w:rsidR="006B58B8" w:rsidRDefault="006B58B8"/>
    <w:p w:rsidR="006B58B8" w:rsidRDefault="006B58B8"/>
    <w:p w:rsidR="006B58B8" w:rsidRDefault="006B58B8"/>
    <w:p w:rsidR="006B58B8" w:rsidRDefault="006B58B8"/>
    <w:sectPr w:rsidR="006B58B8" w:rsidSect="002C5F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B8"/>
    <w:rsid w:val="002C5FF7"/>
    <w:rsid w:val="006076D9"/>
    <w:rsid w:val="006B5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CE4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42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254</Words>
  <Characters>1451</Characters>
  <Application>Microsoft Macintosh Word</Application>
  <DocSecurity>0</DocSecurity>
  <Lines>12</Lines>
  <Paragraphs>3</Paragraphs>
  <ScaleCrop>false</ScaleCrop>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Howard</dc:creator>
  <cp:keywords/>
  <dc:description/>
  <cp:lastModifiedBy>Gregory Howard</cp:lastModifiedBy>
  <cp:revision>1</cp:revision>
  <dcterms:created xsi:type="dcterms:W3CDTF">2013-07-18T01:39:00Z</dcterms:created>
  <dcterms:modified xsi:type="dcterms:W3CDTF">2013-07-18T01:43:00Z</dcterms:modified>
</cp:coreProperties>
</file>