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32" w:rsidRDefault="00F33B32" w:rsidP="00F33B32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#1</w:t>
      </w:r>
    </w:p>
    <w:p w:rsidR="00F33B32" w:rsidRDefault="00F33B32" w:rsidP="00F33B3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Please review Illustration below. Comparative Entries between these systems and state what the major difference is based on your observation.</w:t>
      </w:r>
    </w:p>
    <w:p w:rsidR="00F33B32" w:rsidRDefault="00F33B32" w:rsidP="00F33B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33B32" w:rsidRDefault="00F33B32" w:rsidP="00F33B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rPr>
          <w:u w:val="single"/>
        </w:rPr>
        <w:t xml:space="preserve">Perpetual Inventory </w:t>
      </w:r>
      <w:r w:rsidRPr="00F33B32">
        <w:t xml:space="preserve">System                                                </w:t>
      </w:r>
      <w:r w:rsidRPr="00F33B32">
        <w:rPr>
          <w:u w:val="single"/>
        </w:rPr>
        <w:t>Periodic Inventory System</w:t>
      </w:r>
    </w:p>
    <w:p w:rsidR="00F33B32" w:rsidRPr="00F33B32" w:rsidRDefault="00F33B32" w:rsidP="00F33B32">
      <w:pPr>
        <w:autoSpaceDE w:val="0"/>
        <w:autoSpaceDN w:val="0"/>
        <w:adjustRightInd w:val="0"/>
        <w:rPr>
          <w:b/>
          <w:bCs/>
        </w:rPr>
      </w:pPr>
      <w:r w:rsidRPr="00F33B32">
        <w:rPr>
          <w:b/>
          <w:bCs/>
        </w:rPr>
        <w:t>1. Beginning inventory, 100 units at $6: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 xml:space="preserve">The inventory account shows the inventory                        </w:t>
      </w:r>
      <w:proofErr w:type="gramStart"/>
      <w:r w:rsidRPr="00F33B32">
        <w:t>The</w:t>
      </w:r>
      <w:proofErr w:type="gramEnd"/>
      <w:r w:rsidRPr="00F33B32">
        <w:t xml:space="preserve"> inventory account shows the inventory</w:t>
      </w:r>
    </w:p>
    <w:p w:rsidR="00F33B32" w:rsidRPr="00F33B32" w:rsidRDefault="00F33B32" w:rsidP="00F33B32">
      <w:pPr>
        <w:autoSpaceDE w:val="0"/>
        <w:autoSpaceDN w:val="0"/>
        <w:adjustRightInd w:val="0"/>
      </w:pPr>
      <w:proofErr w:type="gramStart"/>
      <w:r w:rsidRPr="00F33B32">
        <w:t>on</w:t>
      </w:r>
      <w:proofErr w:type="gramEnd"/>
      <w:r w:rsidRPr="00F33B32">
        <w:t xml:space="preserve"> hand at $600.                                                                  </w:t>
      </w:r>
      <w:proofErr w:type="gramStart"/>
      <w:r w:rsidRPr="00F33B32">
        <w:t>on</w:t>
      </w:r>
      <w:proofErr w:type="gramEnd"/>
      <w:r w:rsidRPr="00F33B32">
        <w:t xml:space="preserve"> hand at $600.</w:t>
      </w:r>
    </w:p>
    <w:p w:rsidR="00F33B32" w:rsidRPr="00F33B32" w:rsidRDefault="00F33B32" w:rsidP="00F33B32">
      <w:pPr>
        <w:autoSpaceDE w:val="0"/>
        <w:autoSpaceDN w:val="0"/>
        <w:adjustRightInd w:val="0"/>
        <w:rPr>
          <w:b/>
          <w:bCs/>
        </w:rPr>
      </w:pPr>
      <w:r w:rsidRPr="00F33B32">
        <w:rPr>
          <w:b/>
          <w:bCs/>
        </w:rPr>
        <w:t>2. Purchase 900 units at $6: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>Inventory 5,400                                                                    Purchases 5,400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 xml:space="preserve">       Accounts Payable 5,400                                                      Accounts Payable 5,400</w:t>
      </w:r>
    </w:p>
    <w:p w:rsidR="00F33B32" w:rsidRPr="00F33B32" w:rsidRDefault="00F33B32" w:rsidP="00F33B32">
      <w:pPr>
        <w:autoSpaceDE w:val="0"/>
        <w:autoSpaceDN w:val="0"/>
        <w:adjustRightInd w:val="0"/>
        <w:rPr>
          <w:b/>
          <w:bCs/>
        </w:rPr>
      </w:pPr>
      <w:r w:rsidRPr="00F33B32">
        <w:rPr>
          <w:b/>
          <w:bCs/>
        </w:rPr>
        <w:t>3. Sale of 600 units at $12: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>Accounts Receivable 7,200                                                 Accounts Receivable 7,200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>Sales 7,200                                                                                 Sales 7,200</w:t>
      </w:r>
    </w:p>
    <w:p w:rsidR="00F33B32" w:rsidRPr="00F33B32" w:rsidRDefault="00F33B32" w:rsidP="00F33B32">
      <w:pPr>
        <w:autoSpaceDE w:val="0"/>
        <w:autoSpaceDN w:val="0"/>
        <w:adjustRightInd w:val="0"/>
      </w:pPr>
      <w:r w:rsidRPr="00F33B32">
        <w:t>Cost of Goods Sold 3,600                                                             (No entry)</w:t>
      </w:r>
    </w:p>
    <w:p w:rsidR="00537571" w:rsidRDefault="00537571"/>
    <w:p w:rsidR="00F33B32" w:rsidRDefault="00F33B32">
      <w:r>
        <w:t>#2</w:t>
      </w:r>
    </w:p>
    <w:p w:rsidR="00F33B32" w:rsidRDefault="00F33B32" w:rsidP="00F33B3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On January 1, 2006, Phantom Company acquires $200,000 of Spiderman Products, Inc., 9% bonds at a price of $185,589. The interest is payable each December 31, and the bonds mature December 31, 2008. The investment will provide Phantom Company a 12% yield. The bonds are classified as held-to-maturity.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Prepare a three-year schedule of interest revenue and bond discount amortization, applying the effective-interest method.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F33B32" w:rsidRDefault="00F33B32" w:rsidP="00F33B3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#3</w:t>
      </w:r>
    </w:p>
    <w:p w:rsidR="00F33B32" w:rsidRDefault="00F33B32" w:rsidP="00F33B32">
      <w:pPr>
        <w:shd w:val="clear" w:color="auto" w:fill="FFFFFF"/>
        <w:spacing w:after="185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(Periodic versus Perpetual Entries)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Fong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 xml:space="preserve">-Yuk Company sells one product. Presented below is information for January for Fong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>-Yuk Company.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60"/>
        <w:gridCol w:w="1174"/>
        <w:gridCol w:w="2460"/>
      </w:tblGrid>
      <w:tr w:rsidR="00F33B32" w:rsidTr="00564C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Jan.  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Inventory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100 units at $5 each</w:t>
            </w:r>
          </w:p>
        </w:tc>
      </w:tr>
      <w:tr w:rsidR="00F33B32" w:rsidTr="00564CF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 80 units at $8 each</w:t>
            </w:r>
          </w:p>
        </w:tc>
      </w:tr>
      <w:tr w:rsidR="00F33B32" w:rsidTr="00564CF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150 units at $6 each</w:t>
            </w:r>
          </w:p>
        </w:tc>
      </w:tr>
      <w:tr w:rsidR="00F33B32" w:rsidTr="00564CF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120 units at $8.75 each</w:t>
            </w:r>
          </w:p>
        </w:tc>
      </w:tr>
      <w:tr w:rsidR="00F33B32" w:rsidTr="00564CF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Purchase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160 units at $7 each</w:t>
            </w:r>
          </w:p>
        </w:tc>
      </w:tr>
      <w:tr w:rsidR="00F33B32" w:rsidTr="00564CF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Sale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33B32" w:rsidRDefault="00F33B32" w:rsidP="00564CFC">
            <w:pPr>
              <w:jc w:val="center"/>
            </w:pPr>
            <w:r>
              <w:t>100 units at $9 each</w:t>
            </w:r>
          </w:p>
        </w:tc>
      </w:tr>
    </w:tbl>
    <w:p w:rsidR="00F33B32" w:rsidRDefault="00F33B32" w:rsidP="00F33B32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Fong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>-Yuk uses the FIFO cost flow assumption. All purchases and sales are on account.</w:t>
      </w:r>
    </w:p>
    <w:p w:rsidR="00F33B32" w:rsidRDefault="00F33B32" w:rsidP="00F33B32">
      <w:pPr>
        <w:shd w:val="clear" w:color="auto" w:fill="FFFFFF"/>
        <w:spacing w:after="185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 </w:t>
      </w:r>
    </w:p>
    <w:p w:rsidR="00F33B32" w:rsidRDefault="00F33B32" w:rsidP="00F33B32">
      <w:pPr>
        <w:shd w:val="clear" w:color="auto" w:fill="FFFFFF"/>
        <w:spacing w:after="185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Instructions</w:t>
      </w:r>
    </w:p>
    <w:p w:rsidR="00F33B32" w:rsidRDefault="00F33B32" w:rsidP="00F33B32">
      <w:pPr>
        <w:pStyle w:val="msolistparagraph0"/>
        <w:shd w:val="clear" w:color="auto" w:fill="FFFFFF"/>
        <w:spacing w:before="0" w:beforeAutospacing="0" w:after="0" w:afterAutospacing="0"/>
        <w:ind w:left="720" w:right="24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 xml:space="preserve">Assume Fong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>-Yuk uses a periodic system. Prepare all necessary journal entries, including the end-of-month closing entry to record cost of goods sold. A physical count indicates that the ending inventory for January is 110 units.</w:t>
      </w:r>
    </w:p>
    <w:p w:rsidR="00F33B32" w:rsidRDefault="00F33B32" w:rsidP="00F33B32">
      <w:pPr>
        <w:pStyle w:val="msolistparagraphcxsplast"/>
        <w:shd w:val="clear" w:color="auto" w:fill="FFFFFF"/>
        <w:spacing w:before="0" w:beforeAutospacing="0" w:after="200" w:afterAutospacing="0"/>
        <w:ind w:left="720" w:right="240" w:hanging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 xml:space="preserve">Assume Fong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>-Yuk uses a perpetual system. Prepare all necessary journal entries.</w:t>
      </w:r>
    </w:p>
    <w:p w:rsidR="00F33B32" w:rsidRDefault="00F33B32" w:rsidP="00F33B32"/>
    <w:p w:rsidR="00F33B32" w:rsidRPr="00F33B32" w:rsidRDefault="00F33B32"/>
    <w:sectPr w:rsidR="00F33B32" w:rsidRPr="00F33B32" w:rsidSect="0053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B32"/>
    <w:rsid w:val="00537571"/>
    <w:rsid w:val="00F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33B32"/>
    <w:rPr>
      <w:b/>
      <w:bCs/>
    </w:rPr>
  </w:style>
  <w:style w:type="character" w:customStyle="1" w:styleId="apple-converted-space">
    <w:name w:val="apple-converted-space"/>
    <w:basedOn w:val="DefaultParagraphFont"/>
    <w:rsid w:val="00F33B32"/>
  </w:style>
  <w:style w:type="paragraph" w:customStyle="1" w:styleId="msolistparagraph0">
    <w:name w:val="msolistparagraph"/>
    <w:basedOn w:val="Normal"/>
    <w:rsid w:val="00F33B3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F33B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>Hewlett-Packard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Sandra's</dc:creator>
  <cp:lastModifiedBy>Sandra's</cp:lastModifiedBy>
  <cp:revision>1</cp:revision>
  <dcterms:created xsi:type="dcterms:W3CDTF">2013-06-29T12:31:00Z</dcterms:created>
  <dcterms:modified xsi:type="dcterms:W3CDTF">2013-06-29T12:39:00Z</dcterms:modified>
</cp:coreProperties>
</file>