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5EC" w:rsidRDefault="002A1E7F" w:rsidP="00C465EC">
      <w:pPr>
        <w:rPr>
          <w:rFonts w:ascii="Times New Roman" w:hAnsi="Times New Roman"/>
          <w:color w:val="000000" w:themeColor="text1"/>
          <w:sz w:val="24"/>
          <w:szCs w:val="24"/>
        </w:rPr>
      </w:pPr>
      <w:r>
        <w:rPr>
          <w:rFonts w:ascii="Times New Roman" w:hAnsi="Times New Roman"/>
          <w:b/>
          <w:color w:val="000000" w:themeColor="text1"/>
          <w:sz w:val="24"/>
          <w:szCs w:val="24"/>
          <w:u w:val="single"/>
        </w:rPr>
        <w:t>Section</w:t>
      </w:r>
      <w:r w:rsidR="00C465EC" w:rsidRPr="005F2FB7">
        <w:rPr>
          <w:rFonts w:ascii="Times New Roman" w:hAnsi="Times New Roman"/>
          <w:b/>
          <w:color w:val="000000" w:themeColor="text1"/>
          <w:sz w:val="24"/>
          <w:szCs w:val="24"/>
          <w:u w:val="single"/>
        </w:rPr>
        <w:t xml:space="preserve"> 10</w:t>
      </w:r>
      <w:r w:rsidR="00C465EC" w:rsidRPr="005F2FB7">
        <w:rPr>
          <w:rFonts w:ascii="Times New Roman" w:hAnsi="Times New Roman"/>
          <w:color w:val="000000" w:themeColor="text1"/>
          <w:sz w:val="24"/>
          <w:szCs w:val="24"/>
          <w:vertAlign w:val="subscript"/>
        </w:rPr>
        <w:br/>
      </w:r>
      <w:r w:rsidR="00C465EC" w:rsidRPr="005F2FB7">
        <w:rPr>
          <w:rFonts w:ascii="Times New Roman" w:hAnsi="Times New Roman"/>
          <w:color w:val="000000" w:themeColor="text1"/>
          <w:sz w:val="24"/>
          <w:szCs w:val="24"/>
        </w:rPr>
        <w:t>1At  </w:t>
      </w:r>
      <w:r w:rsidR="00C465EC" w:rsidRPr="005F2FB7">
        <w:rPr>
          <w:rFonts w:ascii="Times New Roman" w:hAnsi="Times New Roman"/>
          <w:noProof/>
          <w:color w:val="000000" w:themeColor="text1"/>
          <w:sz w:val="24"/>
          <w:szCs w:val="24"/>
        </w:rPr>
        <w:t>α</w:t>
      </w:r>
      <w:r w:rsidR="00C465EC" w:rsidRPr="005F2FB7">
        <w:rPr>
          <w:rFonts w:ascii="Times New Roman" w:hAnsi="Times New Roman"/>
          <w:color w:val="000000" w:themeColor="text1"/>
          <w:sz w:val="24"/>
          <w:szCs w:val="24"/>
        </w:rPr>
        <w:t> = 0.05 and 0.10, test the hypothesis that the proportion of Consumer (CON) industry companies winter quarter profit growth is more than 2% greater than the proportion of Banking (BKG) companies winter quarter profit growth, given that  </w:t>
      </w:r>
      <w:r w:rsidR="00C465EC" w:rsidRPr="005F2FB7">
        <w:rPr>
          <w:rFonts w:ascii="Times New Roman" w:hAnsi="Times New Roman"/>
          <w:noProof/>
          <w:color w:val="000000" w:themeColor="text1"/>
          <w:sz w:val="24"/>
          <w:szCs w:val="24"/>
        </w:rPr>
        <w:t>p</w:t>
      </w:r>
      <w:r w:rsidR="00C465EC" w:rsidRPr="005F2FB7">
        <w:rPr>
          <w:rFonts w:ascii="Times New Roman" w:hAnsi="Times New Roman"/>
          <w:color w:val="000000" w:themeColor="text1"/>
          <w:sz w:val="24"/>
          <w:szCs w:val="24"/>
        </w:rPr>
        <w:t> </w:t>
      </w:r>
      <w:r w:rsidR="00C465EC" w:rsidRPr="005F2FB7">
        <w:rPr>
          <w:rFonts w:ascii="Times New Roman" w:hAnsi="Times New Roman"/>
          <w:color w:val="000000" w:themeColor="text1"/>
          <w:sz w:val="24"/>
          <w:szCs w:val="24"/>
          <w:vertAlign w:val="subscript"/>
        </w:rPr>
        <w:t>CON</w:t>
      </w:r>
      <w:r w:rsidR="00C465EC" w:rsidRPr="005F2FB7">
        <w:rPr>
          <w:rFonts w:ascii="Times New Roman" w:hAnsi="Times New Roman"/>
          <w:color w:val="000000" w:themeColor="text1"/>
          <w:sz w:val="24"/>
          <w:szCs w:val="24"/>
        </w:rPr>
        <w:t>=.20,  </w:t>
      </w:r>
      <w:r w:rsidR="00C465EC" w:rsidRPr="005F2FB7">
        <w:rPr>
          <w:rFonts w:ascii="Times New Roman" w:hAnsi="Times New Roman"/>
          <w:noProof/>
          <w:color w:val="000000" w:themeColor="text1"/>
          <w:sz w:val="24"/>
          <w:szCs w:val="24"/>
        </w:rPr>
        <w:t>p</w:t>
      </w:r>
      <w:r w:rsidR="00C465EC" w:rsidRPr="005F2FB7">
        <w:rPr>
          <w:rFonts w:ascii="Times New Roman" w:hAnsi="Times New Roman"/>
          <w:color w:val="000000" w:themeColor="text1"/>
          <w:sz w:val="24"/>
          <w:szCs w:val="24"/>
        </w:rPr>
        <w:t> </w:t>
      </w:r>
      <w:r w:rsidR="00C465EC" w:rsidRPr="005F2FB7">
        <w:rPr>
          <w:rFonts w:ascii="Times New Roman" w:hAnsi="Times New Roman"/>
          <w:color w:val="000000" w:themeColor="text1"/>
          <w:sz w:val="24"/>
          <w:szCs w:val="24"/>
          <w:vertAlign w:val="subscript"/>
        </w:rPr>
        <w:t>BKG</w:t>
      </w:r>
      <w:r w:rsidR="00C465EC" w:rsidRPr="005F2FB7">
        <w:rPr>
          <w:rFonts w:ascii="Times New Roman" w:hAnsi="Times New Roman"/>
          <w:color w:val="000000" w:themeColor="text1"/>
          <w:sz w:val="24"/>
          <w:szCs w:val="24"/>
        </w:rPr>
        <w:t xml:space="preserve">=.14, </w:t>
      </w:r>
      <w:proofErr w:type="spellStart"/>
      <w:r w:rsidR="00C465EC" w:rsidRPr="005F2FB7">
        <w:rPr>
          <w:rFonts w:ascii="Times New Roman" w:hAnsi="Times New Roman"/>
          <w:i/>
          <w:iCs/>
          <w:color w:val="000000" w:themeColor="text1"/>
          <w:sz w:val="24"/>
          <w:szCs w:val="24"/>
        </w:rPr>
        <w:t>n</w:t>
      </w:r>
      <w:r w:rsidR="00C465EC" w:rsidRPr="005F2FB7">
        <w:rPr>
          <w:rFonts w:ascii="Times New Roman" w:hAnsi="Times New Roman"/>
          <w:color w:val="000000" w:themeColor="text1"/>
          <w:sz w:val="24"/>
          <w:szCs w:val="24"/>
          <w:vertAlign w:val="subscript"/>
        </w:rPr>
        <w:t>CON</w:t>
      </w:r>
      <w:proofErr w:type="spellEnd"/>
      <w:r w:rsidR="00C465EC" w:rsidRPr="005F2FB7">
        <w:rPr>
          <w:rFonts w:ascii="Times New Roman" w:hAnsi="Times New Roman"/>
          <w:color w:val="000000" w:themeColor="text1"/>
          <w:sz w:val="24"/>
          <w:szCs w:val="24"/>
          <w:vertAlign w:val="subscript"/>
        </w:rPr>
        <w:t xml:space="preserve"> </w:t>
      </w:r>
      <w:r w:rsidR="00C465EC" w:rsidRPr="005F2FB7">
        <w:rPr>
          <w:rFonts w:ascii="Times New Roman" w:hAnsi="Times New Roman"/>
          <w:color w:val="000000" w:themeColor="text1"/>
          <w:sz w:val="24"/>
          <w:szCs w:val="24"/>
        </w:rPr>
        <w:t xml:space="preserve">= 350, </w:t>
      </w:r>
      <w:proofErr w:type="spellStart"/>
      <w:r w:rsidR="00C465EC" w:rsidRPr="005F2FB7">
        <w:rPr>
          <w:rFonts w:ascii="Times New Roman" w:hAnsi="Times New Roman"/>
          <w:i/>
          <w:iCs/>
          <w:color w:val="000000" w:themeColor="text1"/>
          <w:sz w:val="24"/>
          <w:szCs w:val="24"/>
        </w:rPr>
        <w:t>n</w:t>
      </w:r>
      <w:r w:rsidR="00C465EC" w:rsidRPr="005F2FB7">
        <w:rPr>
          <w:rFonts w:ascii="Times New Roman" w:hAnsi="Times New Roman"/>
          <w:color w:val="000000" w:themeColor="text1"/>
          <w:sz w:val="24"/>
          <w:szCs w:val="24"/>
          <w:vertAlign w:val="subscript"/>
        </w:rPr>
        <w:t>BKG</w:t>
      </w:r>
      <w:proofErr w:type="spellEnd"/>
      <w:r w:rsidR="00C465EC" w:rsidRPr="005F2FB7">
        <w:rPr>
          <w:rFonts w:ascii="Times New Roman" w:hAnsi="Times New Roman"/>
          <w:i/>
          <w:iCs/>
          <w:color w:val="000000" w:themeColor="text1"/>
          <w:sz w:val="24"/>
          <w:szCs w:val="24"/>
        </w:rPr>
        <w:t>=</w:t>
      </w:r>
      <w:r w:rsidR="00C465EC" w:rsidRPr="005F2FB7">
        <w:rPr>
          <w:rFonts w:ascii="Times New Roman" w:hAnsi="Times New Roman"/>
          <w:color w:val="000000" w:themeColor="text1"/>
          <w:sz w:val="24"/>
          <w:szCs w:val="24"/>
        </w:rPr>
        <w:t>400. </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 xml:space="preserve">2. The mid-distance running coach, </w:t>
      </w:r>
      <w:proofErr w:type="spellStart"/>
      <w:r w:rsidRPr="005F2FB7">
        <w:rPr>
          <w:rFonts w:ascii="Times New Roman" w:hAnsi="Times New Roman"/>
          <w:color w:val="000000" w:themeColor="text1"/>
          <w:sz w:val="24"/>
          <w:szCs w:val="24"/>
        </w:rPr>
        <w:t>Zdravko</w:t>
      </w:r>
      <w:proofErr w:type="spellEnd"/>
      <w:r w:rsidRPr="005F2FB7">
        <w:rPr>
          <w:rFonts w:ascii="Times New Roman" w:hAnsi="Times New Roman"/>
          <w:color w:val="000000" w:themeColor="text1"/>
          <w:sz w:val="24"/>
          <w:szCs w:val="24"/>
        </w:rPr>
        <w:t xml:space="preserve"> </w:t>
      </w:r>
      <w:proofErr w:type="spellStart"/>
      <w:r w:rsidRPr="005F2FB7">
        <w:rPr>
          <w:rFonts w:ascii="Times New Roman" w:hAnsi="Times New Roman"/>
          <w:color w:val="000000" w:themeColor="text1"/>
          <w:sz w:val="24"/>
          <w:szCs w:val="24"/>
        </w:rPr>
        <w:t>Popovich</w:t>
      </w:r>
      <w:proofErr w:type="spellEnd"/>
      <w:r w:rsidRPr="005F2FB7">
        <w:rPr>
          <w:rFonts w:ascii="Times New Roman" w:hAnsi="Times New Roman"/>
          <w:color w:val="000000" w:themeColor="text1"/>
          <w:sz w:val="24"/>
          <w:szCs w:val="24"/>
        </w:rPr>
        <w:t xml:space="preserve">, for the Olympic team of an eastern European country claims that his six-month training program significantly reduces the average time to complete a 1500-meter run. Five mid-distance runners were randomly selected before they were trained with coach </w:t>
      </w:r>
      <w:proofErr w:type="spellStart"/>
      <w:r w:rsidRPr="005F2FB7">
        <w:rPr>
          <w:rFonts w:ascii="Times New Roman" w:hAnsi="Times New Roman"/>
          <w:color w:val="000000" w:themeColor="text1"/>
          <w:sz w:val="24"/>
          <w:szCs w:val="24"/>
        </w:rPr>
        <w:t>Popovich's</w:t>
      </w:r>
      <w:proofErr w:type="spellEnd"/>
      <w:r w:rsidRPr="005F2FB7">
        <w:rPr>
          <w:rFonts w:ascii="Times New Roman" w:hAnsi="Times New Roman"/>
          <w:color w:val="000000" w:themeColor="text1"/>
          <w:sz w:val="24"/>
          <w:szCs w:val="24"/>
        </w:rPr>
        <w:t xml:space="preserve"> six-month training program and their completion time of 1500-meter run was recorded (in minutes). After six months of training under coach </w:t>
      </w:r>
      <w:proofErr w:type="spellStart"/>
      <w:r w:rsidRPr="005F2FB7">
        <w:rPr>
          <w:rFonts w:ascii="Times New Roman" w:hAnsi="Times New Roman"/>
          <w:color w:val="000000" w:themeColor="text1"/>
          <w:sz w:val="24"/>
          <w:szCs w:val="24"/>
        </w:rPr>
        <w:t>Popovich</w:t>
      </w:r>
      <w:proofErr w:type="spellEnd"/>
      <w:r w:rsidRPr="005F2FB7">
        <w:rPr>
          <w:rFonts w:ascii="Times New Roman" w:hAnsi="Times New Roman"/>
          <w:color w:val="000000" w:themeColor="text1"/>
          <w:sz w:val="24"/>
          <w:szCs w:val="24"/>
        </w:rPr>
        <w:t>, the same five runners' 1500 meter run time was recorded again the results are given below.</w:t>
      </w:r>
      <w:r w:rsidRPr="005F2FB7">
        <w:rPr>
          <w:rFonts w:ascii="Times New Roman" w:hAnsi="Times New Roman"/>
          <w:color w:val="000000" w:themeColor="text1"/>
          <w:sz w:val="24"/>
          <w:szCs w:val="24"/>
        </w:rPr>
        <w:br/>
        <w:t xml:space="preserve">  </w:t>
      </w:r>
      <w:r w:rsidRPr="005F2FB7">
        <w:rPr>
          <w:rFonts w:ascii="Times New Roman" w:hAnsi="Times New Roman"/>
          <w:noProof/>
          <w:color w:val="000000" w:themeColor="text1"/>
          <w:sz w:val="24"/>
          <w:szCs w:val="24"/>
        </w:rPr>
        <w:drawing>
          <wp:inline distT="0" distB="0" distL="0" distR="0">
            <wp:extent cx="5113020" cy="563880"/>
            <wp:effectExtent l="19050" t="0" r="0" b="0"/>
            <wp:docPr id="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 cstate="print"/>
                    <a:srcRect/>
                    <a:stretch>
                      <a:fillRect/>
                    </a:stretch>
                  </pic:blipFill>
                  <pic:spPr bwMode="auto">
                    <a:xfrm>
                      <a:off x="0" y="0"/>
                      <a:ext cx="5113020" cy="563880"/>
                    </a:xfrm>
                    <a:prstGeom prst="rect">
                      <a:avLst/>
                    </a:prstGeom>
                    <a:noFill/>
                    <a:ln w="9525">
                      <a:noFill/>
                      <a:miter lim="800000"/>
                      <a:headEnd/>
                      <a:tailEnd/>
                    </a:ln>
                  </pic:spPr>
                </pic:pic>
              </a:graphicData>
            </a:graphic>
          </wp:inline>
        </w:drawing>
      </w:r>
      <w:r w:rsidRPr="005F2FB7">
        <w:rPr>
          <w:rFonts w:ascii="Times New Roman" w:hAnsi="Times New Roman"/>
          <w:color w:val="000000" w:themeColor="text1"/>
          <w:sz w:val="24"/>
          <w:szCs w:val="24"/>
        </w:rPr>
        <w:t> </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 xml:space="preserve">At an alpha level of .01, can we conclude that there has been a significant decrease in the mean time per mile?  </w:t>
      </w:r>
      <w:r>
        <w:rPr>
          <w:rFonts w:ascii="Times New Roman" w:hAnsi="Times New Roman"/>
          <w:color w:val="000000" w:themeColor="text1"/>
          <w:sz w:val="24"/>
          <w:szCs w:val="24"/>
        </w:rPr>
        <w:t>Show calculations too.</w:t>
      </w:r>
    </w:p>
    <w:p w:rsidR="00C465EC" w:rsidRDefault="00C465EC" w:rsidP="00C465EC">
      <w:pPr>
        <w:rPr>
          <w:rFonts w:ascii="Times New Roman" w:hAnsi="Times New Roman"/>
          <w:b/>
          <w:color w:val="000000" w:themeColor="text1"/>
          <w:sz w:val="24"/>
          <w:szCs w:val="24"/>
          <w:u w:val="single"/>
        </w:rPr>
      </w:pPr>
      <w:r w:rsidRPr="005F2FB7">
        <w:rPr>
          <w:rFonts w:ascii="Times New Roman" w:hAnsi="Times New Roman"/>
          <w:color w:val="000000" w:themeColor="text1"/>
          <w:sz w:val="24"/>
          <w:szCs w:val="24"/>
        </w:rPr>
        <w:t>3. Test H</w:t>
      </w:r>
      <w:r w:rsidRPr="005F2FB7">
        <w:rPr>
          <w:rFonts w:ascii="Times New Roman" w:hAnsi="Times New Roman"/>
          <w:color w:val="000000" w:themeColor="text1"/>
          <w:sz w:val="24"/>
          <w:szCs w:val="24"/>
          <w:vertAlign w:val="subscript"/>
        </w:rPr>
        <w:t>0</w:t>
      </w:r>
      <w:r w:rsidRPr="005F2FB7">
        <w:rPr>
          <w:rFonts w:ascii="Times New Roman" w:hAnsi="Times New Roman"/>
          <w:color w:val="000000" w:themeColor="text1"/>
          <w:sz w:val="24"/>
          <w:szCs w:val="24"/>
        </w:rPr>
        <w:t>: μ</w:t>
      </w:r>
      <w:r w:rsidRPr="005F2FB7">
        <w:rPr>
          <w:rFonts w:ascii="Times New Roman" w:hAnsi="Times New Roman"/>
          <w:color w:val="000000" w:themeColor="text1"/>
          <w:sz w:val="24"/>
          <w:szCs w:val="24"/>
          <w:vertAlign w:val="subscript"/>
        </w:rPr>
        <w:t xml:space="preserve">1 </w:t>
      </w:r>
      <w:r w:rsidRPr="005F2FB7">
        <w:rPr>
          <w:rFonts w:ascii="Times New Roman" w:hAnsi="Times New Roman"/>
          <w:i/>
          <w:iCs/>
          <w:color w:val="000000" w:themeColor="text1"/>
          <w:sz w:val="24"/>
          <w:szCs w:val="24"/>
        </w:rPr>
        <w:t>≤</w:t>
      </w:r>
      <w:r w:rsidRPr="005F2FB7">
        <w:rPr>
          <w:rFonts w:ascii="Times New Roman" w:hAnsi="Times New Roman"/>
          <w:color w:val="000000" w:themeColor="text1"/>
          <w:sz w:val="24"/>
          <w:szCs w:val="24"/>
        </w:rPr>
        <w:t xml:space="preserve"> μ</w:t>
      </w:r>
      <w:r w:rsidRPr="005F2FB7">
        <w:rPr>
          <w:rFonts w:ascii="Times New Roman" w:hAnsi="Times New Roman"/>
          <w:color w:val="000000" w:themeColor="text1"/>
          <w:sz w:val="24"/>
          <w:szCs w:val="24"/>
          <w:vertAlign w:val="subscript"/>
        </w:rPr>
        <w:t>2</w:t>
      </w:r>
      <w:r w:rsidRPr="005F2FB7">
        <w:rPr>
          <w:rFonts w:ascii="Times New Roman" w:hAnsi="Times New Roman"/>
          <w:color w:val="000000" w:themeColor="text1"/>
          <w:sz w:val="24"/>
          <w:szCs w:val="24"/>
        </w:rPr>
        <w:t>; H</w:t>
      </w:r>
      <w:r w:rsidRPr="005F2FB7">
        <w:rPr>
          <w:rFonts w:ascii="Times New Roman" w:hAnsi="Times New Roman"/>
          <w:color w:val="000000" w:themeColor="text1"/>
          <w:sz w:val="24"/>
          <w:szCs w:val="24"/>
          <w:vertAlign w:val="subscript"/>
        </w:rPr>
        <w:t>1</w:t>
      </w:r>
      <w:r w:rsidRPr="005F2FB7">
        <w:rPr>
          <w:rFonts w:ascii="Times New Roman" w:hAnsi="Times New Roman"/>
          <w:color w:val="000000" w:themeColor="text1"/>
          <w:sz w:val="24"/>
          <w:szCs w:val="24"/>
        </w:rPr>
        <w:t>: μ</w:t>
      </w:r>
      <w:r w:rsidRPr="005F2FB7">
        <w:rPr>
          <w:rFonts w:ascii="Times New Roman" w:hAnsi="Times New Roman"/>
          <w:color w:val="000000" w:themeColor="text1"/>
          <w:sz w:val="24"/>
          <w:szCs w:val="24"/>
          <w:vertAlign w:val="subscript"/>
        </w:rPr>
        <w:t>1</w:t>
      </w:r>
      <w:r w:rsidRPr="005F2FB7">
        <w:rPr>
          <w:rFonts w:ascii="Times New Roman" w:hAnsi="Times New Roman"/>
          <w:color w:val="000000" w:themeColor="text1"/>
          <w:sz w:val="24"/>
          <w:szCs w:val="24"/>
        </w:rPr>
        <w:t xml:space="preserve"> &gt; μ</w:t>
      </w:r>
      <w:r w:rsidRPr="005F2FB7">
        <w:rPr>
          <w:rFonts w:ascii="Times New Roman" w:hAnsi="Times New Roman"/>
          <w:color w:val="000000" w:themeColor="text1"/>
          <w:sz w:val="24"/>
          <w:szCs w:val="24"/>
          <w:vertAlign w:val="subscript"/>
        </w:rPr>
        <w:t>2</w:t>
      </w:r>
      <w:r w:rsidRPr="005F2FB7">
        <w:rPr>
          <w:rFonts w:ascii="Times New Roman" w:hAnsi="Times New Roman"/>
          <w:color w:val="000000" w:themeColor="text1"/>
          <w:sz w:val="24"/>
          <w:szCs w:val="24"/>
        </w:rPr>
        <w:t xml:space="preserve"> at α = 0.05, when </w:t>
      </w:r>
      <m:oMath>
        <m:acc>
          <m:accPr>
            <m:chr m:val="̅"/>
            <m:ctrlPr>
              <w:rPr>
                <w:rFonts w:ascii="Cambria Math" w:hAnsi="Times New Roman"/>
                <w:i/>
                <w:color w:val="000000" w:themeColor="text1"/>
                <w:sz w:val="24"/>
                <w:szCs w:val="24"/>
              </w:rPr>
            </m:ctrlPr>
          </m:accPr>
          <m:e>
            <m:r>
              <w:rPr>
                <w:rFonts w:ascii="Cambria Math" w:hAnsi="Cambria Math"/>
                <w:color w:val="000000" w:themeColor="text1"/>
                <w:sz w:val="24"/>
                <w:szCs w:val="24"/>
              </w:rPr>
              <m:t>X</m:t>
            </m:r>
          </m:e>
        </m:acc>
      </m:oMath>
      <w:r w:rsidRPr="005F2FB7">
        <w:rPr>
          <w:rFonts w:ascii="Times New Roman" w:eastAsiaTheme="minorEastAsia" w:hAnsi="Times New Roman"/>
          <w:color w:val="000000" w:themeColor="text1"/>
          <w:sz w:val="24"/>
          <w:szCs w:val="24"/>
          <w:vertAlign w:val="subscript"/>
        </w:rPr>
        <w:t xml:space="preserve">1 </w:t>
      </w:r>
      <w:r w:rsidRPr="005F2FB7">
        <w:rPr>
          <w:rFonts w:ascii="Times New Roman" w:hAnsi="Times New Roman"/>
          <w:color w:val="000000" w:themeColor="text1"/>
          <w:sz w:val="24"/>
          <w:szCs w:val="24"/>
        </w:rPr>
        <w:t xml:space="preserve">= 75, </w:t>
      </w:r>
      <m:oMath>
        <m:acc>
          <m:accPr>
            <m:chr m:val="̅"/>
            <m:ctrlPr>
              <w:rPr>
                <w:rFonts w:ascii="Cambria Math" w:hAnsi="Times New Roman"/>
                <w:i/>
                <w:color w:val="000000" w:themeColor="text1"/>
                <w:sz w:val="24"/>
                <w:szCs w:val="24"/>
              </w:rPr>
            </m:ctrlPr>
          </m:accPr>
          <m:e>
            <m:r>
              <w:rPr>
                <w:rFonts w:ascii="Cambria Math" w:hAnsi="Cambria Math"/>
                <w:color w:val="000000" w:themeColor="text1"/>
                <w:sz w:val="24"/>
                <w:szCs w:val="24"/>
              </w:rPr>
              <m:t>X</m:t>
            </m:r>
          </m:e>
        </m:acc>
      </m:oMath>
      <w:r w:rsidRPr="005F2FB7">
        <w:rPr>
          <w:rFonts w:ascii="Times New Roman" w:eastAsiaTheme="minorEastAsia" w:hAnsi="Times New Roman"/>
          <w:color w:val="000000" w:themeColor="text1"/>
          <w:sz w:val="24"/>
          <w:szCs w:val="24"/>
          <w:vertAlign w:val="subscript"/>
        </w:rPr>
        <w:t xml:space="preserve">2 </w:t>
      </w:r>
      <w:r w:rsidRPr="005F2FB7">
        <w:rPr>
          <w:rFonts w:ascii="Times New Roman" w:hAnsi="Times New Roman"/>
          <w:color w:val="000000" w:themeColor="text1"/>
          <w:sz w:val="24"/>
          <w:szCs w:val="24"/>
        </w:rPr>
        <w:t>= 72, s</w:t>
      </w:r>
      <w:r w:rsidRPr="005F2FB7">
        <w:rPr>
          <w:rFonts w:ascii="Times New Roman" w:hAnsi="Times New Roman"/>
          <w:color w:val="000000" w:themeColor="text1"/>
          <w:sz w:val="24"/>
          <w:szCs w:val="24"/>
          <w:vertAlign w:val="subscript"/>
        </w:rPr>
        <w:t xml:space="preserve">1 </w:t>
      </w:r>
      <w:r w:rsidRPr="005F2FB7">
        <w:rPr>
          <w:rFonts w:ascii="Times New Roman" w:hAnsi="Times New Roman"/>
          <w:color w:val="000000" w:themeColor="text1"/>
          <w:sz w:val="24"/>
          <w:szCs w:val="24"/>
        </w:rPr>
        <w:t>= 3.3, s</w:t>
      </w:r>
      <w:r w:rsidRPr="005F2FB7">
        <w:rPr>
          <w:rFonts w:ascii="Times New Roman" w:hAnsi="Times New Roman"/>
          <w:color w:val="000000" w:themeColor="text1"/>
          <w:sz w:val="24"/>
          <w:szCs w:val="24"/>
          <w:vertAlign w:val="subscript"/>
        </w:rPr>
        <w:t xml:space="preserve">2 </w:t>
      </w:r>
      <w:r w:rsidRPr="005F2FB7">
        <w:rPr>
          <w:rFonts w:ascii="Times New Roman" w:hAnsi="Times New Roman"/>
          <w:color w:val="000000" w:themeColor="text1"/>
          <w:sz w:val="24"/>
          <w:szCs w:val="24"/>
        </w:rPr>
        <w:t>= 2.1, n</w:t>
      </w:r>
      <w:r w:rsidRPr="005F2FB7">
        <w:rPr>
          <w:rFonts w:ascii="Times New Roman" w:hAnsi="Times New Roman"/>
          <w:color w:val="000000" w:themeColor="text1"/>
          <w:sz w:val="24"/>
          <w:szCs w:val="24"/>
          <w:vertAlign w:val="subscript"/>
        </w:rPr>
        <w:t>1</w:t>
      </w:r>
      <w:r w:rsidRPr="005F2FB7">
        <w:rPr>
          <w:rFonts w:ascii="Times New Roman" w:hAnsi="Times New Roman"/>
          <w:color w:val="000000" w:themeColor="text1"/>
          <w:sz w:val="24"/>
          <w:szCs w:val="24"/>
        </w:rPr>
        <w:t>= 6, n</w:t>
      </w:r>
      <w:r w:rsidRPr="005F2FB7">
        <w:rPr>
          <w:rFonts w:ascii="Times New Roman" w:hAnsi="Times New Roman"/>
          <w:color w:val="000000" w:themeColor="text1"/>
          <w:sz w:val="24"/>
          <w:szCs w:val="24"/>
          <w:vertAlign w:val="subscript"/>
        </w:rPr>
        <w:t>2</w:t>
      </w:r>
      <w:r w:rsidRPr="005F2FB7">
        <w:rPr>
          <w:rFonts w:ascii="Times New Roman" w:hAnsi="Times New Roman"/>
          <w:color w:val="000000" w:themeColor="text1"/>
          <w:sz w:val="24"/>
          <w:szCs w:val="24"/>
        </w:rPr>
        <w:t xml:space="preserve">= 6. Assume equal variances. Indicate which test you are performing; show the hypotheses, the test statistic and the critical values and mention whether one-tailed or two-tailed. </w:t>
      </w:r>
    </w:p>
    <w:p w:rsidR="00C465EC" w:rsidRPr="005F2FB7" w:rsidRDefault="002A1E7F" w:rsidP="00C465EC">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Section</w:t>
      </w:r>
      <w:r w:rsidR="00C465EC" w:rsidRPr="005F2FB7">
        <w:rPr>
          <w:rFonts w:ascii="Times New Roman" w:hAnsi="Times New Roman"/>
          <w:b/>
          <w:color w:val="000000" w:themeColor="text1"/>
          <w:sz w:val="24"/>
          <w:szCs w:val="24"/>
          <w:u w:val="single"/>
        </w:rPr>
        <w:t xml:space="preserve"> 12</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4. Consider the 3X</w:t>
      </w:r>
      <w:r w:rsidRPr="005F2FB7">
        <w:rPr>
          <w:rFonts w:ascii="Times New Roman" w:hAnsi="Times New Roman"/>
          <w:color w:val="000000" w:themeColor="text1"/>
          <w:sz w:val="24"/>
          <w:szCs w:val="24"/>
          <w:vertAlign w:val="subscript"/>
        </w:rPr>
        <w:t>2</w:t>
      </w:r>
      <w:r w:rsidRPr="005F2FB7">
        <w:rPr>
          <w:rFonts w:ascii="Times New Roman" w:hAnsi="Times New Roman"/>
          <w:color w:val="000000" w:themeColor="text1"/>
          <w:sz w:val="24"/>
          <w:szCs w:val="24"/>
        </w:rPr>
        <w:t xml:space="preserve"> contingency table below</w:t>
      </w:r>
      <w:r w:rsidRPr="005F2FB7">
        <w:rPr>
          <w:rFonts w:ascii="Times New Roman" w:hAnsi="Times New Roman"/>
          <w:color w:val="000000" w:themeColor="text1"/>
          <w:sz w:val="24"/>
          <w:szCs w:val="24"/>
        </w:rPr>
        <w:br/>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t>Factor B</w:t>
      </w:r>
    </w:p>
    <w:p w:rsidR="00C465EC" w:rsidRPr="005F2FB7" w:rsidRDefault="00C465EC" w:rsidP="00C465EC">
      <w:pPr>
        <w:rPr>
          <w:rFonts w:ascii="Times New Roman" w:hAnsi="Times New Roman"/>
          <w:color w:val="000000" w:themeColor="text1"/>
          <w:sz w:val="24"/>
          <w:szCs w:val="24"/>
          <w:vertAlign w:val="subscript"/>
        </w:rPr>
      </w:pPr>
      <w:r w:rsidRPr="005F2FB7">
        <w:rPr>
          <w:rFonts w:ascii="Times New Roman" w:hAnsi="Times New Roman"/>
          <w:color w:val="000000" w:themeColor="text1"/>
          <w:sz w:val="24"/>
          <w:szCs w:val="24"/>
        </w:rPr>
        <w:t xml:space="preserve">Factor A </w:t>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t>B</w:t>
      </w:r>
      <w:r w:rsidRPr="005F2FB7">
        <w:rPr>
          <w:rFonts w:ascii="Times New Roman" w:hAnsi="Times New Roman"/>
          <w:color w:val="000000" w:themeColor="text1"/>
          <w:sz w:val="24"/>
          <w:szCs w:val="24"/>
          <w:vertAlign w:val="subscript"/>
        </w:rPr>
        <w:t>1</w:t>
      </w:r>
      <w:r w:rsidRPr="005F2FB7">
        <w:rPr>
          <w:rFonts w:ascii="Times New Roman" w:hAnsi="Times New Roman"/>
          <w:color w:val="000000" w:themeColor="text1"/>
          <w:sz w:val="24"/>
          <w:szCs w:val="24"/>
        </w:rPr>
        <w:tab/>
        <w:t>B</w:t>
      </w:r>
      <w:r w:rsidRPr="005F2FB7">
        <w:rPr>
          <w:rFonts w:ascii="Times New Roman" w:hAnsi="Times New Roman"/>
          <w:color w:val="000000" w:themeColor="text1"/>
          <w:sz w:val="24"/>
          <w:szCs w:val="24"/>
          <w:vertAlign w:val="subscript"/>
        </w:rPr>
        <w:t>2</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A</w:t>
      </w:r>
      <w:r w:rsidRPr="005F2FB7">
        <w:rPr>
          <w:rFonts w:ascii="Times New Roman" w:hAnsi="Times New Roman"/>
          <w:color w:val="000000" w:themeColor="text1"/>
          <w:sz w:val="24"/>
          <w:szCs w:val="24"/>
          <w:vertAlign w:val="subscript"/>
        </w:rPr>
        <w:t>1</w:t>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t>16</w:t>
      </w:r>
      <w:r w:rsidRPr="005F2FB7">
        <w:rPr>
          <w:rFonts w:ascii="Times New Roman" w:hAnsi="Times New Roman"/>
          <w:color w:val="000000" w:themeColor="text1"/>
          <w:sz w:val="24"/>
          <w:szCs w:val="24"/>
        </w:rPr>
        <w:tab/>
        <w:t>14</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A</w:t>
      </w:r>
      <w:r w:rsidRPr="005F2FB7">
        <w:rPr>
          <w:rFonts w:ascii="Times New Roman" w:hAnsi="Times New Roman"/>
          <w:color w:val="000000" w:themeColor="text1"/>
          <w:sz w:val="24"/>
          <w:szCs w:val="24"/>
          <w:vertAlign w:val="subscript"/>
        </w:rPr>
        <w:t>2</w:t>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t>15</w:t>
      </w:r>
      <w:r w:rsidRPr="005F2FB7">
        <w:rPr>
          <w:rFonts w:ascii="Times New Roman" w:hAnsi="Times New Roman"/>
          <w:color w:val="000000" w:themeColor="text1"/>
          <w:sz w:val="24"/>
          <w:szCs w:val="24"/>
        </w:rPr>
        <w:tab/>
        <w:t>25</w:t>
      </w:r>
    </w:p>
    <w:p w:rsidR="00C465EC" w:rsidRPr="005F2FB7" w:rsidRDefault="00C465EC" w:rsidP="00C465EC">
      <w:pPr>
        <w:rPr>
          <w:rFonts w:ascii="Times New Roman" w:hAnsi="Times New Roman"/>
          <w:color w:val="000000" w:themeColor="text1"/>
          <w:sz w:val="24"/>
          <w:szCs w:val="24"/>
        </w:rPr>
      </w:pPr>
      <w:r w:rsidRPr="005F2FB7">
        <w:rPr>
          <w:rFonts w:ascii="Times New Roman" w:hAnsi="Times New Roman"/>
          <w:color w:val="000000" w:themeColor="text1"/>
          <w:sz w:val="24"/>
          <w:szCs w:val="24"/>
        </w:rPr>
        <w:t>A</w:t>
      </w:r>
      <w:r w:rsidRPr="005F2FB7">
        <w:rPr>
          <w:rFonts w:ascii="Times New Roman" w:hAnsi="Times New Roman"/>
          <w:color w:val="000000" w:themeColor="text1"/>
          <w:sz w:val="24"/>
          <w:szCs w:val="24"/>
          <w:vertAlign w:val="subscript"/>
        </w:rPr>
        <w:t>3</w:t>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r>
      <w:r w:rsidRPr="005F2FB7">
        <w:rPr>
          <w:rFonts w:ascii="Times New Roman" w:hAnsi="Times New Roman"/>
          <w:color w:val="000000" w:themeColor="text1"/>
          <w:sz w:val="24"/>
          <w:szCs w:val="24"/>
        </w:rPr>
        <w:tab/>
        <w:t>9</w:t>
      </w:r>
      <w:r w:rsidRPr="005F2FB7">
        <w:rPr>
          <w:rFonts w:ascii="Times New Roman" w:hAnsi="Times New Roman"/>
          <w:color w:val="000000" w:themeColor="text1"/>
          <w:sz w:val="24"/>
          <w:szCs w:val="24"/>
        </w:rPr>
        <w:tab/>
        <w:t>21</w:t>
      </w:r>
      <w:r w:rsidRPr="005F2FB7">
        <w:rPr>
          <w:rFonts w:ascii="Times New Roman" w:hAnsi="Times New Roman"/>
          <w:color w:val="000000" w:themeColor="text1"/>
          <w:sz w:val="24"/>
          <w:szCs w:val="24"/>
        </w:rPr>
        <w:br/>
      </w:r>
      <w:proofErr w:type="gramStart"/>
      <w:r w:rsidRPr="005F2FB7">
        <w:rPr>
          <w:rFonts w:ascii="Times New Roman" w:hAnsi="Times New Roman"/>
          <w:color w:val="000000" w:themeColor="text1"/>
          <w:sz w:val="24"/>
          <w:szCs w:val="24"/>
        </w:rPr>
        <w:t>At</w:t>
      </w:r>
      <w:proofErr w:type="gramEnd"/>
      <w:r w:rsidRPr="005F2FB7">
        <w:rPr>
          <w:rFonts w:ascii="Times New Roman" w:hAnsi="Times New Roman"/>
          <w:color w:val="000000" w:themeColor="text1"/>
          <w:sz w:val="24"/>
          <w:szCs w:val="24"/>
        </w:rPr>
        <w:t xml:space="preserve"> a significance level of 0.10, test H</w:t>
      </w:r>
      <w:r w:rsidRPr="005F2FB7">
        <w:rPr>
          <w:rFonts w:ascii="Times New Roman" w:hAnsi="Times New Roman"/>
          <w:color w:val="000000" w:themeColor="text1"/>
          <w:sz w:val="24"/>
          <w:szCs w:val="24"/>
          <w:vertAlign w:val="subscript"/>
        </w:rPr>
        <w:t>0</w:t>
      </w:r>
      <w:r w:rsidRPr="005F2FB7">
        <w:rPr>
          <w:rFonts w:ascii="Times New Roman" w:hAnsi="Times New Roman"/>
          <w:color w:val="000000" w:themeColor="text1"/>
          <w:sz w:val="24"/>
          <w:szCs w:val="24"/>
        </w:rPr>
        <w:t>: the factors A and B are independent</w:t>
      </w:r>
      <w:r>
        <w:rPr>
          <w:rFonts w:ascii="Times New Roman" w:hAnsi="Times New Roman"/>
          <w:color w:val="000000" w:themeColor="text1"/>
          <w:sz w:val="24"/>
          <w:szCs w:val="24"/>
        </w:rPr>
        <w:t>.</w:t>
      </w:r>
    </w:p>
    <w:p w:rsidR="00C465EC" w:rsidRPr="005F2FB7" w:rsidRDefault="00C465EC" w:rsidP="00C465EC">
      <w:pPr>
        <w:spacing w:after="0" w:line="240" w:lineRule="auto"/>
        <w:rPr>
          <w:rFonts w:ascii="Times New Roman" w:hAnsi="Times New Roman"/>
          <w:color w:val="000000" w:themeColor="text1"/>
          <w:sz w:val="24"/>
          <w:szCs w:val="24"/>
        </w:rPr>
      </w:pPr>
      <w:r w:rsidRPr="005F2FB7">
        <w:rPr>
          <w:rFonts w:ascii="Times New Roman" w:hAnsi="Times New Roman"/>
          <w:color w:val="000000" w:themeColor="text1"/>
          <w:sz w:val="24"/>
          <w:szCs w:val="24"/>
        </w:rPr>
        <w:t>5. </w:t>
      </w:r>
      <w:proofErr w:type="gramStart"/>
      <w:r w:rsidRPr="005F2FB7">
        <w:rPr>
          <w:rFonts w:ascii="Times New Roman" w:hAnsi="Times New Roman"/>
          <w:color w:val="000000" w:themeColor="text1"/>
          <w:sz w:val="24"/>
          <w:szCs w:val="24"/>
        </w:rPr>
        <w:t>In</w:t>
      </w:r>
      <w:proofErr w:type="gramEnd"/>
      <w:r w:rsidRPr="005F2FB7">
        <w:rPr>
          <w:rFonts w:ascii="Times New Roman" w:hAnsi="Times New Roman"/>
          <w:color w:val="000000" w:themeColor="text1"/>
          <w:sz w:val="24"/>
          <w:szCs w:val="24"/>
        </w:rPr>
        <w:t xml:space="preserve"> the past, of all the students enrolled in "Basic Business Statistics" 10% earned A's 20% earned B's, 30% earned C's, 20% earned D's and the rest either failed or withdrew from the course. Dr Johnson is a new professor teaching "Basic Business Statistics" for the first time this semester. At the conclusion of the semester, in Dr. Johnson's class of 60 students, there were 10 A's, 20 B's, 20 C's, 5 D's and 5 W's or F's. Assume that Dr. Johnson's class constitutes a random sample. Dr Johnson wants to know if there is sufficient evidence to conclude that the grade distribution of his class is different than the </w:t>
      </w:r>
      <w:r>
        <w:rPr>
          <w:rFonts w:ascii="Times New Roman" w:hAnsi="Times New Roman"/>
          <w:color w:val="000000" w:themeColor="text1"/>
          <w:sz w:val="24"/>
          <w:szCs w:val="24"/>
        </w:rPr>
        <w:t xml:space="preserve">historical grade distribution. </w:t>
      </w:r>
      <w:r w:rsidRPr="005F2FB7">
        <w:rPr>
          <w:rFonts w:ascii="Times New Roman" w:hAnsi="Times New Roman"/>
          <w:color w:val="000000" w:themeColor="text1"/>
          <w:sz w:val="24"/>
          <w:szCs w:val="24"/>
        </w:rPr>
        <w:t xml:space="preserve">Use </w:t>
      </w:r>
      <w:r w:rsidRPr="005F2FB7">
        <w:rPr>
          <w:rFonts w:ascii="Times New Roman" w:eastAsiaTheme="minorEastAsia" w:hAnsi="Times New Roman"/>
          <w:sz w:val="24"/>
          <w:szCs w:val="24"/>
        </w:rPr>
        <w:t>α</w:t>
      </w:r>
      <w:r w:rsidRPr="005F2FB7">
        <w:rPr>
          <w:rFonts w:ascii="Times New Roman" w:hAnsi="Times New Roman"/>
          <w:color w:val="000000" w:themeColor="text1"/>
          <w:sz w:val="24"/>
          <w:szCs w:val="24"/>
        </w:rPr>
        <w:t xml:space="preserve"> =.05 and .01 and </w:t>
      </w:r>
      <w:r w:rsidRPr="005F2FB7">
        <w:rPr>
          <w:rFonts w:ascii="Times New Roman" w:hAnsi="Times New Roman"/>
          <w:color w:val="000000" w:themeColor="text1"/>
          <w:sz w:val="24"/>
          <w:szCs w:val="24"/>
        </w:rPr>
        <w:lastRenderedPageBreak/>
        <w:t>perform a goodness of fit test. </w:t>
      </w:r>
      <w:r w:rsidRPr="005F2FB7">
        <w:rPr>
          <w:rFonts w:ascii="Times New Roman" w:hAnsi="Times New Roman"/>
          <w:color w:val="000000" w:themeColor="text1"/>
          <w:sz w:val="24"/>
          <w:szCs w:val="24"/>
        </w:rPr>
        <w:br/>
      </w:r>
    </w:p>
    <w:p w:rsidR="00C465EC" w:rsidRDefault="00C465EC" w:rsidP="00C465EC">
      <w:pPr>
        <w:spacing w:after="0" w:line="240" w:lineRule="auto"/>
        <w:rPr>
          <w:rFonts w:ascii="Times New Roman" w:eastAsia="KaiTi" w:hAnsi="Times New Roman"/>
          <w:color w:val="000000" w:themeColor="text1"/>
          <w:sz w:val="24"/>
          <w:szCs w:val="24"/>
        </w:rPr>
      </w:pPr>
      <w:r w:rsidRPr="005F2FB7">
        <w:rPr>
          <w:rFonts w:ascii="Times New Roman" w:hAnsi="Times New Roman"/>
          <w:color w:val="000000" w:themeColor="text1"/>
          <w:sz w:val="24"/>
          <w:szCs w:val="24"/>
        </w:rPr>
        <w:t xml:space="preserve">6. </w:t>
      </w:r>
      <w:r w:rsidRPr="005F2FB7">
        <w:rPr>
          <w:rFonts w:ascii="Times New Roman" w:eastAsia="KaiTi" w:hAnsi="Times New Roman"/>
          <w:color w:val="000000" w:themeColor="text1"/>
          <w:sz w:val="24"/>
          <w:szCs w:val="24"/>
        </w:rPr>
        <w:t>A recent national survey of hospital</w:t>
      </w:r>
      <w:r w:rsidRPr="005F2FB7">
        <w:rPr>
          <w:rFonts w:ascii="Times New Roman" w:eastAsia="KaiTi" w:hAnsi="Times New Roman"/>
          <w:b/>
          <w:color w:val="000000" w:themeColor="text1"/>
          <w:sz w:val="24"/>
          <w:szCs w:val="24"/>
        </w:rPr>
        <w:t xml:space="preserve"> </w:t>
      </w:r>
      <w:r w:rsidRPr="005F2FB7">
        <w:rPr>
          <w:rFonts w:ascii="Times New Roman" w:eastAsia="KaiTi" w:hAnsi="Times New Roman"/>
          <w:color w:val="000000" w:themeColor="text1"/>
          <w:sz w:val="24"/>
          <w:szCs w:val="24"/>
        </w:rPr>
        <w:t>admissions for people between 25 and 50 years who had hospital admissions in during a two years’ period showed that 30% had 1 admission only, 25% had two admissions, 15% had 3 admissions, 12% had 4 admissions, 8 % had 5 admissions, 10% had 6 admissions or more admissions. The mayor of a small city claims that his city is much healthier than the national average. He even cites the percentages for the two extreme categories. He says that 40% of local population in the given age group have only one hospital admissions (compared to 30% national) and the percentage of 6 or more admissions is only 5% compared to national 10%. His claim was in fact based on a sample of 300 randomly selected people in the specified age group who were interviewed by a local Newspaper. It was revealed that 120 people had only 1 admission, 81 had 2 admissions, 48 had 3 admissions, 18 had 4 admissions, 18 had 5 admissions, and 15 had 6 admissions or more admissions. Does the data support the mayor’s claim?</w:t>
      </w:r>
      <w:r>
        <w:rPr>
          <w:rFonts w:ascii="Times New Roman" w:eastAsia="KaiTi" w:hAnsi="Times New Roman"/>
          <w:color w:val="000000" w:themeColor="text1"/>
          <w:sz w:val="24"/>
          <w:szCs w:val="24"/>
        </w:rPr>
        <w:t xml:space="preserve"> Show calculations.</w:t>
      </w:r>
    </w:p>
    <w:p w:rsidR="00C465EC" w:rsidRDefault="00C465EC" w:rsidP="00C465EC">
      <w:pPr>
        <w:spacing w:after="0" w:line="240" w:lineRule="auto"/>
        <w:rPr>
          <w:rFonts w:ascii="Times New Roman" w:eastAsia="KaiTi" w:hAnsi="Times New Roman"/>
          <w:color w:val="000000" w:themeColor="text1"/>
          <w:sz w:val="24"/>
          <w:szCs w:val="24"/>
        </w:rPr>
      </w:pPr>
    </w:p>
    <w:p w:rsidR="00C465EC" w:rsidRPr="005F2FB7" w:rsidRDefault="002A1E7F" w:rsidP="00C465EC">
      <w:pPr>
        <w:spacing w:after="0" w:line="24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Section</w:t>
      </w:r>
      <w:r w:rsidR="00C465EC" w:rsidRPr="005F2FB7">
        <w:rPr>
          <w:rFonts w:ascii="Times New Roman" w:hAnsi="Times New Roman"/>
          <w:b/>
          <w:color w:val="000000" w:themeColor="text1"/>
          <w:sz w:val="24"/>
          <w:szCs w:val="24"/>
          <w:u w:val="single"/>
        </w:rPr>
        <w:t xml:space="preserve"> 13</w:t>
      </w:r>
    </w:p>
    <w:p w:rsidR="00C465EC" w:rsidRDefault="00C465EC" w:rsidP="00C465EC">
      <w:pPr>
        <w:spacing w:after="120"/>
        <w:rPr>
          <w:rFonts w:ascii="Times New Roman" w:hAnsi="Times New Roman"/>
          <w:sz w:val="24"/>
          <w:szCs w:val="24"/>
        </w:rPr>
      </w:pPr>
      <w:r w:rsidRPr="005F2FB7">
        <w:rPr>
          <w:rFonts w:ascii="Times New Roman" w:hAnsi="Times New Roman"/>
          <w:color w:val="000000" w:themeColor="text1"/>
          <w:sz w:val="24"/>
          <w:szCs w:val="24"/>
        </w:rPr>
        <w:t>7. Use the following results obtained from a simple linear regression analysis with 12 observations.</w:t>
      </w:r>
      <w:r w:rsidRPr="005F2FB7">
        <w:rPr>
          <w:rFonts w:ascii="Times New Roman" w:hAnsi="Times New Roman"/>
          <w:color w:val="000000" w:themeColor="text1"/>
          <w:sz w:val="24"/>
          <w:szCs w:val="24"/>
        </w:rPr>
        <w:br/>
      </w:r>
      <m:oMath>
        <m:acc>
          <m:accPr>
            <m:ctrlPr>
              <w:rPr>
                <w:rFonts w:ascii="Cambria Math" w:hAnsi="Times New Roman"/>
                <w:b/>
                <w:sz w:val="28"/>
                <w:szCs w:val="28"/>
              </w:rPr>
            </m:ctrlPr>
          </m:accPr>
          <m:e>
            <m:r>
              <m:rPr>
                <m:sty m:val="b"/>
              </m:rPr>
              <w:rPr>
                <w:rFonts w:ascii="Cambria Math" w:hAnsi="Cambria Math"/>
                <w:sz w:val="28"/>
                <w:szCs w:val="28"/>
              </w:rPr>
              <m:t>Y</m:t>
            </m:r>
          </m:e>
        </m:acc>
      </m:oMath>
      <w:r w:rsidRPr="005F2FB7">
        <w:rPr>
          <w:rFonts w:ascii="Times New Roman" w:hAnsi="Times New Roman"/>
          <w:color w:val="000000" w:themeColor="text1"/>
          <w:sz w:val="24"/>
          <w:szCs w:val="24"/>
        </w:rPr>
        <w:t xml:space="preserve">  = </w:t>
      </w:r>
      <w:r>
        <w:rPr>
          <w:rFonts w:ascii="Times New Roman" w:hAnsi="Times New Roman"/>
          <w:color w:val="000000" w:themeColor="text1"/>
          <w:sz w:val="24"/>
          <w:szCs w:val="24"/>
        </w:rPr>
        <w:t>2</w:t>
      </w:r>
      <w:r w:rsidRPr="005F2FB7">
        <w:rPr>
          <w:rFonts w:ascii="Times New Roman" w:hAnsi="Times New Roman"/>
          <w:color w:val="000000" w:themeColor="text1"/>
          <w:sz w:val="24"/>
          <w:szCs w:val="24"/>
        </w:rPr>
        <w:t>7.2895-(</w:t>
      </w:r>
      <w:r>
        <w:rPr>
          <w:rFonts w:ascii="Times New Roman" w:hAnsi="Times New Roman"/>
          <w:color w:val="000000" w:themeColor="text1"/>
          <w:sz w:val="24"/>
          <w:szCs w:val="24"/>
        </w:rPr>
        <w:t>0.91</w:t>
      </w:r>
      <w:proofErr w:type="gramStart"/>
      <w:r w:rsidRPr="005F2FB7">
        <w:rPr>
          <w:rFonts w:ascii="Times New Roman" w:hAnsi="Times New Roman"/>
          <w:color w:val="000000" w:themeColor="text1"/>
          <w:sz w:val="24"/>
          <w:szCs w:val="24"/>
        </w:rPr>
        <w:t>)</w:t>
      </w:r>
      <w:r w:rsidRPr="005F2FB7">
        <w:rPr>
          <w:rFonts w:ascii="Times New Roman" w:hAnsi="Times New Roman"/>
          <w:i/>
          <w:iCs/>
          <w:color w:val="000000" w:themeColor="text1"/>
          <w:sz w:val="24"/>
          <w:szCs w:val="24"/>
        </w:rPr>
        <w:t>X</w:t>
      </w:r>
      <w:proofErr w:type="gramEnd"/>
      <w:r w:rsidRPr="005F2FB7">
        <w:rPr>
          <w:rFonts w:ascii="Times New Roman" w:hAnsi="Times New Roman"/>
          <w:i/>
          <w:iCs/>
          <w:color w:val="000000" w:themeColor="text1"/>
          <w:sz w:val="24"/>
          <w:szCs w:val="24"/>
        </w:rPr>
        <w:br/>
      </w:r>
      <w:r>
        <w:rPr>
          <w:rFonts w:ascii="Times New Roman" w:hAnsi="Times New Roman"/>
          <w:i/>
          <w:iCs/>
          <w:color w:val="000000" w:themeColor="text1"/>
          <w:sz w:val="24"/>
          <w:szCs w:val="24"/>
        </w:rPr>
        <w:t>R</w:t>
      </w:r>
      <w:r w:rsidRPr="005F2FB7">
        <w:rPr>
          <w:rFonts w:ascii="Times New Roman" w:hAnsi="Times New Roman"/>
          <w:i/>
          <w:iCs/>
          <w:color w:val="000000" w:themeColor="text1"/>
          <w:sz w:val="24"/>
          <w:szCs w:val="24"/>
          <w:vertAlign w:val="superscript"/>
        </w:rPr>
        <w:t>2</w:t>
      </w:r>
      <w:r w:rsidRPr="005F2FB7">
        <w:rPr>
          <w:rFonts w:ascii="Times New Roman" w:hAnsi="Times New Roman"/>
          <w:color w:val="000000" w:themeColor="text1"/>
          <w:sz w:val="24"/>
          <w:szCs w:val="24"/>
        </w:rPr>
        <w:t>= 0.</w:t>
      </w:r>
      <w:r>
        <w:rPr>
          <w:rFonts w:ascii="Times New Roman" w:hAnsi="Times New Roman"/>
          <w:color w:val="000000" w:themeColor="text1"/>
          <w:sz w:val="24"/>
          <w:szCs w:val="24"/>
        </w:rPr>
        <w:t>7</w:t>
      </w:r>
      <w:r w:rsidRPr="005F2FB7">
        <w:rPr>
          <w:rFonts w:ascii="Times New Roman" w:hAnsi="Times New Roman"/>
          <w:color w:val="000000" w:themeColor="text1"/>
          <w:sz w:val="24"/>
          <w:szCs w:val="24"/>
        </w:rPr>
        <w:t xml:space="preserve">744 and </w:t>
      </w:r>
      <w:r w:rsidRPr="005F2FB7">
        <w:rPr>
          <w:rFonts w:ascii="Times New Roman" w:hAnsi="Times New Roman"/>
          <w:i/>
          <w:iCs/>
          <w:color w:val="000000" w:themeColor="text1"/>
          <w:sz w:val="24"/>
          <w:szCs w:val="24"/>
        </w:rPr>
        <w:t>s</w:t>
      </w:r>
      <w:r w:rsidRPr="005F2FB7">
        <w:rPr>
          <w:rFonts w:ascii="Times New Roman" w:hAnsi="Times New Roman"/>
          <w:i/>
          <w:iCs/>
          <w:color w:val="000000" w:themeColor="text1"/>
          <w:sz w:val="24"/>
          <w:szCs w:val="24"/>
          <w:vertAlign w:val="subscript"/>
        </w:rPr>
        <w:t xml:space="preserve">b1 </w:t>
      </w:r>
      <w:r w:rsidRPr="005F2FB7">
        <w:rPr>
          <w:rFonts w:ascii="Times New Roman" w:hAnsi="Times New Roman"/>
          <w:color w:val="000000" w:themeColor="text1"/>
          <w:sz w:val="24"/>
          <w:szCs w:val="24"/>
        </w:rPr>
        <w:t>= 0.</w:t>
      </w:r>
      <w:r>
        <w:rPr>
          <w:rFonts w:ascii="Times New Roman" w:hAnsi="Times New Roman"/>
          <w:color w:val="000000" w:themeColor="text1"/>
          <w:sz w:val="24"/>
          <w:szCs w:val="24"/>
        </w:rPr>
        <w:t>3425</w:t>
      </w:r>
      <w:r w:rsidRPr="005F2FB7">
        <w:rPr>
          <w:rFonts w:ascii="Times New Roman" w:hAnsi="Times New Roman"/>
          <w:color w:val="000000" w:themeColor="text1"/>
          <w:sz w:val="24"/>
          <w:szCs w:val="24"/>
        </w:rPr>
        <w:br/>
      </w:r>
      <w:r w:rsidRPr="005F2FB7">
        <w:rPr>
          <w:rFonts w:ascii="Times New Roman" w:hAnsi="Times New Roman"/>
          <w:sz w:val="24"/>
          <w:szCs w:val="24"/>
        </w:rPr>
        <w:t>Interpret the Regression equation results</w:t>
      </w:r>
      <w:r>
        <w:rPr>
          <w:rFonts w:ascii="Times New Roman" w:hAnsi="Times New Roman"/>
          <w:sz w:val="24"/>
          <w:szCs w:val="24"/>
        </w:rPr>
        <w:t xml:space="preserve"> including the intercept, slope and the Coefficient of Determination.</w:t>
      </w:r>
      <w:r w:rsidRPr="005F2FB7">
        <w:rPr>
          <w:rFonts w:ascii="Times New Roman" w:hAnsi="Times New Roman"/>
          <w:sz w:val="24"/>
          <w:szCs w:val="24"/>
        </w:rPr>
        <w:t xml:space="preserve"> </w:t>
      </w:r>
      <w:r>
        <w:rPr>
          <w:rFonts w:ascii="Times New Roman" w:hAnsi="Times New Roman"/>
          <w:sz w:val="24"/>
          <w:szCs w:val="24"/>
        </w:rPr>
        <w:t>T</w:t>
      </w:r>
      <w:r w:rsidRPr="005F2FB7">
        <w:rPr>
          <w:rFonts w:ascii="Times New Roman" w:hAnsi="Times New Roman"/>
          <w:sz w:val="24"/>
          <w:szCs w:val="24"/>
        </w:rPr>
        <w:t xml:space="preserve">est to determine if there is a significant </w:t>
      </w:r>
      <w:r w:rsidRPr="005F2FB7">
        <w:rPr>
          <w:rFonts w:ascii="Times New Roman" w:hAnsi="Times New Roman"/>
          <w:b/>
          <w:sz w:val="24"/>
          <w:szCs w:val="24"/>
        </w:rPr>
        <w:t>negative</w:t>
      </w:r>
      <w:r w:rsidRPr="005F2FB7">
        <w:rPr>
          <w:rFonts w:ascii="Times New Roman" w:hAnsi="Times New Roman"/>
          <w:sz w:val="24"/>
          <w:szCs w:val="24"/>
        </w:rPr>
        <w:t xml:space="preserve"> relationship between the independent and dependent variable at </w:t>
      </w:r>
      <w:r w:rsidRPr="005F2FB7">
        <w:rPr>
          <w:rFonts w:ascii="Times New Roman" w:hAnsi="Times New Roman"/>
          <w:i/>
          <w:iCs/>
          <w:sz w:val="24"/>
          <w:szCs w:val="24"/>
        </w:rPr>
        <w:sym w:font="Symbol" w:char="F061"/>
      </w:r>
      <w:r w:rsidRPr="005F2FB7">
        <w:rPr>
          <w:rFonts w:ascii="Times New Roman" w:hAnsi="Times New Roman"/>
          <w:i/>
          <w:iCs/>
          <w:sz w:val="24"/>
          <w:szCs w:val="24"/>
        </w:rPr>
        <w:t xml:space="preserve"> </w:t>
      </w:r>
      <w:r w:rsidRPr="005F2FB7">
        <w:rPr>
          <w:rFonts w:ascii="Times New Roman" w:hAnsi="Times New Roman"/>
          <w:sz w:val="24"/>
          <w:szCs w:val="24"/>
        </w:rPr>
        <w:t>= 0.05 and 0.01 (state whether it is one-tailed or two-tailed test). Also predict Y when X equals 10 units.</w:t>
      </w:r>
    </w:p>
    <w:p w:rsidR="00C465EC" w:rsidRPr="005F2FB7" w:rsidRDefault="00C465EC" w:rsidP="00C465EC">
      <w:pPr>
        <w:spacing w:after="120"/>
        <w:rPr>
          <w:rFonts w:ascii="Times New Roman" w:hAnsi="Times New Roman"/>
          <w:sz w:val="24"/>
          <w:szCs w:val="24"/>
        </w:rPr>
      </w:pPr>
      <w:r>
        <w:rPr>
          <w:rFonts w:ascii="Times New Roman" w:hAnsi="Times New Roman"/>
          <w:sz w:val="24"/>
          <w:szCs w:val="24"/>
        </w:rPr>
        <w:br/>
      </w:r>
      <w:r w:rsidRPr="005F2FB7">
        <w:rPr>
          <w:rFonts w:ascii="Times New Roman" w:hAnsi="Times New Roman"/>
          <w:color w:val="000000" w:themeColor="text1"/>
          <w:sz w:val="24"/>
          <w:szCs w:val="24"/>
        </w:rPr>
        <w:t xml:space="preserve">8. </w:t>
      </w:r>
      <w:r w:rsidRPr="005F2FB7">
        <w:rPr>
          <w:rFonts w:ascii="Times New Roman" w:hAnsi="Times New Roman"/>
          <w:sz w:val="24"/>
          <w:szCs w:val="24"/>
        </w:rPr>
        <w:t xml:space="preserve">A local tire dealer wants to predict the number of tires sold each month. He believes that the number of tires sold is a linear function of the amount of money invested in advertising. He randomly selects 6 months of data consisting of tire sales (in hundreds of tires) and advertising expenditures (in thousands of dollars). Based on the data set with </w:t>
      </w:r>
      <w:r>
        <w:rPr>
          <w:rFonts w:ascii="Times New Roman" w:hAnsi="Times New Roman"/>
          <w:sz w:val="24"/>
          <w:szCs w:val="24"/>
        </w:rPr>
        <w:t>12</w:t>
      </w:r>
      <w:r w:rsidRPr="005F2FB7">
        <w:rPr>
          <w:rFonts w:ascii="Times New Roman" w:hAnsi="Times New Roman"/>
          <w:sz w:val="24"/>
          <w:szCs w:val="24"/>
        </w:rPr>
        <w:t xml:space="preserve"> observations, the simple linear regression model yielded the following results. (X is advertising expenditure in thousand dollars and Y is tires sold in hundreds): ∑X =</w:t>
      </w:r>
      <w:r>
        <w:rPr>
          <w:rFonts w:ascii="Times New Roman" w:hAnsi="Times New Roman"/>
          <w:sz w:val="24"/>
          <w:szCs w:val="24"/>
        </w:rPr>
        <w:t xml:space="preserve"> 48</w:t>
      </w:r>
      <w:r w:rsidRPr="005F2FB7">
        <w:rPr>
          <w:rFonts w:ascii="Times New Roman" w:hAnsi="Times New Roman"/>
          <w:sz w:val="24"/>
          <w:szCs w:val="24"/>
        </w:rPr>
        <w:t xml:space="preserve">; ∑Y = </w:t>
      </w:r>
      <w:r>
        <w:rPr>
          <w:rFonts w:ascii="Times New Roman" w:hAnsi="Times New Roman"/>
          <w:sz w:val="24"/>
          <w:szCs w:val="24"/>
        </w:rPr>
        <w:t>84</w:t>
      </w:r>
      <w:r w:rsidRPr="005F2FB7">
        <w:rPr>
          <w:rFonts w:ascii="Times New Roman" w:hAnsi="Times New Roman"/>
          <w:sz w:val="24"/>
          <w:szCs w:val="24"/>
        </w:rPr>
        <w:t>; ∑X</w:t>
      </w:r>
      <w:r w:rsidRPr="005F2FB7">
        <w:rPr>
          <w:rFonts w:ascii="Times New Roman" w:hAnsi="Times New Roman"/>
          <w:sz w:val="24"/>
          <w:szCs w:val="24"/>
          <w:vertAlign w:val="superscript"/>
        </w:rPr>
        <w:t>2</w:t>
      </w:r>
      <w:r>
        <w:rPr>
          <w:rFonts w:ascii="Times New Roman" w:hAnsi="Times New Roman"/>
          <w:sz w:val="24"/>
          <w:szCs w:val="24"/>
        </w:rPr>
        <w:t xml:space="preserve"> = 222</w:t>
      </w:r>
      <w:r w:rsidRPr="005F2FB7">
        <w:rPr>
          <w:rFonts w:ascii="Times New Roman" w:hAnsi="Times New Roman"/>
          <w:sz w:val="24"/>
          <w:szCs w:val="24"/>
        </w:rPr>
        <w:t>; ∑Y</w:t>
      </w:r>
      <w:r w:rsidRPr="005F2FB7">
        <w:rPr>
          <w:rFonts w:ascii="Times New Roman" w:hAnsi="Times New Roman"/>
          <w:sz w:val="24"/>
          <w:szCs w:val="24"/>
          <w:vertAlign w:val="superscript"/>
        </w:rPr>
        <w:t>2</w:t>
      </w:r>
      <w:r w:rsidRPr="005F2FB7">
        <w:rPr>
          <w:rFonts w:ascii="Times New Roman" w:hAnsi="Times New Roman"/>
          <w:sz w:val="24"/>
          <w:szCs w:val="24"/>
        </w:rPr>
        <w:t xml:space="preserve"> = </w:t>
      </w:r>
      <w:r>
        <w:rPr>
          <w:rFonts w:ascii="Times New Roman" w:hAnsi="Times New Roman"/>
          <w:sz w:val="24"/>
          <w:szCs w:val="24"/>
        </w:rPr>
        <w:t>658</w:t>
      </w:r>
      <w:r w:rsidRPr="005F2FB7">
        <w:rPr>
          <w:rFonts w:ascii="Times New Roman" w:hAnsi="Times New Roman"/>
          <w:sz w:val="24"/>
          <w:szCs w:val="24"/>
        </w:rPr>
        <w:t xml:space="preserve">; ∑XY = </w:t>
      </w:r>
      <w:r>
        <w:rPr>
          <w:rFonts w:ascii="Times New Roman" w:hAnsi="Times New Roman"/>
          <w:sz w:val="24"/>
          <w:szCs w:val="24"/>
        </w:rPr>
        <w:t>381</w:t>
      </w:r>
      <w:r w:rsidRPr="005F2FB7">
        <w:rPr>
          <w:rFonts w:ascii="Times New Roman" w:hAnsi="Times New Roman"/>
          <w:sz w:val="24"/>
          <w:szCs w:val="24"/>
        </w:rPr>
        <w:br/>
      </w:r>
      <w:r w:rsidRPr="005F2FB7">
        <w:rPr>
          <w:rFonts w:ascii="Times New Roman" w:hAnsi="Times New Roman"/>
          <w:sz w:val="24"/>
          <w:szCs w:val="24"/>
        </w:rPr>
        <w:br/>
        <w:t xml:space="preserve">Find the Intercept and slope and Write the Regression Equation. Also predict the amount of tires (in thousand tires) sold when money invested in advertising is </w:t>
      </w:r>
      <w:r>
        <w:rPr>
          <w:rFonts w:ascii="Times New Roman" w:hAnsi="Times New Roman"/>
          <w:sz w:val="24"/>
          <w:szCs w:val="24"/>
        </w:rPr>
        <w:t>5</w:t>
      </w:r>
      <w:r w:rsidRPr="005F2FB7">
        <w:rPr>
          <w:rFonts w:ascii="Times New Roman" w:hAnsi="Times New Roman"/>
          <w:sz w:val="24"/>
          <w:szCs w:val="24"/>
        </w:rPr>
        <w:t xml:space="preserve"> thousand dollars. Calculate the correlation coefficient and coefficient of determination. Check whether there is a relation between correlation coefficient and coefficient of determination. Calculate SSE and MSE</w:t>
      </w:r>
      <w:r>
        <w:rPr>
          <w:rFonts w:ascii="Times New Roman" w:hAnsi="Times New Roman"/>
          <w:sz w:val="24"/>
          <w:szCs w:val="24"/>
        </w:rPr>
        <w:t>,</w:t>
      </w:r>
      <w:r w:rsidRPr="005F2FB7">
        <w:rPr>
          <w:rFonts w:ascii="Times New Roman" w:hAnsi="Times New Roman"/>
          <w:sz w:val="24"/>
          <w:szCs w:val="24"/>
        </w:rPr>
        <w:t xml:space="preserve"> and standard </w:t>
      </w:r>
      <w:proofErr w:type="gramStart"/>
      <w:r w:rsidRPr="005F2FB7">
        <w:rPr>
          <w:rFonts w:ascii="Times New Roman" w:hAnsi="Times New Roman"/>
          <w:sz w:val="24"/>
          <w:szCs w:val="24"/>
        </w:rPr>
        <w:t xml:space="preserve">error </w:t>
      </w:r>
      <w:r>
        <w:rPr>
          <w:rFonts w:ascii="Times New Roman" w:hAnsi="Times New Roman"/>
          <w:sz w:val="24"/>
          <w:szCs w:val="24"/>
        </w:rPr>
        <w:t xml:space="preserve"> and</w:t>
      </w:r>
      <w:proofErr w:type="gramEnd"/>
      <w:r>
        <w:rPr>
          <w:rFonts w:ascii="Times New Roman" w:hAnsi="Times New Roman"/>
          <w:sz w:val="24"/>
          <w:szCs w:val="24"/>
        </w:rPr>
        <w:t xml:space="preserve"> t-score </w:t>
      </w:r>
      <w:r w:rsidRPr="005F2FB7">
        <w:rPr>
          <w:rFonts w:ascii="Times New Roman" w:hAnsi="Times New Roman"/>
          <w:sz w:val="24"/>
          <w:szCs w:val="24"/>
        </w:rPr>
        <w:t>of the slope coefficient.</w:t>
      </w:r>
    </w:p>
    <w:p w:rsidR="00B64543" w:rsidRDefault="002A1E7F"/>
    <w:sectPr w:rsidR="00B64543" w:rsidSect="003A1BF8">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KaiTi">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259568"/>
      <w:docPartObj>
        <w:docPartGallery w:val="Page Numbers (Bottom of Page)"/>
        <w:docPartUnique/>
      </w:docPartObj>
    </w:sdtPr>
    <w:sdtEndPr>
      <w:rPr>
        <w:noProof/>
      </w:rPr>
    </w:sdtEndPr>
    <w:sdtContent>
      <w:p w:rsidR="005F2FB7" w:rsidRDefault="002A1E7F">
        <w:pPr>
          <w:pStyle w:val="Footer"/>
          <w:jc w:val="center"/>
        </w:pPr>
        <w:r>
          <w:fldChar w:fldCharType="begin"/>
        </w:r>
        <w:r>
          <w:instrText xml:space="preserve"> PAGE   \* MERGEFORMAT </w:instrText>
        </w:r>
        <w:r>
          <w:fldChar w:fldCharType="separate"/>
        </w:r>
        <w:r>
          <w:rPr>
            <w:noProof/>
          </w:rPr>
          <w:t>2</w:t>
        </w:r>
        <w:r>
          <w:fldChar w:fldCharType="end"/>
        </w:r>
      </w:p>
    </w:sdtContent>
  </w:sdt>
  <w:p w:rsidR="005F2FB7" w:rsidRDefault="002A1E7F">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5EC"/>
    <w:rsid w:val="001F473E"/>
    <w:rsid w:val="002A1E7F"/>
    <w:rsid w:val="00863B9C"/>
    <w:rsid w:val="00C465EC"/>
    <w:rsid w:val="00DE2E02"/>
    <w:rsid w:val="00E57284"/>
    <w:rsid w:val="00E8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5EC"/>
    <w:rPr>
      <w:rFonts w:ascii="Calibri" w:eastAsia="Calibri" w:hAnsi="Calibri" w:cs="Times New Roman"/>
    </w:rPr>
  </w:style>
  <w:style w:type="paragraph" w:styleId="BalloonText">
    <w:name w:val="Balloon Text"/>
    <w:basedOn w:val="Normal"/>
    <w:link w:val="BalloonTextChar"/>
    <w:uiPriority w:val="99"/>
    <w:semiHidden/>
    <w:unhideWhenUsed/>
    <w:rsid w:val="00C4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E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dc:description/>
  <cp:lastModifiedBy>LPS</cp:lastModifiedBy>
  <cp:revision>2</cp:revision>
  <dcterms:created xsi:type="dcterms:W3CDTF">2013-06-25T01:41:00Z</dcterms:created>
  <dcterms:modified xsi:type="dcterms:W3CDTF">2013-06-25T01:43:00Z</dcterms:modified>
</cp:coreProperties>
</file>