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6D5" w:rsidRPr="00032F84" w:rsidRDefault="002056D5" w:rsidP="002056D5">
      <w:pPr>
        <w:pStyle w:val="NormalWeb"/>
        <w:rPr>
          <w:b/>
          <w:u w:val="single"/>
        </w:rPr>
      </w:pPr>
      <w:r w:rsidRPr="00032F84">
        <w:br/>
      </w:r>
      <w:proofErr w:type="gramStart"/>
      <w:r w:rsidR="00BC6BF3">
        <w:rPr>
          <w:b/>
          <w:u w:val="single"/>
        </w:rPr>
        <w:t>Section</w:t>
      </w:r>
      <w:r w:rsidRPr="00032F84">
        <w:rPr>
          <w:b/>
          <w:u w:val="single"/>
        </w:rPr>
        <w:t xml:space="preserve"> 4</w:t>
      </w:r>
      <w:r w:rsidRPr="00032F84">
        <w:rPr>
          <w:b/>
        </w:rPr>
        <w:br/>
      </w:r>
      <w:r w:rsidRPr="001B3516">
        <w:rPr>
          <w:b/>
        </w:rPr>
        <w:t>1</w:t>
      </w:r>
      <w:r w:rsidRPr="00032F84">
        <w:t>.</w:t>
      </w:r>
      <w:proofErr w:type="gramEnd"/>
      <w:r w:rsidRPr="00032F84">
        <w:t xml:space="preserve">  At a college, 70 percent of the students are women and 45 percent of the students receive a grade of C. About 30 percent of the students are female</w:t>
      </w:r>
      <w:r>
        <w:t>, but</w:t>
      </w:r>
      <w:r w:rsidRPr="00032F84">
        <w:t xml:space="preserve"> no</w:t>
      </w:r>
      <w:r>
        <w:t>t</w:t>
      </w:r>
      <w:r w:rsidRPr="00032F84">
        <w:t xml:space="preserve"> C students. Use this contingency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4"/>
        <w:gridCol w:w="2394"/>
        <w:gridCol w:w="2394"/>
        <w:gridCol w:w="2394"/>
      </w:tblGrid>
      <w:tr w:rsidR="002056D5" w:rsidRPr="00032F84" w:rsidTr="009E01FD">
        <w:tc>
          <w:tcPr>
            <w:tcW w:w="2394" w:type="dxa"/>
          </w:tcPr>
          <w:p w:rsidR="002056D5" w:rsidRPr="00785B69" w:rsidRDefault="002056D5" w:rsidP="009E01FD">
            <w:pPr>
              <w:spacing w:after="0" w:line="240" w:lineRule="auto"/>
              <w:rPr>
                <w:rFonts w:ascii="Times New Roman" w:hAnsi="Times New Roman"/>
                <w:sz w:val="24"/>
                <w:szCs w:val="24"/>
              </w:rPr>
            </w:pPr>
          </w:p>
        </w:tc>
        <w:tc>
          <w:tcPr>
            <w:tcW w:w="2394" w:type="dxa"/>
          </w:tcPr>
          <w:p w:rsidR="002056D5" w:rsidRPr="00785B69" w:rsidRDefault="002056D5" w:rsidP="009E01FD">
            <w:pPr>
              <w:spacing w:after="0" w:line="240" w:lineRule="auto"/>
              <w:rPr>
                <w:rFonts w:ascii="Times New Roman" w:hAnsi="Times New Roman"/>
                <w:sz w:val="24"/>
                <w:szCs w:val="24"/>
              </w:rPr>
            </w:pPr>
            <w:r w:rsidRPr="00785B69">
              <w:rPr>
                <w:rFonts w:ascii="Times New Roman" w:hAnsi="Times New Roman"/>
                <w:sz w:val="24"/>
                <w:szCs w:val="24"/>
              </w:rPr>
              <w:t>C</w:t>
            </w:r>
          </w:p>
        </w:tc>
        <w:tc>
          <w:tcPr>
            <w:tcW w:w="2394" w:type="dxa"/>
          </w:tcPr>
          <w:p w:rsidR="002056D5" w:rsidRPr="00785B69" w:rsidRDefault="002056D5" w:rsidP="009E01FD">
            <w:pPr>
              <w:spacing w:after="0" w:line="240" w:lineRule="auto"/>
              <w:rPr>
                <w:rFonts w:ascii="Times New Roman" w:hAnsi="Times New Roman"/>
                <w:sz w:val="24"/>
                <w:szCs w:val="24"/>
              </w:rPr>
            </w:pPr>
            <w:r w:rsidRPr="00785B69">
              <w:rPr>
                <w:rFonts w:ascii="Times New Roman" w:hAnsi="Times New Roman"/>
                <w:sz w:val="24"/>
                <w:szCs w:val="24"/>
              </w:rPr>
              <w:t>Not C</w:t>
            </w:r>
          </w:p>
        </w:tc>
        <w:tc>
          <w:tcPr>
            <w:tcW w:w="2394" w:type="dxa"/>
          </w:tcPr>
          <w:p w:rsidR="002056D5" w:rsidRPr="00785B69" w:rsidRDefault="002056D5" w:rsidP="009E01FD">
            <w:pPr>
              <w:spacing w:after="0" w:line="240" w:lineRule="auto"/>
              <w:rPr>
                <w:rFonts w:ascii="Times New Roman" w:hAnsi="Times New Roman"/>
                <w:sz w:val="24"/>
                <w:szCs w:val="24"/>
              </w:rPr>
            </w:pPr>
          </w:p>
        </w:tc>
      </w:tr>
      <w:tr w:rsidR="002056D5" w:rsidRPr="00032F84" w:rsidTr="009E01FD">
        <w:tc>
          <w:tcPr>
            <w:tcW w:w="2394" w:type="dxa"/>
          </w:tcPr>
          <w:p w:rsidR="002056D5" w:rsidRPr="00785B69" w:rsidRDefault="002056D5" w:rsidP="009E01FD">
            <w:pPr>
              <w:spacing w:after="0" w:line="240" w:lineRule="auto"/>
              <w:rPr>
                <w:rFonts w:ascii="Times New Roman" w:hAnsi="Times New Roman"/>
                <w:sz w:val="24"/>
                <w:szCs w:val="24"/>
              </w:rPr>
            </w:pPr>
            <w:r w:rsidRPr="00785B69">
              <w:rPr>
                <w:rFonts w:ascii="Times New Roman" w:hAnsi="Times New Roman"/>
                <w:sz w:val="24"/>
                <w:szCs w:val="24"/>
              </w:rPr>
              <w:t>Female</w:t>
            </w:r>
          </w:p>
        </w:tc>
        <w:tc>
          <w:tcPr>
            <w:tcW w:w="2394" w:type="dxa"/>
          </w:tcPr>
          <w:p w:rsidR="002056D5" w:rsidRPr="00785B69" w:rsidRDefault="002056D5" w:rsidP="009E01FD">
            <w:pPr>
              <w:spacing w:after="0" w:line="240" w:lineRule="auto"/>
              <w:rPr>
                <w:rFonts w:ascii="Times New Roman" w:hAnsi="Times New Roman"/>
                <w:sz w:val="24"/>
                <w:szCs w:val="24"/>
              </w:rPr>
            </w:pPr>
          </w:p>
        </w:tc>
        <w:tc>
          <w:tcPr>
            <w:tcW w:w="2394" w:type="dxa"/>
          </w:tcPr>
          <w:p w:rsidR="002056D5" w:rsidRPr="00785B69" w:rsidRDefault="002056D5" w:rsidP="009E01FD">
            <w:pPr>
              <w:spacing w:after="0" w:line="240" w:lineRule="auto"/>
              <w:rPr>
                <w:rFonts w:ascii="Times New Roman" w:hAnsi="Times New Roman"/>
                <w:sz w:val="24"/>
                <w:szCs w:val="24"/>
              </w:rPr>
            </w:pPr>
            <w:r w:rsidRPr="00785B69">
              <w:rPr>
                <w:rFonts w:ascii="Times New Roman" w:hAnsi="Times New Roman"/>
                <w:sz w:val="24"/>
                <w:szCs w:val="24"/>
              </w:rPr>
              <w:t>0.30</w:t>
            </w:r>
          </w:p>
        </w:tc>
        <w:tc>
          <w:tcPr>
            <w:tcW w:w="2394" w:type="dxa"/>
          </w:tcPr>
          <w:p w:rsidR="002056D5" w:rsidRPr="00785B69" w:rsidRDefault="002056D5" w:rsidP="009E01FD">
            <w:pPr>
              <w:spacing w:after="0" w:line="240" w:lineRule="auto"/>
              <w:rPr>
                <w:rFonts w:ascii="Times New Roman" w:hAnsi="Times New Roman"/>
                <w:sz w:val="24"/>
                <w:szCs w:val="24"/>
              </w:rPr>
            </w:pPr>
            <w:r w:rsidRPr="00785B69">
              <w:rPr>
                <w:rFonts w:ascii="Times New Roman" w:hAnsi="Times New Roman"/>
                <w:sz w:val="24"/>
                <w:szCs w:val="24"/>
              </w:rPr>
              <w:t>0.70</w:t>
            </w:r>
          </w:p>
        </w:tc>
      </w:tr>
      <w:tr w:rsidR="002056D5" w:rsidRPr="00032F84" w:rsidTr="009E01FD">
        <w:tc>
          <w:tcPr>
            <w:tcW w:w="2394" w:type="dxa"/>
          </w:tcPr>
          <w:p w:rsidR="002056D5" w:rsidRPr="00785B69" w:rsidRDefault="002056D5" w:rsidP="009E01FD">
            <w:pPr>
              <w:spacing w:after="0" w:line="240" w:lineRule="auto"/>
              <w:rPr>
                <w:rFonts w:ascii="Times New Roman" w:hAnsi="Times New Roman"/>
                <w:sz w:val="24"/>
                <w:szCs w:val="24"/>
              </w:rPr>
            </w:pPr>
            <w:r w:rsidRPr="00785B69">
              <w:rPr>
                <w:rFonts w:ascii="Times New Roman" w:hAnsi="Times New Roman"/>
                <w:sz w:val="24"/>
                <w:szCs w:val="24"/>
              </w:rPr>
              <w:t>Male</w:t>
            </w:r>
          </w:p>
        </w:tc>
        <w:tc>
          <w:tcPr>
            <w:tcW w:w="2394" w:type="dxa"/>
          </w:tcPr>
          <w:p w:rsidR="002056D5" w:rsidRPr="00785B69" w:rsidRDefault="002056D5" w:rsidP="009E01FD">
            <w:pPr>
              <w:spacing w:after="0" w:line="240" w:lineRule="auto"/>
              <w:rPr>
                <w:rFonts w:ascii="Times New Roman" w:hAnsi="Times New Roman"/>
                <w:sz w:val="24"/>
                <w:szCs w:val="24"/>
              </w:rPr>
            </w:pPr>
          </w:p>
        </w:tc>
        <w:tc>
          <w:tcPr>
            <w:tcW w:w="2394" w:type="dxa"/>
          </w:tcPr>
          <w:p w:rsidR="002056D5" w:rsidRPr="00785B69" w:rsidRDefault="002056D5" w:rsidP="009E01FD">
            <w:pPr>
              <w:spacing w:after="0" w:line="240" w:lineRule="auto"/>
              <w:rPr>
                <w:rFonts w:ascii="Times New Roman" w:hAnsi="Times New Roman"/>
                <w:sz w:val="24"/>
                <w:szCs w:val="24"/>
              </w:rPr>
            </w:pPr>
          </w:p>
        </w:tc>
        <w:tc>
          <w:tcPr>
            <w:tcW w:w="2394" w:type="dxa"/>
          </w:tcPr>
          <w:p w:rsidR="002056D5" w:rsidRPr="00785B69" w:rsidRDefault="002056D5" w:rsidP="009E01FD">
            <w:pPr>
              <w:spacing w:after="0" w:line="240" w:lineRule="auto"/>
              <w:rPr>
                <w:rFonts w:ascii="Times New Roman" w:hAnsi="Times New Roman"/>
                <w:sz w:val="24"/>
                <w:szCs w:val="24"/>
              </w:rPr>
            </w:pPr>
          </w:p>
        </w:tc>
      </w:tr>
      <w:tr w:rsidR="002056D5" w:rsidRPr="00032F84" w:rsidTr="009E01FD">
        <w:tc>
          <w:tcPr>
            <w:tcW w:w="2394" w:type="dxa"/>
          </w:tcPr>
          <w:p w:rsidR="002056D5" w:rsidRPr="00785B69" w:rsidRDefault="002056D5" w:rsidP="009E01FD">
            <w:pPr>
              <w:spacing w:after="0" w:line="240" w:lineRule="auto"/>
              <w:rPr>
                <w:rFonts w:ascii="Times New Roman" w:hAnsi="Times New Roman"/>
                <w:sz w:val="24"/>
                <w:szCs w:val="24"/>
              </w:rPr>
            </w:pPr>
          </w:p>
        </w:tc>
        <w:tc>
          <w:tcPr>
            <w:tcW w:w="2394" w:type="dxa"/>
          </w:tcPr>
          <w:p w:rsidR="002056D5" w:rsidRPr="00785B69" w:rsidRDefault="002056D5" w:rsidP="009E01FD">
            <w:pPr>
              <w:spacing w:after="0" w:line="240" w:lineRule="auto"/>
              <w:rPr>
                <w:rFonts w:ascii="Times New Roman" w:hAnsi="Times New Roman"/>
                <w:sz w:val="24"/>
                <w:szCs w:val="24"/>
              </w:rPr>
            </w:pPr>
            <w:r w:rsidRPr="00785B69">
              <w:rPr>
                <w:rFonts w:ascii="Times New Roman" w:hAnsi="Times New Roman"/>
                <w:sz w:val="24"/>
                <w:szCs w:val="24"/>
              </w:rPr>
              <w:t>0.45</w:t>
            </w:r>
          </w:p>
        </w:tc>
        <w:tc>
          <w:tcPr>
            <w:tcW w:w="2394" w:type="dxa"/>
          </w:tcPr>
          <w:p w:rsidR="002056D5" w:rsidRPr="00785B69" w:rsidRDefault="002056D5" w:rsidP="009E01FD">
            <w:pPr>
              <w:spacing w:after="0" w:line="240" w:lineRule="auto"/>
              <w:rPr>
                <w:rFonts w:ascii="Times New Roman" w:hAnsi="Times New Roman"/>
                <w:sz w:val="24"/>
                <w:szCs w:val="24"/>
              </w:rPr>
            </w:pPr>
          </w:p>
        </w:tc>
        <w:tc>
          <w:tcPr>
            <w:tcW w:w="2394" w:type="dxa"/>
          </w:tcPr>
          <w:p w:rsidR="002056D5" w:rsidRPr="00785B69" w:rsidRDefault="002056D5" w:rsidP="009E01FD">
            <w:pPr>
              <w:spacing w:after="0" w:line="240" w:lineRule="auto"/>
              <w:rPr>
                <w:rFonts w:ascii="Times New Roman" w:hAnsi="Times New Roman"/>
                <w:sz w:val="24"/>
                <w:szCs w:val="24"/>
              </w:rPr>
            </w:pPr>
          </w:p>
        </w:tc>
      </w:tr>
    </w:tbl>
    <w:p w:rsidR="002056D5" w:rsidRPr="00032F84" w:rsidRDefault="002056D5" w:rsidP="002056D5">
      <w:pPr>
        <w:rPr>
          <w:rFonts w:ascii="Times New Roman" w:hAnsi="Times New Roman"/>
          <w:sz w:val="24"/>
          <w:szCs w:val="24"/>
        </w:rPr>
      </w:pPr>
      <w:r w:rsidRPr="00032F84">
        <w:rPr>
          <w:rFonts w:ascii="Times New Roman" w:hAnsi="Times New Roman"/>
          <w:sz w:val="24"/>
          <w:szCs w:val="24"/>
        </w:rPr>
        <w:br/>
        <w:t>If a randomly selected student is male, what is the probability he is a C student? </w:t>
      </w:r>
    </w:p>
    <w:p w:rsidR="002056D5" w:rsidRPr="00032F84" w:rsidRDefault="002056D5" w:rsidP="002056D5">
      <w:pPr>
        <w:pStyle w:val="ListParagraph"/>
        <w:ind w:left="0"/>
        <w:rPr>
          <w:rFonts w:ascii="Times New Roman" w:hAnsi="Times New Roman"/>
          <w:color w:val="000000"/>
          <w:sz w:val="24"/>
          <w:szCs w:val="24"/>
        </w:rPr>
      </w:pPr>
      <w:r w:rsidRPr="00032F84">
        <w:rPr>
          <w:rFonts w:ascii="Times New Roman" w:hAnsi="Times New Roman"/>
          <w:color w:val="000000"/>
          <w:sz w:val="24"/>
          <w:szCs w:val="24"/>
        </w:rPr>
        <w:br/>
      </w:r>
      <w:r w:rsidRPr="001B3516">
        <w:rPr>
          <w:rFonts w:ascii="Times New Roman" w:hAnsi="Times New Roman"/>
          <w:b/>
          <w:color w:val="000000"/>
          <w:sz w:val="24"/>
          <w:szCs w:val="24"/>
        </w:rPr>
        <w:t>2.</w:t>
      </w:r>
      <w:r w:rsidRPr="00032F84">
        <w:rPr>
          <w:rFonts w:ascii="Times New Roman" w:hAnsi="Times New Roman"/>
          <w:color w:val="000000"/>
          <w:sz w:val="24"/>
          <w:szCs w:val="24"/>
        </w:rPr>
        <w:t xml:space="preserve"> </w:t>
      </w:r>
      <w:r w:rsidRPr="00032F84">
        <w:rPr>
          <w:rFonts w:ascii="Times New Roman" w:hAnsi="Times New Roman"/>
          <w:sz w:val="24"/>
          <w:szCs w:val="24"/>
        </w:rPr>
        <w:t>The contingency table about customers of a store who buy cigars and/or beer is given below.</w:t>
      </w:r>
    </w:p>
    <w:tbl>
      <w:tblPr>
        <w:tblW w:w="488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88"/>
        <w:gridCol w:w="2394"/>
        <w:gridCol w:w="2394"/>
        <w:gridCol w:w="2284"/>
      </w:tblGrid>
      <w:tr w:rsidR="002056D5" w:rsidRPr="00032F84" w:rsidTr="009E01FD">
        <w:tc>
          <w:tcPr>
            <w:tcW w:w="1222" w:type="pct"/>
            <w:tcBorders>
              <w:top w:val="single" w:sz="4" w:space="0" w:color="000000"/>
              <w:left w:val="single" w:sz="4" w:space="0" w:color="000000"/>
              <w:bottom w:val="single" w:sz="4" w:space="0" w:color="000000"/>
              <w:right w:val="single" w:sz="4" w:space="0" w:color="000000"/>
            </w:tcBorders>
          </w:tcPr>
          <w:p w:rsidR="002056D5" w:rsidRPr="00032F84" w:rsidRDefault="002056D5" w:rsidP="009E01FD">
            <w:pPr>
              <w:rPr>
                <w:rFonts w:ascii="Times New Roman" w:hAnsi="Times New Roman"/>
                <w:sz w:val="24"/>
                <w:szCs w:val="24"/>
              </w:rPr>
            </w:pPr>
          </w:p>
        </w:tc>
        <w:tc>
          <w:tcPr>
            <w:tcW w:w="1279" w:type="pct"/>
            <w:tcBorders>
              <w:top w:val="single" w:sz="4" w:space="0" w:color="000000"/>
              <w:left w:val="single" w:sz="4" w:space="0" w:color="000000"/>
              <w:bottom w:val="single" w:sz="4" w:space="0" w:color="000000"/>
              <w:right w:val="single" w:sz="4" w:space="0" w:color="000000"/>
            </w:tcBorders>
            <w:hideMark/>
          </w:tcPr>
          <w:p w:rsidR="002056D5" w:rsidRPr="00032F84" w:rsidRDefault="002056D5" w:rsidP="009E01FD">
            <w:pPr>
              <w:rPr>
                <w:rFonts w:ascii="Times New Roman" w:hAnsi="Times New Roman"/>
                <w:sz w:val="24"/>
                <w:szCs w:val="24"/>
              </w:rPr>
            </w:pPr>
            <w:r w:rsidRPr="00032F84">
              <w:rPr>
                <w:rFonts w:ascii="Times New Roman" w:hAnsi="Times New Roman"/>
                <w:sz w:val="24"/>
                <w:szCs w:val="24"/>
              </w:rPr>
              <w:t>Beer</w:t>
            </w:r>
          </w:p>
        </w:tc>
        <w:tc>
          <w:tcPr>
            <w:tcW w:w="1279" w:type="pct"/>
            <w:tcBorders>
              <w:top w:val="single" w:sz="4" w:space="0" w:color="000000"/>
              <w:left w:val="single" w:sz="4" w:space="0" w:color="000000"/>
              <w:bottom w:val="single" w:sz="4" w:space="0" w:color="000000"/>
              <w:right w:val="single" w:sz="4" w:space="0" w:color="000000"/>
            </w:tcBorders>
            <w:hideMark/>
          </w:tcPr>
          <w:p w:rsidR="002056D5" w:rsidRPr="00032F84" w:rsidRDefault="002056D5" w:rsidP="009E01FD">
            <w:pPr>
              <w:rPr>
                <w:rFonts w:ascii="Times New Roman" w:hAnsi="Times New Roman"/>
                <w:sz w:val="24"/>
                <w:szCs w:val="24"/>
              </w:rPr>
            </w:pPr>
            <w:r w:rsidRPr="00032F84">
              <w:rPr>
                <w:rFonts w:ascii="Times New Roman" w:hAnsi="Times New Roman"/>
                <w:sz w:val="24"/>
                <w:szCs w:val="24"/>
              </w:rPr>
              <w:t>No Beer</w:t>
            </w:r>
          </w:p>
        </w:tc>
        <w:tc>
          <w:tcPr>
            <w:tcW w:w="1221" w:type="pct"/>
            <w:tcBorders>
              <w:top w:val="single" w:sz="4" w:space="0" w:color="000000"/>
              <w:left w:val="single" w:sz="4" w:space="0" w:color="000000"/>
              <w:bottom w:val="single" w:sz="4" w:space="0" w:color="000000"/>
              <w:right w:val="single" w:sz="4" w:space="0" w:color="000000"/>
            </w:tcBorders>
          </w:tcPr>
          <w:p w:rsidR="002056D5" w:rsidRPr="00032F84" w:rsidRDefault="002056D5" w:rsidP="009E01FD">
            <w:pPr>
              <w:rPr>
                <w:rFonts w:ascii="Times New Roman" w:hAnsi="Times New Roman"/>
                <w:sz w:val="24"/>
                <w:szCs w:val="24"/>
              </w:rPr>
            </w:pPr>
          </w:p>
        </w:tc>
      </w:tr>
      <w:tr w:rsidR="002056D5" w:rsidRPr="00032F84" w:rsidTr="009E01FD">
        <w:tc>
          <w:tcPr>
            <w:tcW w:w="1222" w:type="pct"/>
            <w:tcBorders>
              <w:top w:val="single" w:sz="4" w:space="0" w:color="000000"/>
              <w:left w:val="single" w:sz="4" w:space="0" w:color="000000"/>
              <w:bottom w:val="single" w:sz="4" w:space="0" w:color="000000"/>
              <w:right w:val="single" w:sz="4" w:space="0" w:color="000000"/>
            </w:tcBorders>
            <w:hideMark/>
          </w:tcPr>
          <w:p w:rsidR="002056D5" w:rsidRPr="00032F84" w:rsidRDefault="002056D5" w:rsidP="009E01FD">
            <w:pPr>
              <w:rPr>
                <w:rFonts w:ascii="Times New Roman" w:hAnsi="Times New Roman"/>
                <w:sz w:val="24"/>
                <w:szCs w:val="24"/>
              </w:rPr>
            </w:pPr>
            <w:r w:rsidRPr="00032F84">
              <w:rPr>
                <w:rFonts w:ascii="Times New Roman" w:hAnsi="Times New Roman"/>
                <w:sz w:val="24"/>
                <w:szCs w:val="24"/>
              </w:rPr>
              <w:t xml:space="preserve">               Cigars</w:t>
            </w:r>
          </w:p>
        </w:tc>
        <w:tc>
          <w:tcPr>
            <w:tcW w:w="1279" w:type="pct"/>
            <w:tcBorders>
              <w:top w:val="single" w:sz="4" w:space="0" w:color="000000"/>
              <w:left w:val="single" w:sz="4" w:space="0" w:color="000000"/>
              <w:bottom w:val="single" w:sz="4" w:space="0" w:color="000000"/>
              <w:right w:val="single" w:sz="4" w:space="0" w:color="000000"/>
            </w:tcBorders>
            <w:hideMark/>
          </w:tcPr>
          <w:p w:rsidR="002056D5" w:rsidRPr="00032F84" w:rsidRDefault="002056D5" w:rsidP="009E01FD">
            <w:pPr>
              <w:rPr>
                <w:rFonts w:ascii="Times New Roman" w:hAnsi="Times New Roman"/>
                <w:sz w:val="24"/>
                <w:szCs w:val="24"/>
              </w:rPr>
            </w:pPr>
          </w:p>
        </w:tc>
        <w:tc>
          <w:tcPr>
            <w:tcW w:w="1279" w:type="pct"/>
            <w:tcBorders>
              <w:top w:val="single" w:sz="4" w:space="0" w:color="000000"/>
              <w:left w:val="single" w:sz="4" w:space="0" w:color="000000"/>
              <w:bottom w:val="single" w:sz="4" w:space="0" w:color="000000"/>
              <w:right w:val="single" w:sz="4" w:space="0" w:color="000000"/>
            </w:tcBorders>
            <w:hideMark/>
          </w:tcPr>
          <w:p w:rsidR="002056D5" w:rsidRPr="00032F84" w:rsidRDefault="002056D5" w:rsidP="009E01FD">
            <w:pPr>
              <w:rPr>
                <w:rFonts w:ascii="Times New Roman" w:hAnsi="Times New Roman"/>
                <w:sz w:val="24"/>
                <w:szCs w:val="24"/>
              </w:rPr>
            </w:pPr>
            <w:r w:rsidRPr="00032F84">
              <w:rPr>
                <w:rFonts w:ascii="Times New Roman" w:hAnsi="Times New Roman"/>
                <w:sz w:val="24"/>
                <w:szCs w:val="24"/>
              </w:rPr>
              <w:t>.05</w:t>
            </w:r>
          </w:p>
        </w:tc>
        <w:tc>
          <w:tcPr>
            <w:tcW w:w="1221" w:type="pct"/>
            <w:tcBorders>
              <w:top w:val="single" w:sz="4" w:space="0" w:color="000000"/>
              <w:left w:val="single" w:sz="4" w:space="0" w:color="000000"/>
              <w:bottom w:val="single" w:sz="4" w:space="0" w:color="000000"/>
              <w:right w:val="single" w:sz="4" w:space="0" w:color="000000"/>
            </w:tcBorders>
          </w:tcPr>
          <w:p w:rsidR="002056D5" w:rsidRPr="00032F84" w:rsidRDefault="002056D5" w:rsidP="009E01FD">
            <w:pPr>
              <w:rPr>
                <w:rFonts w:ascii="Times New Roman" w:hAnsi="Times New Roman"/>
                <w:sz w:val="24"/>
                <w:szCs w:val="24"/>
              </w:rPr>
            </w:pPr>
          </w:p>
        </w:tc>
      </w:tr>
      <w:tr w:rsidR="002056D5" w:rsidRPr="00032F84" w:rsidTr="009E01FD">
        <w:tc>
          <w:tcPr>
            <w:tcW w:w="1222" w:type="pct"/>
            <w:tcBorders>
              <w:top w:val="single" w:sz="4" w:space="0" w:color="000000"/>
              <w:left w:val="single" w:sz="4" w:space="0" w:color="000000"/>
              <w:bottom w:val="single" w:sz="4" w:space="0" w:color="000000"/>
              <w:right w:val="single" w:sz="4" w:space="0" w:color="000000"/>
            </w:tcBorders>
            <w:hideMark/>
          </w:tcPr>
          <w:p w:rsidR="002056D5" w:rsidRPr="00032F84" w:rsidRDefault="002056D5" w:rsidP="009E01FD">
            <w:pPr>
              <w:rPr>
                <w:rFonts w:ascii="Times New Roman" w:hAnsi="Times New Roman"/>
                <w:sz w:val="24"/>
                <w:szCs w:val="24"/>
              </w:rPr>
            </w:pPr>
            <w:r w:rsidRPr="00032F84">
              <w:rPr>
                <w:rFonts w:ascii="Times New Roman" w:hAnsi="Times New Roman"/>
                <w:sz w:val="24"/>
                <w:szCs w:val="24"/>
              </w:rPr>
              <w:t xml:space="preserve">           No cigar</w:t>
            </w:r>
          </w:p>
        </w:tc>
        <w:tc>
          <w:tcPr>
            <w:tcW w:w="1279" w:type="pct"/>
            <w:tcBorders>
              <w:top w:val="single" w:sz="4" w:space="0" w:color="000000"/>
              <w:left w:val="single" w:sz="4" w:space="0" w:color="000000"/>
              <w:bottom w:val="single" w:sz="4" w:space="0" w:color="000000"/>
              <w:right w:val="single" w:sz="4" w:space="0" w:color="000000"/>
            </w:tcBorders>
            <w:hideMark/>
          </w:tcPr>
          <w:p w:rsidR="002056D5" w:rsidRPr="00032F84" w:rsidRDefault="002056D5" w:rsidP="009E01FD">
            <w:pPr>
              <w:rPr>
                <w:rFonts w:ascii="Times New Roman" w:hAnsi="Times New Roman"/>
                <w:sz w:val="24"/>
                <w:szCs w:val="24"/>
              </w:rPr>
            </w:pPr>
            <w:r w:rsidRPr="00032F84">
              <w:rPr>
                <w:rFonts w:ascii="Times New Roman" w:hAnsi="Times New Roman"/>
                <w:sz w:val="24"/>
                <w:szCs w:val="24"/>
              </w:rPr>
              <w:t>.10</w:t>
            </w:r>
          </w:p>
        </w:tc>
        <w:tc>
          <w:tcPr>
            <w:tcW w:w="1279" w:type="pct"/>
            <w:tcBorders>
              <w:top w:val="single" w:sz="4" w:space="0" w:color="000000"/>
              <w:left w:val="single" w:sz="4" w:space="0" w:color="000000"/>
              <w:bottom w:val="single" w:sz="4" w:space="0" w:color="000000"/>
              <w:right w:val="single" w:sz="4" w:space="0" w:color="000000"/>
            </w:tcBorders>
            <w:hideMark/>
          </w:tcPr>
          <w:p w:rsidR="002056D5" w:rsidRPr="00032F84" w:rsidRDefault="002056D5" w:rsidP="009E01FD">
            <w:pPr>
              <w:rPr>
                <w:rFonts w:ascii="Times New Roman" w:hAnsi="Times New Roman"/>
                <w:sz w:val="24"/>
                <w:szCs w:val="24"/>
              </w:rPr>
            </w:pPr>
            <w:r w:rsidRPr="00032F84">
              <w:rPr>
                <w:rFonts w:ascii="Times New Roman" w:hAnsi="Times New Roman"/>
                <w:sz w:val="24"/>
                <w:szCs w:val="24"/>
              </w:rPr>
              <w:t>.70</w:t>
            </w:r>
          </w:p>
        </w:tc>
        <w:tc>
          <w:tcPr>
            <w:tcW w:w="1221" w:type="pct"/>
            <w:tcBorders>
              <w:top w:val="single" w:sz="4" w:space="0" w:color="000000"/>
              <w:left w:val="single" w:sz="4" w:space="0" w:color="000000"/>
              <w:bottom w:val="single" w:sz="4" w:space="0" w:color="000000"/>
              <w:right w:val="single" w:sz="4" w:space="0" w:color="000000"/>
            </w:tcBorders>
          </w:tcPr>
          <w:p w:rsidR="002056D5" w:rsidRPr="00032F84" w:rsidRDefault="002056D5" w:rsidP="009E01FD">
            <w:pPr>
              <w:rPr>
                <w:rFonts w:ascii="Times New Roman" w:hAnsi="Times New Roman"/>
                <w:sz w:val="24"/>
                <w:szCs w:val="24"/>
              </w:rPr>
            </w:pPr>
          </w:p>
        </w:tc>
      </w:tr>
      <w:tr w:rsidR="002056D5" w:rsidRPr="00032F84" w:rsidTr="009E01FD">
        <w:tc>
          <w:tcPr>
            <w:tcW w:w="1222" w:type="pct"/>
            <w:tcBorders>
              <w:top w:val="single" w:sz="4" w:space="0" w:color="000000"/>
              <w:left w:val="single" w:sz="4" w:space="0" w:color="000000"/>
              <w:bottom w:val="single" w:sz="4" w:space="0" w:color="000000"/>
              <w:right w:val="single" w:sz="4" w:space="0" w:color="000000"/>
            </w:tcBorders>
          </w:tcPr>
          <w:p w:rsidR="002056D5" w:rsidRPr="00032F84" w:rsidRDefault="002056D5" w:rsidP="009E01FD">
            <w:pPr>
              <w:rPr>
                <w:rFonts w:ascii="Times New Roman" w:hAnsi="Times New Roman"/>
                <w:sz w:val="24"/>
                <w:szCs w:val="24"/>
              </w:rPr>
            </w:pPr>
          </w:p>
        </w:tc>
        <w:tc>
          <w:tcPr>
            <w:tcW w:w="1279" w:type="pct"/>
            <w:tcBorders>
              <w:top w:val="single" w:sz="4" w:space="0" w:color="000000"/>
              <w:left w:val="single" w:sz="4" w:space="0" w:color="000000"/>
              <w:bottom w:val="single" w:sz="4" w:space="0" w:color="000000"/>
              <w:right w:val="single" w:sz="4" w:space="0" w:color="000000"/>
            </w:tcBorders>
          </w:tcPr>
          <w:p w:rsidR="002056D5" w:rsidRPr="00032F84" w:rsidRDefault="002056D5" w:rsidP="009E01FD">
            <w:pPr>
              <w:rPr>
                <w:rFonts w:ascii="Times New Roman" w:hAnsi="Times New Roman"/>
                <w:sz w:val="24"/>
                <w:szCs w:val="24"/>
              </w:rPr>
            </w:pPr>
          </w:p>
        </w:tc>
        <w:tc>
          <w:tcPr>
            <w:tcW w:w="1279" w:type="pct"/>
            <w:tcBorders>
              <w:top w:val="single" w:sz="4" w:space="0" w:color="000000"/>
              <w:left w:val="single" w:sz="4" w:space="0" w:color="000000"/>
              <w:bottom w:val="single" w:sz="4" w:space="0" w:color="000000"/>
              <w:right w:val="single" w:sz="4" w:space="0" w:color="000000"/>
            </w:tcBorders>
          </w:tcPr>
          <w:p w:rsidR="002056D5" w:rsidRPr="00032F84" w:rsidRDefault="002056D5" w:rsidP="009E01FD">
            <w:pPr>
              <w:rPr>
                <w:rFonts w:ascii="Times New Roman" w:hAnsi="Times New Roman"/>
                <w:sz w:val="24"/>
                <w:szCs w:val="24"/>
              </w:rPr>
            </w:pPr>
          </w:p>
        </w:tc>
        <w:tc>
          <w:tcPr>
            <w:tcW w:w="1221" w:type="pct"/>
            <w:tcBorders>
              <w:top w:val="single" w:sz="4" w:space="0" w:color="000000"/>
              <w:left w:val="single" w:sz="4" w:space="0" w:color="000000"/>
              <w:bottom w:val="single" w:sz="4" w:space="0" w:color="000000"/>
              <w:right w:val="single" w:sz="4" w:space="0" w:color="000000"/>
            </w:tcBorders>
          </w:tcPr>
          <w:p w:rsidR="002056D5" w:rsidRPr="00032F84" w:rsidRDefault="002056D5" w:rsidP="009E01FD">
            <w:pPr>
              <w:rPr>
                <w:rFonts w:ascii="Times New Roman" w:hAnsi="Times New Roman"/>
                <w:sz w:val="24"/>
                <w:szCs w:val="24"/>
              </w:rPr>
            </w:pPr>
          </w:p>
        </w:tc>
      </w:tr>
    </w:tbl>
    <w:p w:rsidR="002056D5" w:rsidRPr="00032F84" w:rsidRDefault="002056D5" w:rsidP="002056D5">
      <w:pPr>
        <w:pStyle w:val="ListParagraph"/>
        <w:keepNext/>
        <w:keepLines/>
        <w:widowControl w:val="0"/>
        <w:autoSpaceDE w:val="0"/>
        <w:autoSpaceDN w:val="0"/>
        <w:adjustRightInd w:val="0"/>
        <w:spacing w:before="319" w:after="319"/>
        <w:ind w:left="0"/>
        <w:rPr>
          <w:rFonts w:ascii="Times New Roman" w:hAnsi="Times New Roman"/>
          <w:sz w:val="24"/>
          <w:szCs w:val="24"/>
        </w:rPr>
      </w:pPr>
      <w:r w:rsidRPr="00032F84">
        <w:rPr>
          <w:rFonts w:ascii="Times New Roman" w:hAnsi="Times New Roman"/>
          <w:sz w:val="24"/>
          <w:szCs w:val="24"/>
        </w:rPr>
        <w:t>Determine the probability that a customer will buy at least one of these items: cigar or beer.</w:t>
      </w:r>
    </w:p>
    <w:p w:rsidR="002056D5" w:rsidRPr="00032F84" w:rsidRDefault="002056D5" w:rsidP="002056D5">
      <w:pPr>
        <w:pStyle w:val="ListParagraph"/>
        <w:keepNext/>
        <w:keepLines/>
        <w:widowControl w:val="0"/>
        <w:autoSpaceDE w:val="0"/>
        <w:autoSpaceDN w:val="0"/>
        <w:adjustRightInd w:val="0"/>
        <w:spacing w:before="319" w:after="319"/>
        <w:ind w:left="1080"/>
        <w:rPr>
          <w:rFonts w:ascii="Times New Roman" w:hAnsi="Times New Roman"/>
          <w:sz w:val="24"/>
          <w:szCs w:val="24"/>
        </w:rPr>
      </w:pPr>
    </w:p>
    <w:p w:rsidR="002056D5" w:rsidRPr="00032F84" w:rsidRDefault="002056D5" w:rsidP="002056D5">
      <w:pPr>
        <w:pStyle w:val="ListParagraph"/>
        <w:keepNext/>
        <w:keepLines/>
        <w:widowControl w:val="0"/>
        <w:autoSpaceDE w:val="0"/>
        <w:autoSpaceDN w:val="0"/>
        <w:adjustRightInd w:val="0"/>
        <w:spacing w:before="319" w:after="319"/>
        <w:ind w:left="0"/>
        <w:rPr>
          <w:rFonts w:ascii="Times New Roman" w:hAnsi="Times New Roman"/>
          <w:sz w:val="24"/>
          <w:szCs w:val="24"/>
        </w:rPr>
      </w:pPr>
      <w:r w:rsidRPr="001B3516">
        <w:rPr>
          <w:rFonts w:ascii="Times New Roman" w:hAnsi="Times New Roman"/>
          <w:b/>
          <w:sz w:val="24"/>
          <w:szCs w:val="24"/>
        </w:rPr>
        <w:t>3</w:t>
      </w:r>
      <w:r w:rsidRPr="00032F84">
        <w:rPr>
          <w:rFonts w:ascii="Times New Roman" w:hAnsi="Times New Roman"/>
          <w:sz w:val="24"/>
          <w:szCs w:val="24"/>
        </w:rPr>
        <w:t>.  Four employees who work as drive-through attendees at a local fast food restaurant are being evaluated. As a part of quality improvement initiative and employee evaluation these workers were observed over three days. One of the statistics collected is the proportion of time employee forgets to include a napkin in the bag. Related information is given in the table.</w:t>
      </w:r>
    </w:p>
    <w:tbl>
      <w:tblPr>
        <w:tblW w:w="5435" w:type="dxa"/>
        <w:tblInd w:w="108" w:type="dxa"/>
        <w:tblLook w:val="04A0"/>
      </w:tblPr>
      <w:tblGrid>
        <w:gridCol w:w="1047"/>
        <w:gridCol w:w="2269"/>
        <w:gridCol w:w="2119"/>
      </w:tblGrid>
      <w:tr w:rsidR="002056D5" w:rsidRPr="00032F84" w:rsidTr="009E01FD">
        <w:trPr>
          <w:trHeight w:val="359"/>
        </w:trPr>
        <w:tc>
          <w:tcPr>
            <w:tcW w:w="1047" w:type="dxa"/>
            <w:tcBorders>
              <w:top w:val="nil"/>
              <w:left w:val="nil"/>
              <w:bottom w:val="nil"/>
              <w:right w:val="nil"/>
            </w:tcBorders>
            <w:shd w:val="clear" w:color="auto" w:fill="auto"/>
            <w:noWrap/>
            <w:vAlign w:val="bottom"/>
          </w:tcPr>
          <w:p w:rsidR="002056D5" w:rsidRPr="00032F84" w:rsidRDefault="002056D5" w:rsidP="009E01FD">
            <w:pPr>
              <w:spacing w:after="0" w:line="240" w:lineRule="auto"/>
              <w:rPr>
                <w:rFonts w:ascii="Times New Roman" w:eastAsia="Times New Roman" w:hAnsi="Times New Roman"/>
                <w:b/>
                <w:sz w:val="24"/>
                <w:szCs w:val="24"/>
                <w:u w:val="single"/>
              </w:rPr>
            </w:pPr>
            <w:r w:rsidRPr="00032F84">
              <w:rPr>
                <w:rFonts w:ascii="Times New Roman" w:eastAsia="Times New Roman" w:hAnsi="Times New Roman"/>
                <w:b/>
                <w:sz w:val="24"/>
                <w:szCs w:val="24"/>
                <w:u w:val="single"/>
              </w:rPr>
              <w:t>Worker</w:t>
            </w:r>
          </w:p>
        </w:tc>
        <w:tc>
          <w:tcPr>
            <w:tcW w:w="2269" w:type="dxa"/>
            <w:tcBorders>
              <w:top w:val="nil"/>
              <w:left w:val="nil"/>
              <w:bottom w:val="nil"/>
              <w:right w:val="nil"/>
            </w:tcBorders>
            <w:shd w:val="clear" w:color="auto" w:fill="auto"/>
            <w:noWrap/>
            <w:vAlign w:val="bottom"/>
          </w:tcPr>
          <w:p w:rsidR="002056D5" w:rsidRPr="00032F84" w:rsidRDefault="002056D5" w:rsidP="009E01FD">
            <w:pPr>
              <w:spacing w:after="0" w:line="240" w:lineRule="auto"/>
              <w:rPr>
                <w:rFonts w:ascii="Times New Roman" w:eastAsia="Times New Roman" w:hAnsi="Times New Roman"/>
                <w:b/>
                <w:sz w:val="24"/>
                <w:szCs w:val="24"/>
              </w:rPr>
            </w:pPr>
            <w:r w:rsidRPr="00032F84">
              <w:rPr>
                <w:rFonts w:ascii="Times New Roman" w:eastAsia="Times New Roman" w:hAnsi="Times New Roman"/>
                <w:b/>
                <w:sz w:val="24"/>
                <w:szCs w:val="24"/>
              </w:rPr>
              <w:t xml:space="preserve">Proportion of </w:t>
            </w:r>
            <w:r w:rsidRPr="00032F84">
              <w:rPr>
                <w:rFonts w:ascii="Times New Roman" w:eastAsia="Times New Roman" w:hAnsi="Times New Roman"/>
                <w:b/>
                <w:sz w:val="24"/>
                <w:szCs w:val="24"/>
                <w:u w:val="single"/>
              </w:rPr>
              <w:t>Dinners Packed</w:t>
            </w:r>
            <w:r w:rsidRPr="00032F84">
              <w:rPr>
                <w:rFonts w:ascii="Times New Roman" w:eastAsia="Times New Roman" w:hAnsi="Times New Roman"/>
                <w:b/>
                <w:sz w:val="24"/>
                <w:szCs w:val="24"/>
              </w:rPr>
              <w:t xml:space="preserve"> </w:t>
            </w:r>
          </w:p>
        </w:tc>
        <w:tc>
          <w:tcPr>
            <w:tcW w:w="2119" w:type="dxa"/>
            <w:tcBorders>
              <w:top w:val="nil"/>
              <w:left w:val="nil"/>
              <w:bottom w:val="nil"/>
              <w:right w:val="nil"/>
            </w:tcBorders>
            <w:shd w:val="clear" w:color="auto" w:fill="auto"/>
            <w:noWrap/>
            <w:vAlign w:val="bottom"/>
          </w:tcPr>
          <w:p w:rsidR="002056D5" w:rsidRPr="00032F84" w:rsidRDefault="002056D5" w:rsidP="009E01FD">
            <w:pPr>
              <w:spacing w:after="0" w:line="240" w:lineRule="auto"/>
              <w:rPr>
                <w:rFonts w:ascii="Times New Roman" w:eastAsia="Times New Roman" w:hAnsi="Times New Roman"/>
                <w:b/>
                <w:sz w:val="24"/>
                <w:szCs w:val="24"/>
              </w:rPr>
            </w:pPr>
            <w:r w:rsidRPr="00032F84">
              <w:rPr>
                <w:rFonts w:ascii="Times New Roman" w:eastAsia="Times New Roman" w:hAnsi="Times New Roman"/>
                <w:b/>
                <w:sz w:val="24"/>
                <w:szCs w:val="24"/>
              </w:rPr>
              <w:t xml:space="preserve">       Proportion of        forgetting Napkin when packing </w:t>
            </w:r>
            <w:r w:rsidRPr="00032F84">
              <w:rPr>
                <w:rFonts w:ascii="Times New Roman" w:eastAsia="Times New Roman" w:hAnsi="Times New Roman"/>
                <w:b/>
                <w:sz w:val="24"/>
                <w:szCs w:val="24"/>
                <w:u w:val="single"/>
              </w:rPr>
              <w:t>Dinner</w:t>
            </w:r>
          </w:p>
        </w:tc>
      </w:tr>
      <w:tr w:rsidR="002056D5" w:rsidRPr="00032F84" w:rsidTr="009E01FD">
        <w:trPr>
          <w:trHeight w:val="253"/>
        </w:trPr>
        <w:tc>
          <w:tcPr>
            <w:tcW w:w="1047" w:type="dxa"/>
            <w:tcBorders>
              <w:top w:val="nil"/>
              <w:left w:val="nil"/>
              <w:bottom w:val="nil"/>
              <w:right w:val="nil"/>
            </w:tcBorders>
            <w:shd w:val="clear" w:color="auto" w:fill="auto"/>
            <w:noWrap/>
            <w:vAlign w:val="bottom"/>
          </w:tcPr>
          <w:p w:rsidR="002056D5" w:rsidRPr="00032F84" w:rsidRDefault="002056D5" w:rsidP="009E01FD">
            <w:pPr>
              <w:spacing w:after="0" w:line="240" w:lineRule="auto"/>
              <w:rPr>
                <w:rFonts w:ascii="Times New Roman" w:eastAsia="Times New Roman" w:hAnsi="Times New Roman"/>
                <w:b/>
                <w:sz w:val="24"/>
                <w:szCs w:val="24"/>
              </w:rPr>
            </w:pPr>
            <w:r w:rsidRPr="00032F84">
              <w:rPr>
                <w:rFonts w:ascii="Times New Roman" w:eastAsia="Times New Roman" w:hAnsi="Times New Roman"/>
                <w:b/>
                <w:sz w:val="24"/>
                <w:szCs w:val="24"/>
              </w:rPr>
              <w:t>Joe</w:t>
            </w:r>
          </w:p>
        </w:tc>
        <w:tc>
          <w:tcPr>
            <w:tcW w:w="2269" w:type="dxa"/>
            <w:tcBorders>
              <w:top w:val="nil"/>
              <w:left w:val="nil"/>
              <w:bottom w:val="nil"/>
              <w:right w:val="nil"/>
            </w:tcBorders>
            <w:shd w:val="clear" w:color="auto" w:fill="auto"/>
            <w:noWrap/>
            <w:vAlign w:val="bottom"/>
          </w:tcPr>
          <w:p w:rsidR="002056D5" w:rsidRPr="00032F84" w:rsidRDefault="002056D5" w:rsidP="009E01FD">
            <w:pPr>
              <w:spacing w:after="0" w:line="240" w:lineRule="auto"/>
              <w:jc w:val="center"/>
              <w:rPr>
                <w:rFonts w:ascii="Times New Roman" w:eastAsia="Times New Roman" w:hAnsi="Times New Roman"/>
                <w:b/>
                <w:sz w:val="24"/>
                <w:szCs w:val="24"/>
              </w:rPr>
            </w:pPr>
            <w:r w:rsidRPr="00032F84">
              <w:rPr>
                <w:rFonts w:ascii="Times New Roman" w:eastAsia="Times New Roman" w:hAnsi="Times New Roman"/>
                <w:b/>
                <w:sz w:val="24"/>
                <w:szCs w:val="24"/>
              </w:rPr>
              <w:t>0.25</w:t>
            </w:r>
          </w:p>
        </w:tc>
        <w:tc>
          <w:tcPr>
            <w:tcW w:w="2119" w:type="dxa"/>
            <w:tcBorders>
              <w:top w:val="nil"/>
              <w:left w:val="nil"/>
              <w:bottom w:val="nil"/>
              <w:right w:val="nil"/>
            </w:tcBorders>
            <w:shd w:val="clear" w:color="auto" w:fill="auto"/>
            <w:noWrap/>
            <w:vAlign w:val="bottom"/>
          </w:tcPr>
          <w:p w:rsidR="002056D5" w:rsidRPr="00032F84" w:rsidRDefault="002056D5" w:rsidP="009E01FD">
            <w:pPr>
              <w:spacing w:after="0" w:line="240" w:lineRule="auto"/>
              <w:jc w:val="center"/>
              <w:rPr>
                <w:rFonts w:ascii="Times New Roman" w:eastAsia="Times New Roman" w:hAnsi="Times New Roman"/>
                <w:b/>
                <w:sz w:val="24"/>
                <w:szCs w:val="24"/>
              </w:rPr>
            </w:pPr>
            <w:r w:rsidRPr="00032F84">
              <w:rPr>
                <w:rFonts w:ascii="Times New Roman" w:eastAsia="Times New Roman" w:hAnsi="Times New Roman"/>
                <w:b/>
                <w:sz w:val="24"/>
                <w:szCs w:val="24"/>
              </w:rPr>
              <w:t>0.06</w:t>
            </w:r>
          </w:p>
        </w:tc>
      </w:tr>
      <w:tr w:rsidR="002056D5" w:rsidRPr="00032F84" w:rsidTr="009E01FD">
        <w:trPr>
          <w:trHeight w:val="253"/>
        </w:trPr>
        <w:tc>
          <w:tcPr>
            <w:tcW w:w="1047" w:type="dxa"/>
            <w:tcBorders>
              <w:top w:val="nil"/>
              <w:left w:val="nil"/>
              <w:bottom w:val="nil"/>
              <w:right w:val="nil"/>
            </w:tcBorders>
            <w:shd w:val="clear" w:color="auto" w:fill="auto"/>
            <w:noWrap/>
            <w:vAlign w:val="bottom"/>
          </w:tcPr>
          <w:p w:rsidR="002056D5" w:rsidRPr="00032F84" w:rsidRDefault="002056D5" w:rsidP="009E01FD">
            <w:pPr>
              <w:spacing w:after="0" w:line="240" w:lineRule="auto"/>
              <w:rPr>
                <w:rFonts w:ascii="Times New Roman" w:eastAsia="Times New Roman" w:hAnsi="Times New Roman"/>
                <w:b/>
                <w:sz w:val="24"/>
                <w:szCs w:val="24"/>
              </w:rPr>
            </w:pPr>
            <w:r w:rsidRPr="00032F84">
              <w:rPr>
                <w:rFonts w:ascii="Times New Roman" w:eastAsia="Times New Roman" w:hAnsi="Times New Roman"/>
                <w:b/>
                <w:sz w:val="24"/>
                <w:szCs w:val="24"/>
              </w:rPr>
              <w:t>Jan</w:t>
            </w:r>
          </w:p>
        </w:tc>
        <w:tc>
          <w:tcPr>
            <w:tcW w:w="2269" w:type="dxa"/>
            <w:tcBorders>
              <w:top w:val="nil"/>
              <w:left w:val="nil"/>
              <w:bottom w:val="nil"/>
              <w:right w:val="nil"/>
            </w:tcBorders>
            <w:shd w:val="clear" w:color="auto" w:fill="auto"/>
            <w:noWrap/>
            <w:vAlign w:val="bottom"/>
          </w:tcPr>
          <w:p w:rsidR="002056D5" w:rsidRPr="00032F84" w:rsidRDefault="002056D5" w:rsidP="009E01FD">
            <w:pPr>
              <w:spacing w:after="0" w:line="240" w:lineRule="auto"/>
              <w:jc w:val="center"/>
              <w:rPr>
                <w:rFonts w:ascii="Times New Roman" w:eastAsia="Times New Roman" w:hAnsi="Times New Roman"/>
                <w:b/>
                <w:sz w:val="24"/>
                <w:szCs w:val="24"/>
              </w:rPr>
            </w:pPr>
            <w:r w:rsidRPr="00032F84">
              <w:rPr>
                <w:rFonts w:ascii="Times New Roman" w:eastAsia="Times New Roman" w:hAnsi="Times New Roman"/>
                <w:b/>
                <w:sz w:val="24"/>
                <w:szCs w:val="24"/>
              </w:rPr>
              <w:t>0.20</w:t>
            </w:r>
          </w:p>
        </w:tc>
        <w:tc>
          <w:tcPr>
            <w:tcW w:w="2119" w:type="dxa"/>
            <w:tcBorders>
              <w:top w:val="nil"/>
              <w:left w:val="nil"/>
              <w:bottom w:val="nil"/>
              <w:right w:val="nil"/>
            </w:tcBorders>
            <w:shd w:val="clear" w:color="auto" w:fill="auto"/>
            <w:noWrap/>
            <w:vAlign w:val="bottom"/>
          </w:tcPr>
          <w:p w:rsidR="002056D5" w:rsidRPr="00032F84" w:rsidRDefault="002056D5" w:rsidP="009E01FD">
            <w:pPr>
              <w:spacing w:after="0" w:line="240" w:lineRule="auto"/>
              <w:jc w:val="center"/>
              <w:rPr>
                <w:rFonts w:ascii="Times New Roman" w:eastAsia="Times New Roman" w:hAnsi="Times New Roman"/>
                <w:b/>
                <w:sz w:val="24"/>
                <w:szCs w:val="24"/>
              </w:rPr>
            </w:pPr>
            <w:r w:rsidRPr="00032F84">
              <w:rPr>
                <w:rFonts w:ascii="Times New Roman" w:eastAsia="Times New Roman" w:hAnsi="Times New Roman"/>
                <w:b/>
                <w:sz w:val="24"/>
                <w:szCs w:val="24"/>
              </w:rPr>
              <w:t>0.02</w:t>
            </w:r>
          </w:p>
        </w:tc>
      </w:tr>
      <w:tr w:rsidR="002056D5" w:rsidRPr="00032F84" w:rsidTr="009E01FD">
        <w:trPr>
          <w:trHeight w:val="253"/>
        </w:trPr>
        <w:tc>
          <w:tcPr>
            <w:tcW w:w="1047" w:type="dxa"/>
            <w:tcBorders>
              <w:top w:val="nil"/>
              <w:left w:val="nil"/>
              <w:bottom w:val="nil"/>
              <w:right w:val="nil"/>
            </w:tcBorders>
            <w:shd w:val="clear" w:color="auto" w:fill="auto"/>
            <w:noWrap/>
            <w:vAlign w:val="bottom"/>
          </w:tcPr>
          <w:p w:rsidR="002056D5" w:rsidRPr="00032F84" w:rsidRDefault="002056D5" w:rsidP="009E01FD">
            <w:pPr>
              <w:spacing w:after="0" w:line="240" w:lineRule="auto"/>
              <w:rPr>
                <w:rFonts w:ascii="Times New Roman" w:eastAsia="Times New Roman" w:hAnsi="Times New Roman"/>
                <w:b/>
                <w:sz w:val="24"/>
                <w:szCs w:val="24"/>
              </w:rPr>
            </w:pPr>
            <w:r w:rsidRPr="00032F84">
              <w:rPr>
                <w:rFonts w:ascii="Times New Roman" w:eastAsia="Times New Roman" w:hAnsi="Times New Roman"/>
                <w:b/>
                <w:sz w:val="24"/>
                <w:szCs w:val="24"/>
              </w:rPr>
              <w:t>Cheryl</w:t>
            </w:r>
          </w:p>
        </w:tc>
        <w:tc>
          <w:tcPr>
            <w:tcW w:w="2269" w:type="dxa"/>
            <w:tcBorders>
              <w:top w:val="nil"/>
              <w:left w:val="nil"/>
              <w:bottom w:val="nil"/>
              <w:right w:val="nil"/>
            </w:tcBorders>
            <w:shd w:val="clear" w:color="auto" w:fill="auto"/>
            <w:noWrap/>
            <w:vAlign w:val="bottom"/>
          </w:tcPr>
          <w:p w:rsidR="002056D5" w:rsidRPr="00032F84" w:rsidRDefault="002056D5" w:rsidP="009E01FD">
            <w:pPr>
              <w:spacing w:after="0" w:line="240" w:lineRule="auto"/>
              <w:jc w:val="center"/>
              <w:rPr>
                <w:rFonts w:ascii="Times New Roman" w:eastAsia="Times New Roman" w:hAnsi="Times New Roman"/>
                <w:b/>
                <w:sz w:val="24"/>
                <w:szCs w:val="24"/>
              </w:rPr>
            </w:pPr>
            <w:r w:rsidRPr="00032F84">
              <w:rPr>
                <w:rFonts w:ascii="Times New Roman" w:eastAsia="Times New Roman" w:hAnsi="Times New Roman"/>
                <w:b/>
                <w:sz w:val="24"/>
                <w:szCs w:val="24"/>
              </w:rPr>
              <w:t>0.20</w:t>
            </w:r>
          </w:p>
        </w:tc>
        <w:tc>
          <w:tcPr>
            <w:tcW w:w="2119" w:type="dxa"/>
            <w:tcBorders>
              <w:top w:val="nil"/>
              <w:left w:val="nil"/>
              <w:bottom w:val="nil"/>
              <w:right w:val="nil"/>
            </w:tcBorders>
            <w:shd w:val="clear" w:color="auto" w:fill="auto"/>
            <w:noWrap/>
            <w:vAlign w:val="bottom"/>
          </w:tcPr>
          <w:p w:rsidR="002056D5" w:rsidRPr="00032F84" w:rsidRDefault="002056D5" w:rsidP="009E01FD">
            <w:pPr>
              <w:spacing w:after="0" w:line="240" w:lineRule="auto"/>
              <w:jc w:val="center"/>
              <w:rPr>
                <w:rFonts w:ascii="Times New Roman" w:eastAsia="Times New Roman" w:hAnsi="Times New Roman"/>
                <w:b/>
                <w:sz w:val="24"/>
                <w:szCs w:val="24"/>
              </w:rPr>
            </w:pPr>
            <w:r w:rsidRPr="00032F84">
              <w:rPr>
                <w:rFonts w:ascii="Times New Roman" w:eastAsia="Times New Roman" w:hAnsi="Times New Roman"/>
                <w:b/>
                <w:sz w:val="24"/>
                <w:szCs w:val="24"/>
              </w:rPr>
              <w:t>0.10</w:t>
            </w:r>
          </w:p>
        </w:tc>
      </w:tr>
      <w:tr w:rsidR="002056D5" w:rsidRPr="00032F84" w:rsidTr="009E01FD">
        <w:trPr>
          <w:trHeight w:val="253"/>
        </w:trPr>
        <w:tc>
          <w:tcPr>
            <w:tcW w:w="1047" w:type="dxa"/>
            <w:tcBorders>
              <w:top w:val="nil"/>
              <w:left w:val="nil"/>
              <w:bottom w:val="nil"/>
              <w:right w:val="nil"/>
            </w:tcBorders>
            <w:shd w:val="clear" w:color="auto" w:fill="auto"/>
            <w:noWrap/>
            <w:vAlign w:val="bottom"/>
          </w:tcPr>
          <w:p w:rsidR="002056D5" w:rsidRPr="00032F84" w:rsidRDefault="002056D5" w:rsidP="009E01FD">
            <w:pPr>
              <w:spacing w:after="0" w:line="240" w:lineRule="auto"/>
              <w:rPr>
                <w:rFonts w:ascii="Times New Roman" w:eastAsia="Times New Roman" w:hAnsi="Times New Roman"/>
                <w:b/>
                <w:sz w:val="24"/>
                <w:szCs w:val="24"/>
              </w:rPr>
            </w:pPr>
            <w:r w:rsidRPr="00032F84">
              <w:rPr>
                <w:rFonts w:ascii="Times New Roman" w:eastAsia="Times New Roman" w:hAnsi="Times New Roman"/>
                <w:b/>
                <w:sz w:val="24"/>
                <w:szCs w:val="24"/>
              </w:rPr>
              <w:t>Clay</w:t>
            </w:r>
          </w:p>
        </w:tc>
        <w:tc>
          <w:tcPr>
            <w:tcW w:w="2269" w:type="dxa"/>
            <w:tcBorders>
              <w:top w:val="nil"/>
              <w:left w:val="nil"/>
              <w:bottom w:val="nil"/>
              <w:right w:val="nil"/>
            </w:tcBorders>
            <w:shd w:val="clear" w:color="auto" w:fill="auto"/>
            <w:noWrap/>
            <w:vAlign w:val="bottom"/>
          </w:tcPr>
          <w:p w:rsidR="002056D5" w:rsidRPr="00032F84" w:rsidRDefault="002056D5" w:rsidP="009E01FD">
            <w:pPr>
              <w:spacing w:after="0" w:line="240" w:lineRule="auto"/>
              <w:jc w:val="center"/>
              <w:rPr>
                <w:rFonts w:ascii="Times New Roman" w:eastAsia="Times New Roman" w:hAnsi="Times New Roman"/>
                <w:b/>
                <w:sz w:val="24"/>
                <w:szCs w:val="24"/>
              </w:rPr>
            </w:pPr>
            <w:r w:rsidRPr="00032F84">
              <w:rPr>
                <w:rFonts w:ascii="Times New Roman" w:eastAsia="Times New Roman" w:hAnsi="Times New Roman"/>
                <w:b/>
                <w:sz w:val="24"/>
                <w:szCs w:val="24"/>
              </w:rPr>
              <w:t>0.35</w:t>
            </w:r>
          </w:p>
        </w:tc>
        <w:tc>
          <w:tcPr>
            <w:tcW w:w="2119" w:type="dxa"/>
            <w:tcBorders>
              <w:top w:val="nil"/>
              <w:left w:val="nil"/>
              <w:bottom w:val="nil"/>
              <w:right w:val="nil"/>
            </w:tcBorders>
            <w:shd w:val="clear" w:color="auto" w:fill="auto"/>
            <w:noWrap/>
            <w:vAlign w:val="bottom"/>
          </w:tcPr>
          <w:p w:rsidR="002056D5" w:rsidRPr="00032F84" w:rsidRDefault="002056D5" w:rsidP="009E01FD">
            <w:pPr>
              <w:spacing w:after="0" w:line="240" w:lineRule="auto"/>
              <w:jc w:val="center"/>
              <w:rPr>
                <w:rFonts w:ascii="Times New Roman" w:eastAsia="Times New Roman" w:hAnsi="Times New Roman"/>
                <w:b/>
                <w:sz w:val="24"/>
                <w:szCs w:val="24"/>
              </w:rPr>
            </w:pPr>
            <w:r w:rsidRPr="00032F84">
              <w:rPr>
                <w:rFonts w:ascii="Times New Roman" w:eastAsia="Times New Roman" w:hAnsi="Times New Roman"/>
                <w:b/>
                <w:sz w:val="24"/>
                <w:szCs w:val="24"/>
              </w:rPr>
              <w:t>0.04</w:t>
            </w:r>
          </w:p>
        </w:tc>
      </w:tr>
      <w:tr w:rsidR="002056D5" w:rsidRPr="00032F84" w:rsidTr="009E01FD">
        <w:trPr>
          <w:trHeight w:val="253"/>
        </w:trPr>
        <w:tc>
          <w:tcPr>
            <w:tcW w:w="1047" w:type="dxa"/>
            <w:tcBorders>
              <w:top w:val="nil"/>
              <w:left w:val="nil"/>
              <w:bottom w:val="nil"/>
              <w:right w:val="nil"/>
            </w:tcBorders>
            <w:shd w:val="clear" w:color="auto" w:fill="auto"/>
            <w:noWrap/>
            <w:vAlign w:val="bottom"/>
          </w:tcPr>
          <w:p w:rsidR="002056D5" w:rsidRPr="00032F84" w:rsidRDefault="002056D5" w:rsidP="009E01FD">
            <w:pPr>
              <w:spacing w:after="0" w:line="240" w:lineRule="auto"/>
              <w:rPr>
                <w:rFonts w:ascii="Times New Roman" w:eastAsia="Times New Roman" w:hAnsi="Times New Roman"/>
                <w:b/>
                <w:color w:val="00B050"/>
                <w:sz w:val="24"/>
                <w:szCs w:val="24"/>
              </w:rPr>
            </w:pPr>
          </w:p>
        </w:tc>
        <w:tc>
          <w:tcPr>
            <w:tcW w:w="2269" w:type="dxa"/>
            <w:tcBorders>
              <w:top w:val="nil"/>
              <w:left w:val="nil"/>
              <w:bottom w:val="nil"/>
              <w:right w:val="nil"/>
            </w:tcBorders>
            <w:shd w:val="clear" w:color="auto" w:fill="auto"/>
            <w:noWrap/>
            <w:vAlign w:val="bottom"/>
          </w:tcPr>
          <w:p w:rsidR="002056D5" w:rsidRPr="00032F84" w:rsidRDefault="002056D5" w:rsidP="009E01FD">
            <w:pPr>
              <w:spacing w:after="0" w:line="240" w:lineRule="auto"/>
              <w:rPr>
                <w:rFonts w:ascii="Times New Roman" w:eastAsia="Times New Roman" w:hAnsi="Times New Roman"/>
                <w:b/>
                <w:color w:val="00B050"/>
                <w:sz w:val="24"/>
                <w:szCs w:val="24"/>
              </w:rPr>
            </w:pPr>
          </w:p>
        </w:tc>
        <w:tc>
          <w:tcPr>
            <w:tcW w:w="2119" w:type="dxa"/>
            <w:tcBorders>
              <w:top w:val="nil"/>
              <w:left w:val="nil"/>
              <w:bottom w:val="nil"/>
              <w:right w:val="nil"/>
            </w:tcBorders>
            <w:shd w:val="clear" w:color="auto" w:fill="auto"/>
            <w:noWrap/>
            <w:vAlign w:val="bottom"/>
          </w:tcPr>
          <w:p w:rsidR="002056D5" w:rsidRPr="00032F84" w:rsidRDefault="002056D5" w:rsidP="009E01FD">
            <w:pPr>
              <w:spacing w:after="0" w:line="240" w:lineRule="auto"/>
              <w:rPr>
                <w:rFonts w:ascii="Times New Roman" w:eastAsia="Times New Roman" w:hAnsi="Times New Roman"/>
                <w:b/>
                <w:color w:val="00B050"/>
                <w:sz w:val="24"/>
                <w:szCs w:val="24"/>
              </w:rPr>
            </w:pPr>
          </w:p>
        </w:tc>
      </w:tr>
    </w:tbl>
    <w:p w:rsidR="002056D5" w:rsidRPr="00032F84" w:rsidRDefault="002056D5" w:rsidP="002056D5">
      <w:pPr>
        <w:pStyle w:val="ListParagraph"/>
        <w:keepNext/>
        <w:keepLines/>
        <w:widowControl w:val="0"/>
        <w:autoSpaceDE w:val="0"/>
        <w:autoSpaceDN w:val="0"/>
        <w:adjustRightInd w:val="0"/>
        <w:spacing w:before="319" w:after="319"/>
        <w:ind w:left="0"/>
        <w:rPr>
          <w:rFonts w:ascii="Times New Roman" w:hAnsi="Times New Roman"/>
          <w:sz w:val="24"/>
          <w:szCs w:val="24"/>
        </w:rPr>
      </w:pPr>
      <w:r w:rsidRPr="00032F84">
        <w:rPr>
          <w:rFonts w:ascii="Times New Roman" w:hAnsi="Times New Roman"/>
          <w:sz w:val="24"/>
          <w:szCs w:val="24"/>
        </w:rPr>
        <w:lastRenderedPageBreak/>
        <w:t>You just purchased a dinner and found that there is no napkin in your bag, what is the probability that Jan has prepared your order?  </w:t>
      </w:r>
    </w:p>
    <w:p w:rsidR="002056D5" w:rsidRPr="00032F84" w:rsidRDefault="00BC6BF3" w:rsidP="002056D5">
      <w:pPr>
        <w:rPr>
          <w:rFonts w:ascii="Times New Roman" w:hAnsi="Times New Roman"/>
          <w:b/>
          <w:sz w:val="24"/>
          <w:szCs w:val="24"/>
          <w:u w:val="single"/>
        </w:rPr>
      </w:pPr>
      <w:proofErr w:type="gramStart"/>
      <w:r>
        <w:rPr>
          <w:rFonts w:ascii="Times New Roman" w:hAnsi="Times New Roman"/>
          <w:b/>
          <w:sz w:val="24"/>
          <w:szCs w:val="24"/>
          <w:u w:val="single"/>
        </w:rPr>
        <w:t>Section</w:t>
      </w:r>
      <w:r w:rsidR="002056D5" w:rsidRPr="00032F84">
        <w:rPr>
          <w:rFonts w:ascii="Times New Roman" w:hAnsi="Times New Roman"/>
          <w:b/>
          <w:sz w:val="24"/>
          <w:szCs w:val="24"/>
          <w:u w:val="single"/>
        </w:rPr>
        <w:t xml:space="preserve"> 5</w:t>
      </w:r>
      <w:r w:rsidR="002056D5">
        <w:rPr>
          <w:rFonts w:ascii="Times New Roman" w:hAnsi="Times New Roman"/>
          <w:b/>
          <w:sz w:val="24"/>
          <w:szCs w:val="24"/>
          <w:u w:val="single"/>
        </w:rPr>
        <w:br/>
      </w:r>
      <w:r w:rsidR="002056D5" w:rsidRPr="001B3516">
        <w:rPr>
          <w:rFonts w:ascii="Times New Roman" w:hAnsi="Times New Roman"/>
          <w:b/>
          <w:sz w:val="24"/>
          <w:szCs w:val="24"/>
        </w:rPr>
        <w:t>4</w:t>
      </w:r>
      <w:r w:rsidR="002056D5" w:rsidRPr="00032F84">
        <w:rPr>
          <w:rFonts w:ascii="Times New Roman" w:hAnsi="Times New Roman"/>
          <w:sz w:val="24"/>
          <w:szCs w:val="24"/>
        </w:rPr>
        <w:t>.</w:t>
      </w:r>
      <w:proofErr w:type="gramEnd"/>
      <w:r w:rsidR="002056D5" w:rsidRPr="00032F84">
        <w:rPr>
          <w:rFonts w:ascii="Times New Roman" w:hAnsi="Times New Roman"/>
          <w:sz w:val="24"/>
          <w:szCs w:val="24"/>
        </w:rPr>
        <w:t xml:space="preserve"> In a study conducted for the State Department of Education, 30% of the teachers who left teaching did so because they were laid off. Assume that we randomly select 12 teachers who have recently left their profession. Find the probability that at least 4 of them were laid off. </w:t>
      </w:r>
    </w:p>
    <w:p w:rsidR="002056D5" w:rsidRPr="00032F84" w:rsidRDefault="002056D5" w:rsidP="002056D5">
      <w:pPr>
        <w:rPr>
          <w:rFonts w:ascii="Times New Roman" w:hAnsi="Times New Roman"/>
          <w:b/>
          <w:color w:val="00B050"/>
          <w:sz w:val="24"/>
          <w:szCs w:val="24"/>
        </w:rPr>
      </w:pPr>
      <w:r w:rsidRPr="001B3516">
        <w:rPr>
          <w:rFonts w:ascii="Times New Roman" w:hAnsi="Times New Roman"/>
          <w:b/>
          <w:sz w:val="24"/>
          <w:szCs w:val="24"/>
        </w:rPr>
        <w:t>5</w:t>
      </w:r>
      <w:r w:rsidRPr="00032F84">
        <w:rPr>
          <w:rFonts w:ascii="Times New Roman" w:hAnsi="Times New Roman"/>
          <w:sz w:val="24"/>
          <w:szCs w:val="24"/>
        </w:rPr>
        <w:t>. The J.O. Supplies Company buys calculators from a Korean supplier. The probability of a defective calculator is 20%. If 15 calculators are selected at random, what is the probability that 5 or more of the calculators will be defective?</w:t>
      </w:r>
    </w:p>
    <w:p w:rsidR="002056D5" w:rsidRPr="00032F84" w:rsidRDefault="002056D5" w:rsidP="002056D5">
      <w:pPr>
        <w:rPr>
          <w:rFonts w:ascii="Times New Roman" w:hAnsi="Times New Roman"/>
          <w:sz w:val="24"/>
          <w:szCs w:val="24"/>
        </w:rPr>
      </w:pPr>
      <w:r w:rsidRPr="001B3516">
        <w:rPr>
          <w:rFonts w:ascii="Times New Roman" w:hAnsi="Times New Roman"/>
          <w:b/>
          <w:sz w:val="24"/>
          <w:szCs w:val="24"/>
        </w:rPr>
        <w:t>6</w:t>
      </w:r>
      <w:r w:rsidRPr="00032F84">
        <w:rPr>
          <w:rFonts w:ascii="Times New Roman" w:hAnsi="Times New Roman"/>
          <w:sz w:val="24"/>
          <w:szCs w:val="24"/>
        </w:rPr>
        <w:t>.  A door-to-door sales person for a Household appliance has learned from her past experience that out of twenty demonstrations of her appliance only seven result in actual sales (long run average). This week she needs to make at least four sales. At least how many demonstrations does she need to perform to ensure that the probability of meeting her target is at least 95 percent?</w:t>
      </w:r>
    </w:p>
    <w:p w:rsidR="002056D5" w:rsidRPr="00032F84" w:rsidRDefault="002056D5" w:rsidP="002056D5">
      <w:pPr>
        <w:rPr>
          <w:rFonts w:ascii="Times New Roman" w:hAnsi="Times New Roman"/>
          <w:sz w:val="24"/>
          <w:szCs w:val="24"/>
        </w:rPr>
      </w:pPr>
      <w:r w:rsidRPr="00032F84">
        <w:rPr>
          <w:rFonts w:ascii="Times New Roman" w:hAnsi="Times New Roman"/>
          <w:sz w:val="24"/>
          <w:szCs w:val="24"/>
        </w:rPr>
        <w:t>(</w:t>
      </w:r>
      <w:r w:rsidRPr="00032F84">
        <w:rPr>
          <w:rFonts w:ascii="Times New Roman" w:hAnsi="Times New Roman"/>
          <w:b/>
          <w:sz w:val="24"/>
          <w:szCs w:val="24"/>
          <w:u w:val="single"/>
        </w:rPr>
        <w:t xml:space="preserve">Read the chapter instruction posted by me to learn how to use Excel to find </w:t>
      </w:r>
      <w:proofErr w:type="gramStart"/>
      <w:r w:rsidRPr="00032F84">
        <w:rPr>
          <w:rFonts w:ascii="Times New Roman" w:hAnsi="Times New Roman"/>
          <w:b/>
          <w:sz w:val="24"/>
          <w:szCs w:val="24"/>
          <w:u w:val="single"/>
        </w:rPr>
        <w:t>probabilities,</w:t>
      </w:r>
      <w:proofErr w:type="gramEnd"/>
      <w:r w:rsidRPr="00032F84">
        <w:rPr>
          <w:rFonts w:ascii="Times New Roman" w:hAnsi="Times New Roman"/>
          <w:b/>
          <w:sz w:val="24"/>
          <w:szCs w:val="24"/>
          <w:u w:val="single"/>
        </w:rPr>
        <w:t xml:space="preserve"> and try to answer this question playing with cumulative probabilities-. You can also use Tables in the back of any Statistics book. Be careful about the wording of the question</w:t>
      </w:r>
      <w:r w:rsidRPr="00032F84">
        <w:rPr>
          <w:rFonts w:ascii="Times New Roman" w:hAnsi="Times New Roman"/>
          <w:sz w:val="24"/>
          <w:szCs w:val="24"/>
        </w:rPr>
        <w:t>)</w:t>
      </w:r>
    </w:p>
    <w:p w:rsidR="002056D5" w:rsidRPr="00032F84" w:rsidRDefault="00BC6BF3" w:rsidP="002056D5">
      <w:pPr>
        <w:rPr>
          <w:rFonts w:ascii="Times New Roman" w:hAnsi="Times New Roman"/>
          <w:b/>
          <w:sz w:val="24"/>
          <w:szCs w:val="24"/>
          <w:u w:val="single"/>
        </w:rPr>
      </w:pPr>
      <w:proofErr w:type="gramStart"/>
      <w:r>
        <w:rPr>
          <w:rFonts w:ascii="Times New Roman" w:hAnsi="Times New Roman"/>
          <w:b/>
          <w:sz w:val="24"/>
          <w:szCs w:val="24"/>
          <w:u w:val="single"/>
        </w:rPr>
        <w:t>Section</w:t>
      </w:r>
      <w:r w:rsidR="002056D5" w:rsidRPr="00032F84">
        <w:rPr>
          <w:rFonts w:ascii="Times New Roman" w:hAnsi="Times New Roman"/>
          <w:b/>
          <w:sz w:val="24"/>
          <w:szCs w:val="24"/>
          <w:u w:val="single"/>
        </w:rPr>
        <w:t xml:space="preserve"> 6</w:t>
      </w:r>
      <w:r w:rsidR="002056D5">
        <w:rPr>
          <w:rFonts w:ascii="Times New Roman" w:hAnsi="Times New Roman"/>
          <w:b/>
          <w:sz w:val="24"/>
          <w:szCs w:val="24"/>
          <w:u w:val="single"/>
        </w:rPr>
        <w:br/>
      </w:r>
      <w:r w:rsidR="002056D5" w:rsidRPr="001B3516">
        <w:rPr>
          <w:rFonts w:ascii="Times New Roman" w:hAnsi="Times New Roman"/>
          <w:b/>
          <w:color w:val="000000"/>
          <w:sz w:val="24"/>
          <w:szCs w:val="24"/>
        </w:rPr>
        <w:t>7</w:t>
      </w:r>
      <w:r w:rsidR="002056D5" w:rsidRPr="00032F84">
        <w:rPr>
          <w:rFonts w:ascii="Times New Roman" w:hAnsi="Times New Roman"/>
          <w:color w:val="000000"/>
          <w:sz w:val="24"/>
          <w:szCs w:val="24"/>
        </w:rPr>
        <w:t>.</w:t>
      </w:r>
      <w:proofErr w:type="gramEnd"/>
      <w:r w:rsidR="002056D5" w:rsidRPr="00032F84">
        <w:rPr>
          <w:rFonts w:ascii="Times New Roman" w:hAnsi="Times New Roman"/>
          <w:color w:val="000000"/>
          <w:sz w:val="24"/>
          <w:szCs w:val="24"/>
        </w:rPr>
        <w:t xml:space="preserve"> If x is a binomial random variable where n = 100 and p = .1, find the probability that x is less than or equal to 12 </w:t>
      </w:r>
      <w:r w:rsidR="002056D5" w:rsidRPr="00032F84">
        <w:rPr>
          <w:rFonts w:ascii="Times New Roman" w:hAnsi="Times New Roman"/>
          <w:b/>
          <w:color w:val="000000"/>
          <w:sz w:val="24"/>
          <w:szCs w:val="24"/>
        </w:rPr>
        <w:t>using the normal approximation to the binomial</w:t>
      </w:r>
      <w:r w:rsidR="002056D5" w:rsidRPr="00032F84">
        <w:rPr>
          <w:rFonts w:ascii="Times New Roman" w:hAnsi="Times New Roman"/>
          <w:color w:val="000000"/>
          <w:sz w:val="24"/>
          <w:szCs w:val="24"/>
        </w:rPr>
        <w:t>.</w:t>
      </w:r>
    </w:p>
    <w:p w:rsidR="002056D5" w:rsidRPr="00032F84" w:rsidRDefault="002056D5" w:rsidP="002056D5">
      <w:pPr>
        <w:rPr>
          <w:rFonts w:ascii="Times New Roman" w:hAnsi="Times New Roman"/>
          <w:sz w:val="24"/>
          <w:szCs w:val="24"/>
        </w:rPr>
      </w:pPr>
      <w:r w:rsidRPr="001B3516">
        <w:rPr>
          <w:rFonts w:ascii="Times New Roman" w:hAnsi="Times New Roman"/>
          <w:b/>
          <w:color w:val="000000"/>
          <w:sz w:val="24"/>
          <w:szCs w:val="24"/>
        </w:rPr>
        <w:t>8</w:t>
      </w:r>
      <w:r w:rsidRPr="00032F84">
        <w:rPr>
          <w:rFonts w:ascii="Times New Roman" w:hAnsi="Times New Roman"/>
          <w:color w:val="000000"/>
          <w:sz w:val="24"/>
          <w:szCs w:val="24"/>
        </w:rPr>
        <w:t>. The weight of a product is normally distributed with a standard deviation of .8 ounces. What should the average weight be if the production manager wants no more than 10% of the products to weigh more than 10 ounces? </w:t>
      </w:r>
    </w:p>
    <w:p w:rsidR="002056D5" w:rsidRPr="00032F84" w:rsidRDefault="002056D5" w:rsidP="002056D5">
      <w:pPr>
        <w:pStyle w:val="NormalWeb"/>
      </w:pPr>
    </w:p>
    <w:p w:rsidR="00B64543" w:rsidRDefault="006678A9"/>
    <w:sectPr w:rsidR="00B64543" w:rsidSect="003A1BF8">
      <w:headerReference w:type="default" r:id="rI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554" w:rsidRDefault="006678A9">
    <w:pPr>
      <w:pStyle w:val="Header"/>
      <w:jc w:val="center"/>
    </w:pPr>
    <w:r>
      <w:fldChar w:fldCharType="begin"/>
    </w:r>
    <w:r>
      <w:instrText xml:space="preserve"> PA</w:instrText>
    </w:r>
    <w:r>
      <w:instrText xml:space="preserve">GE   \* MERGEFORMAT </w:instrText>
    </w:r>
    <w:r>
      <w:fldChar w:fldCharType="separate"/>
    </w:r>
    <w:r>
      <w:rPr>
        <w:noProof/>
      </w:rPr>
      <w:t>1</w:t>
    </w:r>
    <w:r>
      <w:rPr>
        <w:noProof/>
      </w:rPr>
      <w:fldChar w:fldCharType="end"/>
    </w:r>
  </w:p>
  <w:p w:rsidR="00842554" w:rsidRDefault="006678A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056D5"/>
    <w:rsid w:val="00146FDE"/>
    <w:rsid w:val="001F473E"/>
    <w:rsid w:val="002056D5"/>
    <w:rsid w:val="005F3027"/>
    <w:rsid w:val="006678A9"/>
    <w:rsid w:val="00BC6BF3"/>
    <w:rsid w:val="00DE2E02"/>
    <w:rsid w:val="00E57284"/>
    <w:rsid w:val="00E82E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6D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056D5"/>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2056D5"/>
    <w:pPr>
      <w:ind w:left="720"/>
      <w:contextualSpacing/>
    </w:pPr>
  </w:style>
  <w:style w:type="paragraph" w:styleId="Header">
    <w:name w:val="header"/>
    <w:basedOn w:val="Normal"/>
    <w:link w:val="HeaderChar"/>
    <w:uiPriority w:val="99"/>
    <w:unhideWhenUsed/>
    <w:rsid w:val="002056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6D5"/>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429</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LPS</dc:creator>
  <cp:keywords/>
  <dc:description/>
  <cp:lastModifiedBy>LPS</cp:lastModifiedBy>
  <cp:revision>3</cp:revision>
  <dcterms:created xsi:type="dcterms:W3CDTF">2013-06-15T19:03:00Z</dcterms:created>
  <dcterms:modified xsi:type="dcterms:W3CDTF">2013-06-15T19:19:00Z</dcterms:modified>
</cp:coreProperties>
</file>