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87" w:rsidRPr="00631DE8" w:rsidRDefault="00033D87" w:rsidP="00033D87">
      <w:pPr>
        <w:spacing w:before="100" w:beforeAutospacing="1" w:after="100" w:afterAutospacing="1" w:line="360" w:lineRule="auto"/>
        <w:outlineLvl w:val="1"/>
        <w:rPr>
          <w:rFonts w:ascii="Times New Roman" w:hAnsi="Times New Roman" w:cs="Times New Roman"/>
          <w:sz w:val="24"/>
          <w:szCs w:val="24"/>
          <w:lang w:val="en"/>
        </w:rPr>
      </w:pPr>
      <w:r w:rsidRPr="00631DE8">
        <w:rPr>
          <w:rFonts w:ascii="Times New Roman" w:hAnsi="Times New Roman" w:cs="Times New Roman"/>
          <w:sz w:val="24"/>
          <w:szCs w:val="24"/>
          <w:lang w:val="en"/>
        </w:rPr>
        <w:t xml:space="preserve">As noted previously in this space, </w:t>
      </w:r>
      <w:r w:rsidRPr="00631DE8">
        <w:rPr>
          <w:rStyle w:val="HTMLCite"/>
          <w:rFonts w:ascii="Times New Roman" w:hAnsi="Times New Roman" w:cs="Times New Roman"/>
          <w:sz w:val="24"/>
          <w:szCs w:val="24"/>
          <w:lang w:val="en"/>
        </w:rPr>
        <w:t>Concept of the Corporation</w:t>
      </w:r>
      <w:r w:rsidRPr="00631DE8">
        <w:rPr>
          <w:rFonts w:ascii="Times New Roman" w:hAnsi="Times New Roman" w:cs="Times New Roman"/>
          <w:sz w:val="24"/>
          <w:szCs w:val="24"/>
          <w:lang w:val="en"/>
        </w:rPr>
        <w:t xml:space="preserve">—and GM's head-in-the-sand reaction to its mild criticisms—foreshadowed an insularity that would ultimately prove crippling to the automaker. Yet it's also worth recalling that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found many, many things to admire about GM—and especially its chairman, Alfred Sloan. In an introduction to Sloan's autobiography, </w:t>
      </w:r>
      <w:r w:rsidRPr="00631DE8">
        <w:rPr>
          <w:rStyle w:val="HTMLCite"/>
          <w:rFonts w:ascii="Times New Roman" w:hAnsi="Times New Roman" w:cs="Times New Roman"/>
          <w:sz w:val="24"/>
          <w:szCs w:val="24"/>
          <w:lang w:val="en"/>
        </w:rPr>
        <w:t>My Years With General Motors</w:t>
      </w:r>
      <w:r w:rsidRPr="00631DE8">
        <w:rPr>
          <w:rFonts w:ascii="Times New Roman" w:hAnsi="Times New Roman" w:cs="Times New Roman"/>
          <w:sz w:val="24"/>
          <w:szCs w:val="24"/>
          <w:lang w:val="en"/>
        </w:rPr>
        <w:t xml:space="preserve">,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credited the no-nonsense executive with being "the first to work out systematic organization in a big company, planning and strategy, measurements, the principle of decentralization" and more. Sloan's role "as the designer and architect of management,"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added, "surely was a foundation for America's economic leadership in the 40 years following World War II." defining the professional manager</w:t>
      </w:r>
    </w:p>
    <w:p w:rsidR="00033D87" w:rsidRPr="00631DE8" w:rsidRDefault="00033D87" w:rsidP="00033D87">
      <w:pPr>
        <w:spacing w:before="100" w:beforeAutospacing="1" w:after="100" w:afterAutospacing="1" w:line="360" w:lineRule="auto"/>
        <w:outlineLvl w:val="1"/>
        <w:rPr>
          <w:rFonts w:ascii="Times New Roman" w:hAnsi="Times New Roman" w:cs="Times New Roman"/>
          <w:sz w:val="24"/>
          <w:szCs w:val="24"/>
          <w:lang w:val="en"/>
        </w:rPr>
      </w:pPr>
      <w:r w:rsidRPr="00631DE8">
        <w:rPr>
          <w:rFonts w:ascii="Times New Roman" w:hAnsi="Times New Roman" w:cs="Times New Roman"/>
          <w:sz w:val="24"/>
          <w:szCs w:val="24"/>
          <w:lang w:val="en"/>
        </w:rPr>
        <w:t xml:space="preserve">Indeed, as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saw it, Sloan was the pioneer who transformed management into a real profession, establishing the standard that the professional manager is duty-bound to put the interests of the enterprise ahead of his own. Sloan,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wrote, also made clear that "the job of a professional manager is not to like people. It is not to change people. It is to put their strengths to work. And whether one approves of people or the way they do their work, their performance is the only thing that counts." </w:t>
      </w:r>
    </w:p>
    <w:p w:rsidR="00033D87" w:rsidRPr="00631DE8" w:rsidRDefault="00033D87" w:rsidP="00033D87">
      <w:pPr>
        <w:spacing w:before="100" w:beforeAutospacing="1" w:after="100" w:afterAutospacing="1" w:line="360" w:lineRule="auto"/>
        <w:outlineLvl w:val="1"/>
        <w:rPr>
          <w:rFonts w:ascii="Times New Roman" w:eastAsia="Times New Roman" w:hAnsi="Times New Roman" w:cs="Times New Roman"/>
          <w:b/>
          <w:bCs/>
          <w:sz w:val="24"/>
          <w:szCs w:val="24"/>
          <w:lang w:val="en"/>
        </w:rPr>
      </w:pPr>
      <w:r w:rsidRPr="00631DE8">
        <w:rPr>
          <w:rFonts w:ascii="Times New Roman" w:hAnsi="Times New Roman" w:cs="Times New Roman"/>
          <w:sz w:val="24"/>
          <w:szCs w:val="24"/>
          <w:lang w:val="en"/>
        </w:rPr>
        <w:t xml:space="preserve">Sloan's definition of performance,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was quick to explain, meant much "more than the bottom line. It is also setting an example. And this requires integrity." But of all the pointers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picked up from observing Sloan, there is one in particular that today's GM might want to pay close attention to: reaching difficult decisions (Hummer or hybrid?) demands healthy dissent. David Garvin, a professor at Harvard Business School, says one of GM's fundamental problems over the years—an inability to make the right strategic calls—has been caused, at least in part, by a dearth of open debate among top managers. Rather than frankly and candidly working through various options, executives would often line up needed votes before meetings, like a group of Chicago ward heelers, and gather privately at "pre-meetings" to eliminate any surprises at the regular session. "All too many decisions were pre-cooked," says Garvin, who wrote a 2004 case study on GM's process for determining policy. Garvin points out that Sloan's basic challenge was in some ways the opposite of that faced by his successors. He had to take a collection of highly independent, entrepreneurial car companies and coordinate their actions. As time has rolled on, GM has had the burden of figuring out how divisions scattered all over the world could tailor their lines to meet varying customer needs. test opinions against </w:t>
      </w:r>
      <w:proofErr w:type="spellStart"/>
      <w:r w:rsidRPr="00631DE8">
        <w:rPr>
          <w:rFonts w:ascii="Times New Roman" w:hAnsi="Times New Roman" w:cs="Times New Roman"/>
          <w:sz w:val="24"/>
          <w:szCs w:val="24"/>
          <w:lang w:val="en"/>
        </w:rPr>
        <w:t>facts"But</w:t>
      </w:r>
      <w:proofErr w:type="spellEnd"/>
      <w:r w:rsidRPr="00631DE8">
        <w:rPr>
          <w:rFonts w:ascii="Times New Roman" w:hAnsi="Times New Roman" w:cs="Times New Roman"/>
          <w:sz w:val="24"/>
          <w:szCs w:val="24"/>
          <w:lang w:val="en"/>
        </w:rPr>
        <w:t xml:space="preserve"> </w:t>
      </w:r>
      <w:r w:rsidRPr="00631DE8">
        <w:rPr>
          <w:rFonts w:ascii="Times New Roman" w:hAnsi="Times New Roman" w:cs="Times New Roman"/>
          <w:sz w:val="24"/>
          <w:szCs w:val="24"/>
          <w:lang w:val="en"/>
        </w:rPr>
        <w:lastRenderedPageBreak/>
        <w:t xml:space="preserve">whether you're talking about the Alfred Sloan era or the Ed </w:t>
      </w:r>
      <w:proofErr w:type="spellStart"/>
      <w:r w:rsidRPr="00631DE8">
        <w:rPr>
          <w:rFonts w:ascii="Times New Roman" w:hAnsi="Times New Roman" w:cs="Times New Roman"/>
          <w:sz w:val="24"/>
          <w:szCs w:val="24"/>
          <w:lang w:val="en"/>
        </w:rPr>
        <w:t>Whitacre</w:t>
      </w:r>
      <w:proofErr w:type="spellEnd"/>
      <w:r w:rsidRPr="00631DE8">
        <w:rPr>
          <w:rFonts w:ascii="Times New Roman" w:hAnsi="Times New Roman" w:cs="Times New Roman"/>
          <w:sz w:val="24"/>
          <w:szCs w:val="24"/>
          <w:lang w:val="en"/>
        </w:rPr>
        <w:t xml:space="preserve"> era, there are a couple of common denominators: First, the company must provide absolute clarity as to who is responsible for deciding what. This, says Garvin, got "fuzzier and fuzzier" at GM as the organization became "progressively more complex" and layered with bureaucracy. Second, when the time comes for a major decision to be made, such as which products to pursue and which to abandon, all the alternatives must be vetted honestly. "Gentlemen, I take it we are all in complete agreement on the decision here,"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quotes Sloan as saying. After everyone around the table nodded affirmatively, Sloan is said to have continued: "Then I propose we postpone further discussion of this matter until our next meeting to give ourselves time to develop disagreement and perhaps gain some understanding of what the decision is all about." Sloan, </w:t>
      </w:r>
      <w:proofErr w:type="spellStart"/>
      <w:r w:rsidRPr="00631DE8">
        <w:rPr>
          <w:rFonts w:ascii="Times New Roman" w:hAnsi="Times New Roman" w:cs="Times New Roman"/>
          <w:sz w:val="24"/>
          <w:szCs w:val="24"/>
          <w:lang w:val="en"/>
        </w:rPr>
        <w:t>Drucker</w:t>
      </w:r>
      <w:proofErr w:type="spellEnd"/>
      <w:r w:rsidRPr="00631DE8">
        <w:rPr>
          <w:rFonts w:ascii="Times New Roman" w:hAnsi="Times New Roman" w:cs="Times New Roman"/>
          <w:sz w:val="24"/>
          <w:szCs w:val="24"/>
          <w:lang w:val="en"/>
        </w:rPr>
        <w:t xml:space="preserve"> wrote in 1967's </w:t>
      </w:r>
      <w:r w:rsidRPr="00631DE8">
        <w:rPr>
          <w:rStyle w:val="HTMLCite"/>
          <w:rFonts w:ascii="Times New Roman" w:hAnsi="Times New Roman" w:cs="Times New Roman"/>
          <w:sz w:val="24"/>
          <w:szCs w:val="24"/>
          <w:lang w:val="en"/>
        </w:rPr>
        <w:t>The Effective Executive</w:t>
      </w:r>
      <w:r w:rsidRPr="00631DE8">
        <w:rPr>
          <w:rFonts w:ascii="Times New Roman" w:hAnsi="Times New Roman" w:cs="Times New Roman"/>
          <w:sz w:val="24"/>
          <w:szCs w:val="24"/>
          <w:lang w:val="en"/>
        </w:rPr>
        <w:t xml:space="preserve">, "was anything but an 'intuitive' decision-maker. He always emphasized the need to test opinions against facts and the need to make absolutely sure that one did not start out with the conclusion and then look for the facts that would support it. But he knew that the right decision demands adequate disagreement." That said, perhaps we can all agree on this: The </w:t>
      </w:r>
      <w:hyperlink r:id="rId5" w:history="1">
        <w:r w:rsidRPr="00631DE8">
          <w:rPr>
            <w:rStyle w:val="Hyperlink"/>
            <w:rFonts w:ascii="Times New Roman" w:hAnsi="Times New Roman" w:cs="Times New Roman"/>
            <w:sz w:val="24"/>
            <w:szCs w:val="24"/>
            <w:lang w:val="en"/>
          </w:rPr>
          <w:t>New GM</w:t>
        </w:r>
      </w:hyperlink>
      <w:r w:rsidRPr="00631DE8">
        <w:rPr>
          <w:rFonts w:ascii="Times New Roman" w:hAnsi="Times New Roman" w:cs="Times New Roman"/>
          <w:sz w:val="24"/>
          <w:szCs w:val="24"/>
          <w:lang w:val="en"/>
        </w:rPr>
        <w:t xml:space="preserve"> would be wise to study up on the GM of old.</w:t>
      </w:r>
    </w:p>
    <w:p w:rsidR="00033D87" w:rsidRPr="00631DE8" w:rsidRDefault="00AC02CF" w:rsidP="004D0E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31DE8">
        <w:rPr>
          <w:rFonts w:ascii="Times New Roman" w:eastAsia="Times New Roman" w:hAnsi="Times New Roman" w:cs="Times New Roman"/>
          <w:b/>
          <w:bCs/>
          <w:sz w:val="36"/>
          <w:szCs w:val="36"/>
          <w:lang w:val="en"/>
        </w:rPr>
        <w:t>----------------</w:t>
      </w:r>
    </w:p>
    <w:p w:rsidR="00063377" w:rsidRPr="00631DE8" w:rsidRDefault="00AC02CF" w:rsidP="00063377">
      <w:pPr>
        <w:pStyle w:val="NormalWeb"/>
        <w:spacing w:line="360" w:lineRule="auto"/>
        <w:rPr>
          <w:rFonts w:ascii="Arial" w:hAnsi="Arial" w:cs="Arial"/>
          <w:sz w:val="20"/>
          <w:szCs w:val="20"/>
        </w:rPr>
      </w:pPr>
      <w:r w:rsidRPr="00631DE8">
        <w:rPr>
          <w:rFonts w:ascii="Arial" w:hAnsi="Arial" w:cs="Arial"/>
          <w:sz w:val="20"/>
          <w:szCs w:val="20"/>
        </w:rPr>
        <w:t xml:space="preserve">SLOAN WAS PROUD -- and deservedly so -- to have been the first to work out systematic organization in a big company. He covered planning and strategy, measurements, the principle of decentralization -- in short, the basic concepts of the discipline of management. </w:t>
      </w:r>
    </w:p>
    <w:p w:rsidR="00063377" w:rsidRPr="00631DE8" w:rsidRDefault="00AC02CF" w:rsidP="00063377">
      <w:pPr>
        <w:pStyle w:val="NormalWeb"/>
        <w:spacing w:line="360" w:lineRule="auto"/>
        <w:rPr>
          <w:rFonts w:ascii="Arial" w:hAnsi="Arial" w:cs="Arial"/>
          <w:sz w:val="20"/>
          <w:szCs w:val="20"/>
        </w:rPr>
      </w:pPr>
      <w:r w:rsidRPr="00631DE8">
        <w:rPr>
          <w:rFonts w:ascii="Arial" w:hAnsi="Arial" w:cs="Arial"/>
          <w:sz w:val="20"/>
          <w:szCs w:val="20"/>
        </w:rPr>
        <w:t xml:space="preserve">What then are the main lessons in My Years </w:t>
      </w:r>
      <w:proofErr w:type="gramStart"/>
      <w:r w:rsidRPr="00631DE8">
        <w:rPr>
          <w:rFonts w:ascii="Arial" w:hAnsi="Arial" w:cs="Arial"/>
          <w:sz w:val="20"/>
          <w:szCs w:val="20"/>
        </w:rPr>
        <w:t>With</w:t>
      </w:r>
      <w:proofErr w:type="gramEnd"/>
      <w:r w:rsidRPr="00631DE8">
        <w:rPr>
          <w:rFonts w:ascii="Arial" w:hAnsi="Arial" w:cs="Arial"/>
          <w:sz w:val="20"/>
          <w:szCs w:val="20"/>
        </w:rPr>
        <w:t xml:space="preserve"> General Motors, at least as I read Alfred Sloan's intentions? -- The first is that management is a profession and that the manager is -- or should be -- a professional. This may sound trite in 1990; it was far from obvious 26 years ago. But frankly, while most managers by now preach it, not too many yet practice it. -- Like a physician or a lawyer, the professional manager has a ''client'': the enterprise. He is bound to subordinate his own interests to those of the client. It is duty to the client that characterizes the ''professional.'' </w:t>
      </w:r>
    </w:p>
    <w:p w:rsidR="00063377" w:rsidRPr="00631DE8" w:rsidRDefault="00AC02CF" w:rsidP="00063377">
      <w:pPr>
        <w:pStyle w:val="NormalWeb"/>
        <w:spacing w:line="360" w:lineRule="auto"/>
        <w:rPr>
          <w:rFonts w:ascii="Arial" w:hAnsi="Arial" w:cs="Arial"/>
          <w:sz w:val="20"/>
          <w:szCs w:val="20"/>
        </w:rPr>
      </w:pPr>
      <w:proofErr w:type="gramStart"/>
      <w:r w:rsidRPr="00631DE8">
        <w:rPr>
          <w:rFonts w:ascii="Arial" w:hAnsi="Arial" w:cs="Arial"/>
          <w:sz w:val="20"/>
          <w:szCs w:val="20"/>
        </w:rPr>
        <w:t>-- Managers do not make decisions by opinions nor according to their preferences.</w:t>
      </w:r>
      <w:proofErr w:type="gramEnd"/>
      <w:r w:rsidRPr="00631DE8">
        <w:rPr>
          <w:rFonts w:ascii="Arial" w:hAnsi="Arial" w:cs="Arial"/>
          <w:sz w:val="20"/>
          <w:szCs w:val="20"/>
        </w:rPr>
        <w:t xml:space="preserve"> They manage through the force of facts and not through the force of personality. ''Bedside manners,'' I once heard Sloan say in a speech to GM managers, </w:t>
      </w:r>
      <w:proofErr w:type="gramStart"/>
      <w:r w:rsidRPr="00631DE8">
        <w:rPr>
          <w:rFonts w:ascii="Arial" w:hAnsi="Arial" w:cs="Arial"/>
          <w:sz w:val="20"/>
          <w:szCs w:val="20"/>
        </w:rPr>
        <w:t>''are no substitute</w:t>
      </w:r>
      <w:proofErr w:type="gramEnd"/>
      <w:r w:rsidRPr="00631DE8">
        <w:rPr>
          <w:rFonts w:ascii="Arial" w:hAnsi="Arial" w:cs="Arial"/>
          <w:sz w:val="20"/>
          <w:szCs w:val="20"/>
        </w:rPr>
        <w:t xml:space="preserve"> for the right diagnosis.''</w:t>
      </w:r>
    </w:p>
    <w:p w:rsidR="00AA7067" w:rsidRPr="00631DE8" w:rsidRDefault="00AC02CF" w:rsidP="00063377">
      <w:pPr>
        <w:pStyle w:val="NormalWeb"/>
        <w:spacing w:line="360" w:lineRule="auto"/>
        <w:rPr>
          <w:rFonts w:ascii="Arial" w:hAnsi="Arial" w:cs="Arial"/>
          <w:sz w:val="20"/>
          <w:szCs w:val="20"/>
        </w:rPr>
      </w:pPr>
      <w:r w:rsidRPr="00631DE8">
        <w:rPr>
          <w:rFonts w:ascii="Arial" w:hAnsi="Arial" w:cs="Arial"/>
          <w:sz w:val="20"/>
          <w:szCs w:val="20"/>
        </w:rPr>
        <w:t xml:space="preserve"> </w:t>
      </w:r>
    </w:p>
    <w:p w:rsidR="00AA7067" w:rsidRPr="00631DE8" w:rsidRDefault="00AC02CF" w:rsidP="00063377">
      <w:pPr>
        <w:pStyle w:val="NormalWeb"/>
        <w:spacing w:line="360" w:lineRule="auto"/>
        <w:rPr>
          <w:rFonts w:ascii="Arial" w:hAnsi="Arial" w:cs="Arial"/>
          <w:sz w:val="20"/>
          <w:szCs w:val="20"/>
        </w:rPr>
      </w:pPr>
      <w:r w:rsidRPr="00631DE8">
        <w:rPr>
          <w:rFonts w:ascii="Arial" w:hAnsi="Arial" w:cs="Arial"/>
          <w:sz w:val="20"/>
          <w:szCs w:val="20"/>
        </w:rPr>
        <w:lastRenderedPageBreak/>
        <w:t>-- The job of a professional manager is not to like people. It is not to change people. It is to put their strengths to work. And whether one approves of people or of the way they do their work, their performance is the only thing that counts, and indeed is the only thing that the professional manager is permitted to pay attention to. I once said to Sloan that I had rarely seen more different people than the two men who during my study had run the most profitable divisions of GM, Chevrolet and Cadillac. ''You are quite mistaken,'' he said. ''These two men were very much alike -- both performed.'' -- But ''performance'' is more than the ''bottom line.'' It is also setting an example and being a mentor. And this requires integrity.</w:t>
      </w:r>
    </w:p>
    <w:p w:rsidR="00AC02CF" w:rsidRPr="00631DE8" w:rsidRDefault="00AC02CF" w:rsidP="00063377">
      <w:pPr>
        <w:pStyle w:val="NormalWeb"/>
        <w:spacing w:line="360" w:lineRule="auto"/>
        <w:rPr>
          <w:rFonts w:ascii="Arial" w:hAnsi="Arial" w:cs="Arial"/>
          <w:sz w:val="20"/>
          <w:szCs w:val="20"/>
        </w:rPr>
      </w:pPr>
      <w:r w:rsidRPr="00631DE8">
        <w:rPr>
          <w:rFonts w:ascii="Arial" w:hAnsi="Arial" w:cs="Arial"/>
          <w:sz w:val="20"/>
          <w:szCs w:val="20"/>
        </w:rPr>
        <w:t xml:space="preserve"> -- Dissent, even conflict, is necessary, indeed desirable. Without dissent and conflict there is no understanding. And without understanding, there are only wrong decisions. To me the most fascinating parts of Sloan's book are the memoranda in which he first elicits dissent and then synthesizes dissenting views into an understanding, and in the end, into consensus and commitment. Sloan implies that leadership is not charisma, not public relations, not showmanship. It is performance, consistent behavior, trustworthiness. </w:t>
      </w:r>
    </w:p>
    <w:p w:rsidR="00063377" w:rsidRDefault="00063377" w:rsidP="00063377">
      <w:pPr>
        <w:pStyle w:val="NormalWeb"/>
        <w:spacing w:line="360" w:lineRule="auto"/>
        <w:rPr>
          <w:rFonts w:ascii="Arial" w:hAnsi="Arial" w:cs="Arial"/>
          <w:sz w:val="20"/>
          <w:szCs w:val="20"/>
        </w:rPr>
      </w:pPr>
      <w:r w:rsidRPr="00631DE8">
        <w:rPr>
          <w:rFonts w:ascii="Arial" w:hAnsi="Arial" w:cs="Arial"/>
          <w:sz w:val="20"/>
          <w:szCs w:val="20"/>
        </w:rPr>
        <w:t xml:space="preserve">-- Finally -- and perhaps the most important lesson -- the professional manager is a servant. Rank does not confer privilege or give power. It imposes responsibility. One can argue with Sloan's postulates -- indeed, he very much wanted readers to argue with them: </w:t>
      </w:r>
      <w:proofErr w:type="gramStart"/>
      <w:r w:rsidRPr="00631DE8">
        <w:rPr>
          <w:rFonts w:ascii="Arial" w:hAnsi="Arial" w:cs="Arial"/>
          <w:sz w:val="20"/>
          <w:szCs w:val="20"/>
        </w:rPr>
        <w:t>''.</w:t>
      </w:r>
      <w:proofErr w:type="gramEnd"/>
      <w:r w:rsidRPr="00631DE8">
        <w:rPr>
          <w:rFonts w:ascii="Arial" w:hAnsi="Arial" w:cs="Arial"/>
          <w:sz w:val="20"/>
          <w:szCs w:val="20"/>
        </w:rPr>
        <w:t xml:space="preserve"> . . otherwise they won't take them seriously,'' he once said when I raised the question. But those ideas are why Alfred Sloan wrote the book and why My Years </w:t>
      </w:r>
      <w:proofErr w:type="gramStart"/>
      <w:r w:rsidRPr="00631DE8">
        <w:rPr>
          <w:rFonts w:ascii="Arial" w:hAnsi="Arial" w:cs="Arial"/>
          <w:sz w:val="20"/>
          <w:szCs w:val="20"/>
        </w:rPr>
        <w:t>With</w:t>
      </w:r>
      <w:proofErr w:type="gramEnd"/>
      <w:r w:rsidRPr="00631DE8">
        <w:rPr>
          <w:rFonts w:ascii="Arial" w:hAnsi="Arial" w:cs="Arial"/>
          <w:sz w:val="20"/>
          <w:szCs w:val="20"/>
        </w:rPr>
        <w:t xml:space="preserve"> General Motors is ''must'' reading.</w:t>
      </w:r>
      <w:bookmarkStart w:id="0" w:name="_GoBack"/>
      <w:bookmarkEnd w:id="0"/>
      <w:r>
        <w:rPr>
          <w:rFonts w:ascii="Arial" w:hAnsi="Arial" w:cs="Arial"/>
          <w:sz w:val="20"/>
          <w:szCs w:val="20"/>
        </w:rPr>
        <w:t xml:space="preserve"> </w:t>
      </w:r>
    </w:p>
    <w:sectPr w:rsidR="0006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01"/>
    <w:rsid w:val="00033D87"/>
    <w:rsid w:val="00063377"/>
    <w:rsid w:val="003D72DE"/>
    <w:rsid w:val="004D0E01"/>
    <w:rsid w:val="00631DE8"/>
    <w:rsid w:val="00AA7067"/>
    <w:rsid w:val="00AC02CF"/>
    <w:rsid w:val="00B36EF4"/>
    <w:rsid w:val="00D0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E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E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0E01"/>
    <w:rPr>
      <w:color w:val="0000FF"/>
      <w:u w:val="single"/>
    </w:rPr>
  </w:style>
  <w:style w:type="paragraph" w:styleId="NormalWeb">
    <w:name w:val="Normal (Web)"/>
    <w:basedOn w:val="Normal"/>
    <w:uiPriority w:val="99"/>
    <w:semiHidden/>
    <w:unhideWhenUsed/>
    <w:rsid w:val="004D0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D0E01"/>
  </w:style>
  <w:style w:type="character" w:customStyle="1" w:styleId="mw-editsection">
    <w:name w:val="mw-editsection"/>
    <w:basedOn w:val="DefaultParagraphFont"/>
    <w:rsid w:val="004D0E01"/>
  </w:style>
  <w:style w:type="character" w:styleId="HTMLCite">
    <w:name w:val="HTML Cite"/>
    <w:basedOn w:val="DefaultParagraphFont"/>
    <w:uiPriority w:val="99"/>
    <w:semiHidden/>
    <w:unhideWhenUsed/>
    <w:rsid w:val="00033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E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E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0E01"/>
    <w:rPr>
      <w:color w:val="0000FF"/>
      <w:u w:val="single"/>
    </w:rPr>
  </w:style>
  <w:style w:type="paragraph" w:styleId="NormalWeb">
    <w:name w:val="Normal (Web)"/>
    <w:basedOn w:val="Normal"/>
    <w:uiPriority w:val="99"/>
    <w:semiHidden/>
    <w:unhideWhenUsed/>
    <w:rsid w:val="004D0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D0E01"/>
  </w:style>
  <w:style w:type="character" w:customStyle="1" w:styleId="mw-editsection">
    <w:name w:val="mw-editsection"/>
    <w:basedOn w:val="DefaultParagraphFont"/>
    <w:rsid w:val="004D0E01"/>
  </w:style>
  <w:style w:type="character" w:styleId="HTMLCite">
    <w:name w:val="HTML Cite"/>
    <w:basedOn w:val="DefaultParagraphFont"/>
    <w:uiPriority w:val="99"/>
    <w:semiHidden/>
    <w:unhideWhenUsed/>
    <w:rsid w:val="00033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2276">
      <w:bodyDiv w:val="1"/>
      <w:marLeft w:val="0"/>
      <w:marRight w:val="0"/>
      <w:marTop w:val="0"/>
      <w:marBottom w:val="0"/>
      <w:divBdr>
        <w:top w:val="none" w:sz="0" w:space="0" w:color="auto"/>
        <w:left w:val="none" w:sz="0" w:space="0" w:color="auto"/>
        <w:bottom w:val="none" w:sz="0" w:space="0" w:color="auto"/>
        <w:right w:val="none" w:sz="0" w:space="0" w:color="auto"/>
      </w:divBdr>
      <w:divsChild>
        <w:div w:id="1029910833">
          <w:marLeft w:val="0"/>
          <w:marRight w:val="0"/>
          <w:marTop w:val="0"/>
          <w:marBottom w:val="0"/>
          <w:divBdr>
            <w:top w:val="none" w:sz="0" w:space="0" w:color="auto"/>
            <w:left w:val="none" w:sz="0" w:space="0" w:color="auto"/>
            <w:bottom w:val="none" w:sz="0" w:space="0" w:color="auto"/>
            <w:right w:val="none" w:sz="0" w:space="0" w:color="auto"/>
          </w:divBdr>
        </w:div>
      </w:divsChild>
    </w:div>
    <w:div w:id="997458515">
      <w:bodyDiv w:val="1"/>
      <w:marLeft w:val="0"/>
      <w:marRight w:val="0"/>
      <w:marTop w:val="0"/>
      <w:marBottom w:val="0"/>
      <w:divBdr>
        <w:top w:val="none" w:sz="0" w:space="0" w:color="auto"/>
        <w:left w:val="none" w:sz="0" w:space="0" w:color="auto"/>
        <w:bottom w:val="none" w:sz="0" w:space="0" w:color="auto"/>
        <w:right w:val="none" w:sz="0" w:space="0" w:color="auto"/>
      </w:divBdr>
      <w:divsChild>
        <w:div w:id="2008557232">
          <w:marLeft w:val="0"/>
          <w:marRight w:val="0"/>
          <w:marTop w:val="0"/>
          <w:marBottom w:val="0"/>
          <w:divBdr>
            <w:top w:val="none" w:sz="0" w:space="0" w:color="auto"/>
            <w:left w:val="none" w:sz="0" w:space="0" w:color="auto"/>
            <w:bottom w:val="none" w:sz="0" w:space="0" w:color="auto"/>
            <w:right w:val="none" w:sz="0" w:space="0" w:color="auto"/>
          </w:divBdr>
          <w:divsChild>
            <w:div w:id="1382091843">
              <w:marLeft w:val="0"/>
              <w:marRight w:val="0"/>
              <w:marTop w:val="0"/>
              <w:marBottom w:val="0"/>
              <w:divBdr>
                <w:top w:val="none" w:sz="0" w:space="0" w:color="auto"/>
                <w:left w:val="none" w:sz="0" w:space="0" w:color="auto"/>
                <w:bottom w:val="none" w:sz="0" w:space="0" w:color="auto"/>
                <w:right w:val="none" w:sz="0" w:space="0" w:color="auto"/>
              </w:divBdr>
              <w:divsChild>
                <w:div w:id="2074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3629">
      <w:bodyDiv w:val="1"/>
      <w:marLeft w:val="0"/>
      <w:marRight w:val="0"/>
      <w:marTop w:val="0"/>
      <w:marBottom w:val="0"/>
      <w:divBdr>
        <w:top w:val="none" w:sz="0" w:space="0" w:color="auto"/>
        <w:left w:val="none" w:sz="0" w:space="0" w:color="auto"/>
        <w:bottom w:val="none" w:sz="0" w:space="0" w:color="auto"/>
        <w:right w:val="none" w:sz="0" w:space="0" w:color="auto"/>
      </w:divBdr>
      <w:divsChild>
        <w:div w:id="91227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week.com/magazine/content/09_24/b413503091996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MMurry</cp:lastModifiedBy>
  <cp:revision>2</cp:revision>
  <cp:lastPrinted>2013-06-12T02:12:00Z</cp:lastPrinted>
  <dcterms:created xsi:type="dcterms:W3CDTF">2013-06-12T15:19:00Z</dcterms:created>
  <dcterms:modified xsi:type="dcterms:W3CDTF">2013-06-12T15:19:00Z</dcterms:modified>
</cp:coreProperties>
</file>