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9B" w:rsidRDefault="00AC679B" w:rsidP="009273B7">
      <w:pPr>
        <w:pStyle w:val="ListParagraph"/>
        <w:numPr>
          <w:ilvl w:val="0"/>
          <w:numId w:val="1"/>
        </w:numPr>
      </w:pPr>
      <w:r>
        <w:t xml:space="preserve">Training is not always the answers to a performance gap. Identify and explain four other possible causes of a performance gap </w:t>
      </w:r>
      <w:r w:rsidRPr="00953DE5">
        <w:rPr>
          <w:color w:val="FF0000"/>
        </w:rPr>
        <w:t>(20)</w:t>
      </w:r>
    </w:p>
    <w:p w:rsidR="005D7FDC" w:rsidRDefault="005D7FDC" w:rsidP="00AC679B"/>
    <w:p w:rsidR="00AC679B" w:rsidRPr="00953DE5" w:rsidRDefault="00AC679B" w:rsidP="009273B7">
      <w:pPr>
        <w:pStyle w:val="ListParagraph"/>
        <w:numPr>
          <w:ilvl w:val="0"/>
          <w:numId w:val="1"/>
        </w:numPr>
        <w:rPr>
          <w:color w:val="FF0000"/>
        </w:rPr>
      </w:pPr>
      <w:r>
        <w:t>When analyzing training needs at the organization</w:t>
      </w:r>
      <w:r w:rsidR="00953DE5">
        <w:t xml:space="preserve">al </w:t>
      </w:r>
      <w:r>
        <w:t xml:space="preserve"> level there are a number of different types of review. Identify and explain TWO</w:t>
      </w:r>
      <w:r w:rsidR="005D7FDC">
        <w:t xml:space="preserve"> </w:t>
      </w:r>
      <w:r w:rsidR="005D7FDC" w:rsidRPr="00953DE5">
        <w:rPr>
          <w:color w:val="FF0000"/>
        </w:rPr>
        <w:t>(20)</w:t>
      </w:r>
    </w:p>
    <w:p w:rsidR="005D7FDC" w:rsidRDefault="005D7FDC" w:rsidP="005D7FDC"/>
    <w:p w:rsidR="00AC679B" w:rsidRDefault="00AC679B" w:rsidP="009273B7">
      <w:pPr>
        <w:pStyle w:val="ListParagraph"/>
        <w:numPr>
          <w:ilvl w:val="0"/>
          <w:numId w:val="1"/>
        </w:numPr>
      </w:pPr>
      <w:r>
        <w:t>What questions might a trainer ask when evaluating the design of one of their training courses identify FOUR</w:t>
      </w:r>
      <w:r w:rsidR="005D7FDC">
        <w:t xml:space="preserve"> </w:t>
      </w:r>
      <w:r w:rsidR="005D7FDC" w:rsidRPr="00953DE5">
        <w:rPr>
          <w:color w:val="FF0000"/>
        </w:rPr>
        <w:t>(20)</w:t>
      </w:r>
    </w:p>
    <w:p w:rsidR="005D7FDC" w:rsidRDefault="005D7FDC"/>
    <w:p w:rsidR="005D7FDC" w:rsidRDefault="005D7FDC" w:rsidP="009273B7">
      <w:pPr>
        <w:pStyle w:val="ListParagraph"/>
        <w:numPr>
          <w:ilvl w:val="0"/>
          <w:numId w:val="1"/>
        </w:numPr>
      </w:pPr>
      <w:r>
        <w:t xml:space="preserve">Identify and explain in detail 3 reasons for our purposes of evaluation </w:t>
      </w:r>
      <w:r w:rsidRPr="00953DE5">
        <w:rPr>
          <w:color w:val="FF0000"/>
        </w:rPr>
        <w:t>( 20)</w:t>
      </w:r>
    </w:p>
    <w:p w:rsidR="005D7FDC" w:rsidRDefault="005D7FDC" w:rsidP="005D7FDC"/>
    <w:p w:rsidR="005D7FDC" w:rsidRPr="00953DE5" w:rsidRDefault="005D7FDC" w:rsidP="009273B7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Evaluation can take place at a formal and/ or informal level. Explain the difference between these two types of evaluation using examples to help you </w:t>
      </w:r>
      <w:r w:rsidRPr="00953DE5">
        <w:rPr>
          <w:color w:val="FF0000"/>
        </w:rPr>
        <w:t>(20)</w:t>
      </w:r>
    </w:p>
    <w:p w:rsidR="005D7FDC" w:rsidRDefault="005D7FDC"/>
    <w:p w:rsidR="005D7FDC" w:rsidRPr="009273B7" w:rsidRDefault="005D7FDC" w:rsidP="009273B7">
      <w:pPr>
        <w:pStyle w:val="ListParagraph"/>
        <w:numPr>
          <w:ilvl w:val="0"/>
          <w:numId w:val="1"/>
        </w:numPr>
        <w:rPr>
          <w:color w:val="FF0000"/>
        </w:rPr>
      </w:pPr>
      <w:r>
        <w:t>When assessing the effectiveness of a training course, what specifically would you try to evaluate ? explain your answer</w:t>
      </w:r>
      <w:r w:rsidRPr="00953DE5">
        <w:rPr>
          <w:b/>
          <w:bCs/>
          <w:color w:val="FF0000"/>
          <w:sz w:val="32"/>
          <w:szCs w:val="32"/>
        </w:rPr>
        <w:t>? (25)</w:t>
      </w:r>
      <w:r w:rsidRPr="00953DE5">
        <w:rPr>
          <w:b/>
          <w:bCs/>
          <w:color w:val="FF0000"/>
        </w:rPr>
        <w:t xml:space="preserve"> </w:t>
      </w:r>
      <w:r w:rsidRPr="009273B7">
        <w:rPr>
          <w:b/>
          <w:bCs/>
          <w:color w:val="FF0000"/>
        </w:rPr>
        <w:t>This is the most important question</w:t>
      </w:r>
      <w:r w:rsidRPr="009273B7">
        <w:rPr>
          <w:color w:val="FF0000"/>
        </w:rPr>
        <w:t xml:space="preserve"> .</w:t>
      </w:r>
    </w:p>
    <w:p w:rsidR="005D7FDC" w:rsidRDefault="005D7FDC">
      <w:pPr>
        <w:rPr>
          <w:color w:val="FF0000"/>
        </w:rPr>
      </w:pPr>
      <w:bookmarkStart w:id="0" w:name="_GoBack"/>
      <w:bookmarkEnd w:id="0"/>
    </w:p>
    <w:p w:rsidR="005D7FDC" w:rsidRDefault="004011B9">
      <w:r>
        <w:t>Try find book by P. Nick Blanchard &amp; James. W. Thacker ( 4</w:t>
      </w:r>
      <w:r w:rsidRPr="004011B9">
        <w:rPr>
          <w:vertAlign w:val="superscript"/>
        </w:rPr>
        <w:t>th</w:t>
      </w:r>
      <w:r>
        <w:t xml:space="preserve"> edition )</w:t>
      </w:r>
    </w:p>
    <w:p w:rsidR="004011B9" w:rsidRDefault="004011B9">
      <w:r w:rsidRPr="004011B9">
        <w:t>ISBN-13: 978-0-13-510592-4</w:t>
      </w:r>
    </w:p>
    <w:p w:rsidR="007670D4" w:rsidRPr="005D7FDC" w:rsidRDefault="007670D4">
      <w:r>
        <w:rPr>
          <w:noProof/>
        </w:rPr>
        <w:drawing>
          <wp:anchor distT="0" distB="0" distL="114300" distR="114300" simplePos="0" relativeHeight="251658240" behindDoc="0" locked="0" layoutInCell="1" allowOverlap="1" wp14:anchorId="48E9B58C" wp14:editId="48E69360">
            <wp:simplePos x="0" y="0"/>
            <wp:positionH relativeFrom="column">
              <wp:posOffset>172720</wp:posOffset>
            </wp:positionH>
            <wp:positionV relativeFrom="paragraph">
              <wp:posOffset>205740</wp:posOffset>
            </wp:positionV>
            <wp:extent cx="1198880" cy="15303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79B" w:rsidRDefault="00AC679B"/>
    <w:sectPr w:rsidR="00AC6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D47"/>
    <w:multiLevelType w:val="hybridMultilevel"/>
    <w:tmpl w:val="21A89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9B"/>
    <w:rsid w:val="004011B9"/>
    <w:rsid w:val="005D7FDC"/>
    <w:rsid w:val="007670D4"/>
    <w:rsid w:val="009273B7"/>
    <w:rsid w:val="00934CD3"/>
    <w:rsid w:val="00953DE5"/>
    <w:rsid w:val="00AC679B"/>
    <w:rsid w:val="00D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Zayed University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Zayed University</dc:creator>
  <cp:keywords/>
  <dc:description/>
  <cp:lastModifiedBy>Zayed University</cp:lastModifiedBy>
  <cp:revision>6</cp:revision>
  <dcterms:created xsi:type="dcterms:W3CDTF">2013-05-30T09:43:00Z</dcterms:created>
  <dcterms:modified xsi:type="dcterms:W3CDTF">2013-05-30T10:57:00Z</dcterms:modified>
</cp:coreProperties>
</file>