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97" w:rsidRDefault="00F91C97" w:rsidP="00F91C97">
      <w:r>
        <w:t>Bauer Industries is an automobile manufacturer.  Management is currently evaluating a proposal to build a plant that will manufacture lightweight trucks.  Bauer plans to use a cost of capital of 12% to evaluate this project.  Based on extensive research, it has prepared the following incremental free cash flow projections (in millions of dollars):</w:t>
      </w:r>
    </w:p>
    <w:p w:rsidR="00F91C97" w:rsidRDefault="00F91C97" w:rsidP="00F91C97"/>
    <w:p w:rsidR="00F91C97" w:rsidRDefault="00F91C97" w:rsidP="00F91C97">
      <w:r>
        <w:object w:dxaOrig="6821" w:dyaOrig="4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179.25pt" o:ole="">
            <v:imagedata r:id="rId6" o:title=""/>
          </v:shape>
          <o:OLEObject Type="Embed" ProgID="Excel.Sheet.8" ShapeID="_x0000_i1025" DrawAspect="Content" ObjectID="_1430123672" r:id="rId7"/>
        </w:object>
      </w:r>
    </w:p>
    <w:p w:rsidR="00F91C97" w:rsidRDefault="00F91C97" w:rsidP="00F91C97"/>
    <w:p w:rsidR="009D27C2" w:rsidRDefault="009D27C2" w:rsidP="000441BC">
      <w:pPr>
        <w:pStyle w:val="ListParagraph"/>
      </w:pPr>
      <w:bookmarkStart w:id="0" w:name="_GoBack"/>
      <w:bookmarkEnd w:id="0"/>
    </w:p>
    <w:sectPr w:rsidR="009D27C2" w:rsidSect="004E0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5A93"/>
    <w:multiLevelType w:val="hybridMultilevel"/>
    <w:tmpl w:val="4A4EE9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97"/>
    <w:rsid w:val="000441BC"/>
    <w:rsid w:val="004E0123"/>
    <w:rsid w:val="009D27C2"/>
    <w:rsid w:val="00F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Valecia B Williams</dc:creator>
  <cp:lastModifiedBy>Jenna</cp:lastModifiedBy>
  <cp:revision>2</cp:revision>
  <dcterms:created xsi:type="dcterms:W3CDTF">2013-05-15T15:48:00Z</dcterms:created>
  <dcterms:modified xsi:type="dcterms:W3CDTF">2013-05-15T15:48:00Z</dcterms:modified>
</cp:coreProperties>
</file>