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6A" w:rsidRPr="0078016A" w:rsidRDefault="0078016A" w:rsidP="0078016A">
      <w:pPr>
        <w:rPr>
          <w:rFonts w:ascii="Times New Roman" w:hAnsi="Times New Roman" w:cs="Times New Roman"/>
          <w:sz w:val="24"/>
          <w:szCs w:val="24"/>
          <w:u w:val="single"/>
        </w:rPr>
      </w:pPr>
      <w:r w:rsidRPr="0078016A">
        <w:rPr>
          <w:rFonts w:ascii="Times New Roman" w:hAnsi="Times New Roman" w:cs="Times New Roman"/>
          <w:sz w:val="24"/>
          <w:szCs w:val="24"/>
          <w:u w:val="single"/>
        </w:rPr>
        <w:t>Case Study</w:t>
      </w:r>
    </w:p>
    <w:p w:rsidR="0078016A" w:rsidRPr="00852B8E" w:rsidRDefault="0078016A" w:rsidP="0078016A">
      <w:pPr>
        <w:rPr>
          <w:rFonts w:ascii="Times New Roman" w:hAnsi="Times New Roman" w:cs="Times New Roman"/>
          <w:sz w:val="24"/>
          <w:szCs w:val="24"/>
        </w:rPr>
      </w:pPr>
      <w:r w:rsidRPr="00AC78DA">
        <w:rPr>
          <w:rFonts w:ascii="Times New Roman" w:hAnsi="Times New Roman" w:cs="Times New Roman"/>
          <w:sz w:val="24"/>
          <w:szCs w:val="24"/>
        </w:rPr>
        <w:t xml:space="preserve">Rio Tinto is now facing </w:t>
      </w:r>
      <w:r>
        <w:rPr>
          <w:rFonts w:ascii="Times New Roman" w:hAnsi="Times New Roman" w:cs="Times New Roman"/>
          <w:sz w:val="24"/>
          <w:szCs w:val="24"/>
        </w:rPr>
        <w:t xml:space="preserve">a main </w:t>
      </w:r>
      <w:r w:rsidRPr="00AC78DA">
        <w:rPr>
          <w:rFonts w:ascii="Times New Roman" w:hAnsi="Times New Roman" w:cs="Times New Roman"/>
          <w:sz w:val="24"/>
          <w:szCs w:val="24"/>
        </w:rPr>
        <w:t>issue of recommencing their business. To approach this issue, they built up their business resilience team to ensure their employees were safe and what they can provide to their main customers and suppliers. There is a coordinated framework named Business Resilience and Recovery Programme (BRRP) which require the operations to allocate appropriate resource including facilities and equipment, trained personnel to effectively control and recover from a major incident</w:t>
      </w:r>
      <w:r w:rsidRPr="00852B8E">
        <w:rPr>
          <w:rFonts w:ascii="Times New Roman" w:hAnsi="Times New Roman" w:cs="Times New Roman"/>
          <w:sz w:val="24"/>
          <w:szCs w:val="24"/>
        </w:rPr>
        <w:t xml:space="preserve">. </w:t>
      </w:r>
      <w:r w:rsidRPr="00852B8E">
        <w:rPr>
          <w:rFonts w:ascii="Times New Roman" w:hAnsi="Times New Roman" w:cs="Times New Roman"/>
          <w:sz w:val="24"/>
          <w:szCs w:val="24"/>
          <w:shd w:val="clear" w:color="auto" w:fill="FFFFFF"/>
        </w:rPr>
        <w:t>The other strategies for commencing business would include ascertaining what information technology systems are working, as well if there is power and water running</w:t>
      </w:r>
      <w:r>
        <w:rPr>
          <w:rFonts w:ascii="Times New Roman" w:hAnsi="Times New Roman" w:cs="Times New Roman"/>
          <w:sz w:val="24"/>
          <w:szCs w:val="24"/>
          <w:shd w:val="clear" w:color="auto" w:fill="FFFFFF"/>
        </w:rPr>
        <w:t xml:space="preserve"> to the place of employment. I</w:t>
      </w:r>
      <w:r w:rsidRPr="00852B8E">
        <w:rPr>
          <w:rFonts w:ascii="Times New Roman" w:hAnsi="Times New Roman" w:cs="Times New Roman"/>
          <w:sz w:val="24"/>
          <w:szCs w:val="24"/>
          <w:shd w:val="clear" w:color="auto" w:fill="FFFFFF"/>
        </w:rPr>
        <w:t xml:space="preserve">ndividuals should utilize whatever is working in order to conduct as much business as possible until the office is fully operational once again. Moreover, Rio should ascertain the damage that was caused by the earthquake so that he and his co-workers can find a safe route to their place of employment. </w:t>
      </w:r>
    </w:p>
    <w:p w:rsidR="0078016A" w:rsidRDefault="0078016A" w:rsidP="0078016A">
      <w:pPr>
        <w:rPr>
          <w:rFonts w:ascii="Times New Roman" w:hAnsi="Times New Roman" w:cs="Times New Roman"/>
          <w:sz w:val="24"/>
          <w:szCs w:val="24"/>
          <w:shd w:val="clear" w:color="auto" w:fill="FFFFFF"/>
        </w:rPr>
      </w:pPr>
      <w:r w:rsidRPr="00852B8E">
        <w:rPr>
          <w:rFonts w:ascii="Times New Roman" w:hAnsi="Times New Roman" w:cs="Times New Roman"/>
          <w:sz w:val="24"/>
          <w:szCs w:val="24"/>
          <w:shd w:val="clear" w:color="auto" w:fill="FFFFFF"/>
        </w:rPr>
        <w:t>The other issues include the possible duration of time that the trains will not be running in the Tokyo area, which arise due to the power outage. This is possibly very important due to the fact that trains are a very important means of transportation for the Tokyo population. Besides that, Rio should concern about the possible lack of an adequate food supply. This was caused due to the lack of the means to transport food due to the earthquake damage to the roads, as well as the lack of the power supply to refrigerate this food and keep it from spoiling. This is important due to the fact that an inadequate food supply will mean that individuals will not have enough</w:t>
      </w:r>
      <w:r>
        <w:rPr>
          <w:rFonts w:ascii="Times New Roman" w:hAnsi="Times New Roman" w:cs="Times New Roman"/>
          <w:sz w:val="24"/>
          <w:szCs w:val="24"/>
          <w:shd w:val="clear" w:color="auto" w:fill="FFFFFF"/>
        </w:rPr>
        <w:t xml:space="preserve"> food</w:t>
      </w:r>
      <w:r w:rsidRPr="00852B8E">
        <w:rPr>
          <w:rFonts w:ascii="Times New Roman" w:hAnsi="Times New Roman" w:cs="Times New Roman"/>
          <w:sz w:val="24"/>
          <w:szCs w:val="24"/>
          <w:shd w:val="clear" w:color="auto" w:fill="FFFFFF"/>
        </w:rPr>
        <w:t xml:space="preserve"> to eat which can result in malnutrition, weakened immune systems, and an increase in disease in the area. The issue concerning whether or not there would be an adequate supply of fuel for the Tokyo area due to the probable damage to gas stations and the transportation system, which will not allow fuel trucks to enter the area and replenish the fuel supply. This is a very important issue due to the fact that individuals may not be able to fuel and utilize their vehicles, and the fact that many power plants utilize this fuel as a means by which to operate effectively</w:t>
      </w:r>
      <w:r>
        <w:rPr>
          <w:rFonts w:ascii="Times New Roman" w:hAnsi="Times New Roman" w:cs="Times New Roman"/>
          <w:sz w:val="24"/>
          <w:szCs w:val="24"/>
          <w:shd w:val="clear" w:color="auto" w:fill="FFFFFF"/>
        </w:rPr>
        <w:t>.</w:t>
      </w:r>
    </w:p>
    <w:p w:rsidR="0078016A" w:rsidRPr="0078016A" w:rsidRDefault="0078016A" w:rsidP="0078016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What are</w:t>
      </w:r>
      <w:r w:rsidRPr="0078016A">
        <w:rPr>
          <w:rFonts w:ascii="Times New Roman" w:hAnsi="Times New Roman" w:cs="Times New Roman"/>
          <w:b/>
          <w:sz w:val="24"/>
          <w:szCs w:val="24"/>
          <w:shd w:val="clear" w:color="auto" w:fill="FFFFFF"/>
        </w:rPr>
        <w:t xml:space="preserve"> the solutions for the issues identifies and their implications?</w:t>
      </w:r>
    </w:p>
    <w:sectPr w:rsidR="0078016A" w:rsidRPr="0078016A" w:rsidSect="0030247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016A"/>
    <w:rsid w:val="000326A7"/>
    <w:rsid w:val="001861A0"/>
    <w:rsid w:val="0030247D"/>
    <w:rsid w:val="00780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6A"/>
    <w:rPr>
      <w:lang w:val="en-A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01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1988</Characters>
  <Application>Microsoft Office Word</Application>
  <DocSecurity>0</DocSecurity>
  <Lines>16</Lines>
  <Paragraphs>4</Paragraphs>
  <ScaleCrop>false</ScaleCrop>
  <Company>Grizli777</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2013-05-14T11:49:00Z</dcterms:created>
  <dcterms:modified xsi:type="dcterms:W3CDTF">2013-05-14T11:53:00Z</dcterms:modified>
</cp:coreProperties>
</file>