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D3" w:rsidRPr="008010D3" w:rsidRDefault="008010D3" w:rsidP="008010D3">
      <w:pPr>
        <w:spacing w:after="0"/>
        <w:rPr>
          <w:rFonts w:ascii="Arial" w:hAnsi="Arial" w:cs="Arial"/>
        </w:rPr>
      </w:pPr>
    </w:p>
    <w:p w:rsidR="008010D3" w:rsidRPr="008010D3" w:rsidRDefault="008010D3" w:rsidP="008010D3">
      <w:pPr>
        <w:spacing w:after="0"/>
        <w:rPr>
          <w:rFonts w:ascii="Arial" w:hAnsi="Arial" w:cs="Arial"/>
        </w:rPr>
      </w:pPr>
      <w:bookmarkStart w:id="0" w:name="_GoBack"/>
      <w:r w:rsidRPr="008010D3">
        <w:rPr>
          <w:rFonts w:ascii="Arial" w:hAnsi="Arial" w:cs="Arial"/>
        </w:rPr>
        <w:t>Your investment research department is currently recommending any of the following securities for purchase by firm clients, assuming each is suitable for client objectives:</w:t>
      </w:r>
    </w:p>
    <w:p w:rsidR="008010D3" w:rsidRPr="008010D3" w:rsidRDefault="008010D3" w:rsidP="008010D3">
      <w:pPr>
        <w:spacing w:after="0"/>
        <w:rPr>
          <w:rFonts w:ascii="Arial" w:hAnsi="Arial" w:cs="Arial"/>
        </w:rPr>
      </w:pPr>
      <w:r w:rsidRPr="008010D3">
        <w:rPr>
          <w:rFonts w:ascii="Arial" w:hAnsi="Arial" w:cs="Arial"/>
        </w:rPr>
        <w:t xml:space="preserve"> </w:t>
      </w:r>
    </w:p>
    <w:p w:rsidR="008010D3" w:rsidRPr="008010D3" w:rsidRDefault="008010D3" w:rsidP="008010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Investment     </w:t>
      </w:r>
      <w:r w:rsidRPr="008010D3">
        <w:rPr>
          <w:rFonts w:ascii="Arial" w:hAnsi="Arial" w:cs="Arial"/>
        </w:rPr>
        <w:t xml:space="preserve">Current FMV                             Current Yield                    Correlation Coefficient                   </w:t>
      </w:r>
    </w:p>
    <w:p w:rsidR="008010D3" w:rsidRPr="008010D3" w:rsidRDefault="008010D3" w:rsidP="008010D3">
      <w:pPr>
        <w:spacing w:after="0"/>
        <w:rPr>
          <w:rFonts w:ascii="Arial" w:hAnsi="Arial" w:cs="Arial"/>
        </w:rPr>
      </w:pPr>
      <w:r w:rsidRPr="008010D3">
        <w:rPr>
          <w:rFonts w:ascii="Arial" w:hAnsi="Arial" w:cs="Arial"/>
        </w:rPr>
        <w:t xml:space="preserve"> </w:t>
      </w:r>
    </w:p>
    <w:p w:rsidR="008010D3" w:rsidRPr="008010D3" w:rsidRDefault="008010D3" w:rsidP="008010D3">
      <w:pPr>
        <w:spacing w:after="0"/>
        <w:rPr>
          <w:rFonts w:ascii="Arial" w:hAnsi="Arial" w:cs="Arial"/>
        </w:rPr>
      </w:pPr>
      <w:r w:rsidRPr="008010D3">
        <w:rPr>
          <w:rFonts w:ascii="Arial" w:hAnsi="Arial" w:cs="Arial"/>
        </w:rPr>
        <w:t xml:space="preserve">Fund A  </w:t>
      </w:r>
      <w:r>
        <w:rPr>
          <w:rFonts w:ascii="Arial" w:hAnsi="Arial" w:cs="Arial"/>
        </w:rPr>
        <w:t xml:space="preserve">            </w:t>
      </w:r>
      <w:r w:rsidRPr="008010D3">
        <w:rPr>
          <w:rFonts w:ascii="Arial" w:hAnsi="Arial" w:cs="Arial"/>
        </w:rPr>
        <w:t>$32.875                                         1.25%                                       0.95</w:t>
      </w:r>
    </w:p>
    <w:p w:rsidR="008010D3" w:rsidRPr="008010D3" w:rsidRDefault="008010D3" w:rsidP="008010D3">
      <w:pPr>
        <w:spacing w:after="0"/>
        <w:rPr>
          <w:rFonts w:ascii="Arial" w:hAnsi="Arial" w:cs="Arial"/>
        </w:rPr>
      </w:pPr>
      <w:r w:rsidRPr="008010D3">
        <w:rPr>
          <w:rFonts w:ascii="Arial" w:hAnsi="Arial" w:cs="Arial"/>
        </w:rPr>
        <w:t xml:space="preserve"> </w:t>
      </w:r>
    </w:p>
    <w:p w:rsidR="008010D3" w:rsidRPr="008010D3" w:rsidRDefault="008010D3" w:rsidP="008010D3">
      <w:pPr>
        <w:spacing w:after="0"/>
        <w:rPr>
          <w:rFonts w:ascii="Arial" w:hAnsi="Arial" w:cs="Arial"/>
        </w:rPr>
      </w:pPr>
      <w:r w:rsidRPr="008010D3">
        <w:rPr>
          <w:rFonts w:ascii="Arial" w:hAnsi="Arial" w:cs="Arial"/>
        </w:rPr>
        <w:t xml:space="preserve">Fund B  </w:t>
      </w:r>
      <w:r>
        <w:rPr>
          <w:rFonts w:ascii="Arial" w:hAnsi="Arial" w:cs="Arial"/>
        </w:rPr>
        <w:t xml:space="preserve">            </w:t>
      </w:r>
      <w:r w:rsidRPr="008010D3">
        <w:rPr>
          <w:rFonts w:ascii="Arial" w:hAnsi="Arial" w:cs="Arial"/>
        </w:rPr>
        <w:t>$25.500                                         3.22%                                       0.89</w:t>
      </w:r>
    </w:p>
    <w:p w:rsidR="008010D3" w:rsidRPr="008010D3" w:rsidRDefault="008010D3" w:rsidP="008010D3">
      <w:pPr>
        <w:spacing w:after="0"/>
        <w:rPr>
          <w:rFonts w:ascii="Arial" w:hAnsi="Arial" w:cs="Arial"/>
        </w:rPr>
      </w:pPr>
      <w:r w:rsidRPr="008010D3">
        <w:rPr>
          <w:rFonts w:ascii="Arial" w:hAnsi="Arial" w:cs="Arial"/>
        </w:rPr>
        <w:t xml:space="preserve"> </w:t>
      </w:r>
    </w:p>
    <w:p w:rsidR="008010D3" w:rsidRPr="008010D3" w:rsidRDefault="008010D3" w:rsidP="008010D3">
      <w:pPr>
        <w:spacing w:after="0"/>
        <w:rPr>
          <w:rFonts w:ascii="Arial" w:hAnsi="Arial" w:cs="Arial"/>
        </w:rPr>
      </w:pPr>
      <w:r w:rsidRPr="008010D3">
        <w:rPr>
          <w:rFonts w:ascii="Arial" w:hAnsi="Arial" w:cs="Arial"/>
        </w:rPr>
        <w:t xml:space="preserve">Fund C  </w:t>
      </w:r>
      <w:r>
        <w:rPr>
          <w:rFonts w:ascii="Arial" w:hAnsi="Arial" w:cs="Arial"/>
        </w:rPr>
        <w:t xml:space="preserve">            </w:t>
      </w:r>
      <w:r w:rsidRPr="008010D3">
        <w:rPr>
          <w:rFonts w:ascii="Arial" w:hAnsi="Arial" w:cs="Arial"/>
        </w:rPr>
        <w:t>$12.625                                         5.63%                                       0.78</w:t>
      </w:r>
    </w:p>
    <w:p w:rsidR="008010D3" w:rsidRPr="008010D3" w:rsidRDefault="008010D3" w:rsidP="008010D3">
      <w:pPr>
        <w:spacing w:after="0"/>
        <w:rPr>
          <w:rFonts w:ascii="Arial" w:hAnsi="Arial" w:cs="Arial"/>
        </w:rPr>
      </w:pPr>
      <w:r w:rsidRPr="008010D3">
        <w:rPr>
          <w:rFonts w:ascii="Arial" w:hAnsi="Arial" w:cs="Arial"/>
        </w:rPr>
        <w:t xml:space="preserve"> </w:t>
      </w:r>
    </w:p>
    <w:p w:rsidR="008010D3" w:rsidRPr="008010D3" w:rsidRDefault="008010D3" w:rsidP="008010D3">
      <w:pPr>
        <w:spacing w:after="0"/>
        <w:rPr>
          <w:rFonts w:ascii="Arial" w:hAnsi="Arial" w:cs="Arial"/>
        </w:rPr>
      </w:pPr>
      <w:r w:rsidRPr="008010D3">
        <w:rPr>
          <w:rFonts w:ascii="Arial" w:hAnsi="Arial" w:cs="Arial"/>
        </w:rPr>
        <w:t xml:space="preserve">Fund D  </w:t>
      </w:r>
      <w:r>
        <w:rPr>
          <w:rFonts w:ascii="Arial" w:hAnsi="Arial" w:cs="Arial"/>
        </w:rPr>
        <w:t xml:space="preserve">            </w:t>
      </w:r>
      <w:r w:rsidRPr="008010D3">
        <w:rPr>
          <w:rFonts w:ascii="Arial" w:hAnsi="Arial" w:cs="Arial"/>
        </w:rPr>
        <w:t>$18.375                                         2.10%                                      -0.26</w:t>
      </w:r>
    </w:p>
    <w:p w:rsidR="008010D3" w:rsidRPr="008010D3" w:rsidRDefault="008010D3" w:rsidP="008010D3">
      <w:pPr>
        <w:spacing w:after="0"/>
        <w:rPr>
          <w:rFonts w:ascii="Arial" w:hAnsi="Arial" w:cs="Arial"/>
        </w:rPr>
      </w:pPr>
      <w:r w:rsidRPr="008010D3">
        <w:rPr>
          <w:rFonts w:ascii="Arial" w:hAnsi="Arial" w:cs="Arial"/>
        </w:rPr>
        <w:t xml:space="preserve"> </w:t>
      </w:r>
    </w:p>
    <w:p w:rsidR="008010D3" w:rsidRPr="008010D3" w:rsidRDefault="008010D3" w:rsidP="008010D3">
      <w:pPr>
        <w:spacing w:after="0"/>
        <w:rPr>
          <w:rFonts w:ascii="Arial" w:hAnsi="Arial" w:cs="Arial"/>
        </w:rPr>
      </w:pPr>
      <w:r w:rsidRPr="008010D3">
        <w:rPr>
          <w:rFonts w:ascii="Arial" w:hAnsi="Arial" w:cs="Arial"/>
        </w:rPr>
        <w:t>From the perspective of risk reduction, which fund would you be inclined to recommend?</w:t>
      </w:r>
    </w:p>
    <w:p w:rsidR="008010D3" w:rsidRPr="008010D3" w:rsidRDefault="008010D3" w:rsidP="008010D3">
      <w:pPr>
        <w:spacing w:after="0"/>
        <w:rPr>
          <w:rFonts w:ascii="Arial" w:hAnsi="Arial" w:cs="Arial"/>
        </w:rPr>
      </w:pPr>
    </w:p>
    <w:p w:rsidR="008010D3" w:rsidRPr="008010D3" w:rsidRDefault="008010D3" w:rsidP="008010D3">
      <w:pPr>
        <w:spacing w:after="0"/>
        <w:rPr>
          <w:rFonts w:ascii="Arial" w:hAnsi="Arial" w:cs="Arial"/>
        </w:rPr>
      </w:pPr>
      <w:r w:rsidRPr="008010D3">
        <w:rPr>
          <w:rFonts w:ascii="Arial" w:hAnsi="Arial" w:cs="Arial"/>
        </w:rPr>
        <w:t>Fund A, because it has the highest price per share and its correlation coefficient would raise the correlation coefficient of portfolio.</w:t>
      </w:r>
    </w:p>
    <w:p w:rsidR="008010D3" w:rsidRPr="008010D3" w:rsidRDefault="008010D3" w:rsidP="008010D3">
      <w:pPr>
        <w:spacing w:after="0"/>
        <w:rPr>
          <w:rFonts w:ascii="Arial" w:hAnsi="Arial" w:cs="Arial"/>
        </w:rPr>
      </w:pPr>
    </w:p>
    <w:p w:rsidR="008010D3" w:rsidRPr="008010D3" w:rsidRDefault="008010D3" w:rsidP="008010D3">
      <w:pPr>
        <w:spacing w:after="0"/>
        <w:rPr>
          <w:rFonts w:ascii="Arial" w:hAnsi="Arial" w:cs="Arial"/>
        </w:rPr>
      </w:pPr>
      <w:proofErr w:type="gramStart"/>
      <w:r w:rsidRPr="008010D3">
        <w:rPr>
          <w:rFonts w:ascii="Arial" w:hAnsi="Arial" w:cs="Arial"/>
        </w:rPr>
        <w:t>Fund B, because it pays a reasonable current return and is closest to the correlation coefficient of portfolio.</w:t>
      </w:r>
      <w:proofErr w:type="gramEnd"/>
    </w:p>
    <w:p w:rsidR="008010D3" w:rsidRPr="008010D3" w:rsidRDefault="008010D3" w:rsidP="008010D3">
      <w:pPr>
        <w:spacing w:after="0"/>
        <w:rPr>
          <w:rFonts w:ascii="Arial" w:hAnsi="Arial" w:cs="Arial"/>
        </w:rPr>
      </w:pPr>
    </w:p>
    <w:p w:rsidR="008010D3" w:rsidRPr="008010D3" w:rsidRDefault="008010D3" w:rsidP="008010D3">
      <w:pPr>
        <w:spacing w:after="0"/>
        <w:rPr>
          <w:rFonts w:ascii="Arial" w:hAnsi="Arial" w:cs="Arial"/>
        </w:rPr>
      </w:pPr>
      <w:r w:rsidRPr="008010D3">
        <w:rPr>
          <w:rFonts w:ascii="Arial" w:hAnsi="Arial" w:cs="Arial"/>
        </w:rPr>
        <w:t>Fund C, because it is the least costly and the highest yielding, which reduces risk</w:t>
      </w:r>
    </w:p>
    <w:p w:rsidR="008010D3" w:rsidRDefault="008010D3" w:rsidP="008010D3">
      <w:pPr>
        <w:spacing w:after="0"/>
        <w:rPr>
          <w:rFonts w:ascii="Arial" w:hAnsi="Arial" w:cs="Arial"/>
        </w:rPr>
      </w:pPr>
    </w:p>
    <w:p w:rsidR="008010D3" w:rsidRDefault="008010D3" w:rsidP="008010D3">
      <w:pPr>
        <w:spacing w:after="0"/>
        <w:rPr>
          <w:rFonts w:ascii="Arial" w:hAnsi="Arial" w:cs="Arial"/>
        </w:rPr>
      </w:pPr>
      <w:r w:rsidRPr="008010D3">
        <w:rPr>
          <w:rFonts w:ascii="Arial" w:hAnsi="Arial" w:cs="Arial"/>
        </w:rPr>
        <w:t>Fund D, because it would be expected to reduce the portfolio's overall correlation coefficient with the market</w:t>
      </w:r>
    </w:p>
    <w:bookmarkEnd w:id="0"/>
    <w:p w:rsidR="008010D3" w:rsidRDefault="008010D3" w:rsidP="008010D3">
      <w:pPr>
        <w:spacing w:after="0"/>
        <w:rPr>
          <w:rFonts w:ascii="Arial" w:hAnsi="Arial" w:cs="Arial"/>
        </w:rPr>
      </w:pPr>
    </w:p>
    <w:p w:rsidR="008010D3" w:rsidRPr="008010D3" w:rsidRDefault="008010D3" w:rsidP="008010D3">
      <w:pPr>
        <w:spacing w:after="0"/>
        <w:rPr>
          <w:rFonts w:ascii="Arial" w:hAnsi="Arial" w:cs="Arial"/>
        </w:rPr>
      </w:pPr>
    </w:p>
    <w:p w:rsidR="003B266E" w:rsidRPr="008010D3" w:rsidRDefault="003B266E" w:rsidP="008010D3">
      <w:pPr>
        <w:spacing w:after="0"/>
        <w:rPr>
          <w:rFonts w:ascii="Arial" w:hAnsi="Arial" w:cs="Arial"/>
        </w:rPr>
      </w:pPr>
    </w:p>
    <w:sectPr w:rsidR="003B266E" w:rsidRPr="0080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D3"/>
    <w:rsid w:val="003B266E"/>
    <w:rsid w:val="0080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1</cp:revision>
  <dcterms:created xsi:type="dcterms:W3CDTF">2013-05-12T04:55:00Z</dcterms:created>
  <dcterms:modified xsi:type="dcterms:W3CDTF">2013-05-12T05:06:00Z</dcterms:modified>
</cp:coreProperties>
</file>