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86" w:rsidRPr="00443E42" w:rsidRDefault="00AC1A86" w:rsidP="00AC1A86">
      <w:pPr>
        <w:widowControl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adjustRightInd/>
        <w:ind w:left="1080"/>
        <w:jc w:val="thaiDistribute"/>
        <w:rPr>
          <w:sz w:val="24"/>
          <w:szCs w:val="24"/>
        </w:rPr>
      </w:pPr>
      <w:r w:rsidRPr="00443E42">
        <w:rPr>
          <w:sz w:val="24"/>
          <w:szCs w:val="24"/>
        </w:rPr>
        <w:t xml:space="preserve">Given the equation: </w:t>
      </w:r>
      <w:r w:rsidRPr="00443E42">
        <w:rPr>
          <w:position w:val="-10"/>
          <w:sz w:val="24"/>
          <w:szCs w:val="2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>
            <v:imagedata r:id="rId5" o:title=""/>
          </v:shape>
          <o:OLEObject Type="Embed" ProgID="Equation.3" ShapeID="_x0000_i1025" DrawAspect="Content" ObjectID="_1429295498" r:id="rId6"/>
        </w:object>
      </w:r>
      <w:r w:rsidRPr="00443E42">
        <w:rPr>
          <w:sz w:val="24"/>
          <w:szCs w:val="24"/>
        </w:rPr>
        <w:t>= 10 + 0.69x</w:t>
      </w:r>
      <w:r w:rsidRPr="00443E42">
        <w:rPr>
          <w:sz w:val="24"/>
          <w:szCs w:val="24"/>
          <w:vertAlign w:val="subscript"/>
        </w:rPr>
        <w:t>1</w:t>
      </w:r>
      <w:r w:rsidRPr="00443E42">
        <w:rPr>
          <w:sz w:val="24"/>
          <w:szCs w:val="24"/>
        </w:rPr>
        <w:t>; n =10 and r</w:t>
      </w:r>
      <w:r w:rsidRPr="00443E42">
        <w:rPr>
          <w:sz w:val="24"/>
          <w:szCs w:val="24"/>
          <w:vertAlign w:val="superscript"/>
        </w:rPr>
        <w:t>2</w:t>
      </w:r>
      <w:r w:rsidRPr="00443E42">
        <w:rPr>
          <w:sz w:val="24"/>
          <w:szCs w:val="24"/>
        </w:rPr>
        <w:t xml:space="preserve"> = 0.96, what is the calculated t-statistic and is it significant at the 5 percent level? (Hint: Apply 2 rules)</w:t>
      </w: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widowControl/>
        <w:numPr>
          <w:ilvl w:val="0"/>
          <w:numId w:val="1"/>
        </w:numPr>
        <w:tabs>
          <w:tab w:val="clear" w:pos="720"/>
          <w:tab w:val="num" w:pos="1080"/>
          <w:tab w:val="left" w:pos="1170"/>
        </w:tabs>
        <w:autoSpaceDE/>
        <w:autoSpaceDN/>
        <w:adjustRightInd/>
        <w:ind w:left="1080"/>
        <w:jc w:val="thaiDistribute"/>
        <w:rPr>
          <w:sz w:val="24"/>
          <w:szCs w:val="24"/>
        </w:rPr>
      </w:pPr>
      <w:r w:rsidRPr="00443E42">
        <w:rPr>
          <w:sz w:val="24"/>
          <w:szCs w:val="24"/>
        </w:rPr>
        <w:t>Calculate the coefficient of correlation from the information in (a). Write the H</w:t>
      </w:r>
      <w:r w:rsidRPr="00443E42">
        <w:rPr>
          <w:sz w:val="24"/>
          <w:szCs w:val="24"/>
          <w:vertAlign w:val="subscript"/>
        </w:rPr>
        <w:t>o</w:t>
      </w:r>
      <w:r w:rsidRPr="00443E42">
        <w:rPr>
          <w:sz w:val="24"/>
          <w:szCs w:val="24"/>
        </w:rPr>
        <w:t xml:space="preserve"> and H</w:t>
      </w:r>
      <w:r w:rsidRPr="00443E42">
        <w:rPr>
          <w:sz w:val="24"/>
          <w:szCs w:val="24"/>
          <w:vertAlign w:val="subscript"/>
        </w:rPr>
        <w:t>a</w:t>
      </w:r>
      <w:r w:rsidRPr="00443E42">
        <w:rPr>
          <w:sz w:val="24"/>
          <w:szCs w:val="24"/>
        </w:rPr>
        <w:t>. Then, make a decision about the significance of the coefficient of correlation.</w:t>
      </w: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Pr="00443E42" w:rsidRDefault="00AC1A86" w:rsidP="00AC1A86">
      <w:pPr>
        <w:jc w:val="thaiDistribute"/>
        <w:rPr>
          <w:sz w:val="24"/>
          <w:szCs w:val="24"/>
        </w:rPr>
      </w:pPr>
    </w:p>
    <w:p w:rsidR="00AC1A86" w:rsidRDefault="00AC1A86" w:rsidP="00AC1A86">
      <w:pPr>
        <w:widowControl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adjustRightInd/>
        <w:ind w:left="1080"/>
        <w:jc w:val="thaiDistribute"/>
        <w:rPr>
          <w:rFonts w:cs="Times New Roman"/>
          <w:sz w:val="24"/>
          <w:szCs w:val="24"/>
        </w:rPr>
      </w:pPr>
      <w:r w:rsidRPr="00443E42">
        <w:rPr>
          <w:rFonts w:cs="Times New Roman"/>
          <w:sz w:val="24"/>
          <w:szCs w:val="24"/>
        </w:rPr>
        <w:t xml:space="preserve">What is the </w:t>
      </w:r>
      <w:r w:rsidRPr="00443E42">
        <w:rPr>
          <w:rFonts w:cs="Times New Roman"/>
          <w:position w:val="-14"/>
          <w:sz w:val="24"/>
          <w:szCs w:val="24"/>
        </w:rPr>
        <w:object w:dxaOrig="320" w:dyaOrig="380">
          <v:shape id="_x0000_i1026" type="#_x0000_t75" style="width:15.75pt;height:18.75pt" o:ole="">
            <v:imagedata r:id="rId7" o:title=""/>
          </v:shape>
          <o:OLEObject Type="Embed" ProgID="Equation.3" ShapeID="_x0000_i1026" DrawAspect="Content" ObjectID="_1429295499" r:id="rId8"/>
        </w:object>
      </w:r>
      <w:r w:rsidRPr="00443E42">
        <w:rPr>
          <w:rFonts w:cs="Times New Roman"/>
          <w:sz w:val="24"/>
          <w:szCs w:val="24"/>
        </w:rPr>
        <w:t>in (a)? If SST = 20 in (a), what is the value of SSE and SSR?</w:t>
      </w:r>
    </w:p>
    <w:p w:rsidR="007D1F58" w:rsidRDefault="007D1F58">
      <w:bookmarkStart w:id="0" w:name="_GoBack"/>
      <w:bookmarkEnd w:id="0"/>
    </w:p>
    <w:sectPr w:rsidR="007D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23C9C"/>
    <w:multiLevelType w:val="hybridMultilevel"/>
    <w:tmpl w:val="A800A9A0"/>
    <w:lvl w:ilvl="0" w:tplc="1E981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86"/>
    <w:rsid w:val="0022280A"/>
    <w:rsid w:val="00310081"/>
    <w:rsid w:val="00337ABB"/>
    <w:rsid w:val="00371A95"/>
    <w:rsid w:val="004D7E8D"/>
    <w:rsid w:val="00527B91"/>
    <w:rsid w:val="005600AB"/>
    <w:rsid w:val="005B7F4F"/>
    <w:rsid w:val="00642EE2"/>
    <w:rsid w:val="006B3663"/>
    <w:rsid w:val="006D2826"/>
    <w:rsid w:val="00713BAE"/>
    <w:rsid w:val="007522DF"/>
    <w:rsid w:val="00782338"/>
    <w:rsid w:val="007A7A56"/>
    <w:rsid w:val="007D1F58"/>
    <w:rsid w:val="00822371"/>
    <w:rsid w:val="00837886"/>
    <w:rsid w:val="008F0195"/>
    <w:rsid w:val="009B3DC5"/>
    <w:rsid w:val="00A9394D"/>
    <w:rsid w:val="00AC1A86"/>
    <w:rsid w:val="00B61161"/>
    <w:rsid w:val="00BE03B5"/>
    <w:rsid w:val="00BE4976"/>
    <w:rsid w:val="00C12B97"/>
    <w:rsid w:val="00C50DE3"/>
    <w:rsid w:val="00CB518F"/>
    <w:rsid w:val="00D2421D"/>
    <w:rsid w:val="00D3250E"/>
    <w:rsid w:val="00D809F2"/>
    <w:rsid w:val="00E2743B"/>
    <w:rsid w:val="00ED5968"/>
    <w:rsid w:val="00EE1D05"/>
    <w:rsid w:val="00F5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67EA8-C460-4BF5-BB6E-4C419305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8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Angsana New"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Penny Johnson</cp:lastModifiedBy>
  <cp:revision>1</cp:revision>
  <dcterms:created xsi:type="dcterms:W3CDTF">2013-05-06T02:45:00Z</dcterms:created>
  <dcterms:modified xsi:type="dcterms:W3CDTF">2013-05-06T02:45:00Z</dcterms:modified>
</cp:coreProperties>
</file>