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CHAPTER 6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The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Operating Cycle and Merchandising Operations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1"/>
          <w:szCs w:val="21"/>
        </w:rPr>
      </w:pP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>Merchandising Income Statement: Missing Data, Multiple Years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1"/>
          <w:szCs w:val="21"/>
        </w:rPr>
      </w:pP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proofErr w:type="gramStart"/>
      <w:r>
        <w:rPr>
          <w:rFonts w:ascii="MyriadPro-Bold" w:hAnsi="MyriadPro-Bold" w:cs="MyriadPro-Bold"/>
          <w:b/>
          <w:bCs/>
          <w:sz w:val="19"/>
          <w:szCs w:val="19"/>
        </w:rPr>
        <w:t>E 12.</w:t>
      </w:r>
      <w:proofErr w:type="gramEnd"/>
      <w:r>
        <w:rPr>
          <w:rFonts w:ascii="MyriadPro-Bold" w:hAnsi="MyriadPro-Bold" w:cs="MyriadPro-Bold"/>
          <w:b/>
          <w:bCs/>
          <w:sz w:val="19"/>
          <w:szCs w:val="19"/>
        </w:rPr>
        <w:t xml:space="preserve"> </w:t>
      </w:r>
      <w:r>
        <w:rPr>
          <w:rFonts w:ascii="GalliardStd-Roman" w:hAnsi="GalliardStd-Roman" w:cs="GalliardStd-Roman"/>
          <w:sz w:val="21"/>
          <w:szCs w:val="21"/>
        </w:rPr>
        <w:t xml:space="preserve">Determine the missing data for each letter in the following three </w:t>
      </w:r>
      <w:proofErr w:type="gramStart"/>
      <w:r>
        <w:rPr>
          <w:rFonts w:ascii="GalliardStd-Roman" w:hAnsi="GalliardStd-Roman" w:cs="GalliardStd-Roman"/>
          <w:sz w:val="21"/>
          <w:szCs w:val="21"/>
        </w:rPr>
        <w:t>income</w:t>
      </w:r>
      <w:proofErr w:type="gramEnd"/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proofErr w:type="gramStart"/>
      <w:r>
        <w:rPr>
          <w:rFonts w:ascii="GalliardStd-Roman" w:hAnsi="GalliardStd-Roman" w:cs="GalliardStd-Roman"/>
          <w:sz w:val="21"/>
          <w:szCs w:val="21"/>
        </w:rPr>
        <w:t>statements</w:t>
      </w:r>
      <w:proofErr w:type="gramEnd"/>
      <w:r>
        <w:rPr>
          <w:rFonts w:ascii="GalliardStd-Roman" w:hAnsi="GalliardStd-Roman" w:cs="GalliardStd-Roman"/>
          <w:sz w:val="21"/>
          <w:szCs w:val="21"/>
        </w:rPr>
        <w:t xml:space="preserve"> for Sampson Paper Company (in thousands):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sz w:val="19"/>
          <w:szCs w:val="19"/>
        </w:rPr>
      </w:pP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GalliardStd-Bold" w:hAnsi="GalliardStd-Bold" w:cs="GalliardStd-Bold"/>
          <w:b/>
          <w:bCs/>
          <w:sz w:val="19"/>
          <w:szCs w:val="19"/>
        </w:rPr>
      </w:pPr>
      <w:r>
        <w:rPr>
          <w:rFonts w:ascii="GalliardStd-Bold" w:hAnsi="GalliardStd-Bold" w:cs="GalliardStd-Bold"/>
          <w:b/>
          <w:bCs/>
          <w:sz w:val="19"/>
          <w:szCs w:val="19"/>
        </w:rPr>
        <w:t xml:space="preserve">2011 </w:t>
      </w:r>
      <w:r>
        <w:rPr>
          <w:rFonts w:ascii="GalliardStd-Bold" w:hAnsi="GalliardStd-Bold" w:cs="GalliardStd-Bold"/>
          <w:b/>
          <w:bCs/>
          <w:sz w:val="19"/>
          <w:szCs w:val="19"/>
        </w:rPr>
        <w:tab/>
        <w:t xml:space="preserve">2010 </w:t>
      </w:r>
      <w:r>
        <w:rPr>
          <w:rFonts w:ascii="GalliardStd-Bold" w:hAnsi="GalliardStd-Bold" w:cs="GalliardStd-Bold"/>
          <w:b/>
          <w:bCs/>
          <w:sz w:val="19"/>
          <w:szCs w:val="19"/>
        </w:rPr>
        <w:tab/>
        <w:t>2009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Sales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$ </w:t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p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 xml:space="preserve">$ </w:t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h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>$572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Sales returns and allowances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48 </w:t>
      </w:r>
      <w:r>
        <w:rPr>
          <w:rFonts w:ascii="GalliardStd-Roman" w:hAnsi="GalliardStd-Roman" w:cs="GalliardStd-Roman"/>
          <w:sz w:val="21"/>
          <w:szCs w:val="21"/>
        </w:rPr>
        <w:tab/>
        <w:t xml:space="preserve">38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>a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Net sales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q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 xml:space="preserve">634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>b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Merchandise inventory, beginning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r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proofErr w:type="spellStart"/>
      <w:r>
        <w:rPr>
          <w:rFonts w:ascii="GalliardStd-Bold" w:hAnsi="GalliardStd-Bold" w:cs="GalliardStd-Bold"/>
          <w:b/>
          <w:bCs/>
          <w:sz w:val="21"/>
          <w:szCs w:val="21"/>
        </w:rPr>
        <w:t>i</w:t>
      </w:r>
      <w:proofErr w:type="spellEnd"/>
      <w:r>
        <w:rPr>
          <w:rFonts w:ascii="GalliardStd-Bold" w:hAnsi="GalliardStd-Bold" w:cs="GalliardStd-Bold"/>
          <w:b/>
          <w:bCs/>
          <w:sz w:val="21"/>
          <w:szCs w:val="21"/>
        </w:rPr>
        <w:t xml:space="preserve">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>76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Purchases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384 </w:t>
      </w:r>
      <w:r>
        <w:rPr>
          <w:rFonts w:ascii="GalliardStd-Roman" w:hAnsi="GalliardStd-Roman" w:cs="GalliardStd-Roman"/>
          <w:sz w:val="21"/>
          <w:szCs w:val="21"/>
        </w:rPr>
        <w:tab/>
        <w:t xml:space="preserve">338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>c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Purchases returns and allowances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62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j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>34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Freight-in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s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 xml:space="preserve">58 </w:t>
      </w:r>
      <w:r>
        <w:rPr>
          <w:rFonts w:ascii="GalliardStd-Roman" w:hAnsi="GalliardStd-Roman" w:cs="GalliardStd-Roman"/>
          <w:sz w:val="21"/>
          <w:szCs w:val="21"/>
        </w:rPr>
        <w:tab/>
        <w:t>44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Net cost of purchases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378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k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  <w:t>d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Cost of goods available for sale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444 </w:t>
      </w:r>
      <w:r>
        <w:rPr>
          <w:rFonts w:ascii="GalliardStd-Roman" w:hAnsi="GalliardStd-Roman" w:cs="GalliardStd-Roman"/>
          <w:sz w:val="21"/>
          <w:szCs w:val="21"/>
        </w:rPr>
        <w:tab/>
        <w:t xml:space="preserve">424 </w:t>
      </w:r>
      <w:r>
        <w:rPr>
          <w:rFonts w:ascii="GalliardStd-Roman" w:hAnsi="GalliardStd-Roman" w:cs="GalliardStd-Roman"/>
          <w:sz w:val="21"/>
          <w:szCs w:val="21"/>
        </w:rPr>
        <w:tab/>
        <w:t>364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Merchandise inventory, ending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78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l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>84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Cost of goods sold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t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 xml:space="preserve">358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>e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Gross margin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284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m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>252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Selling expenses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u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 xml:space="preserve">156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>f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General and administrative expenses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78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n </w:t>
      </w:r>
      <w:r>
        <w:rPr>
          <w:rFonts w:ascii="GalliardStd-Roman" w:hAnsi="GalliardStd-Roman" w:cs="GalliardStd-Roman"/>
          <w:sz w:val="21"/>
          <w:szCs w:val="21"/>
        </w:rPr>
        <w:tab/>
        <w:t>66</w:t>
      </w:r>
    </w:p>
    <w:p w:rsidR="001D0FD8" w:rsidRDefault="001D0FD8" w:rsidP="001D0FD8">
      <w:pPr>
        <w:autoSpaceDE w:val="0"/>
        <w:autoSpaceDN w:val="0"/>
        <w:adjustRightInd w:val="0"/>
        <w:spacing w:after="0" w:line="240" w:lineRule="auto"/>
        <w:rPr>
          <w:rFonts w:ascii="GalliardStd-Bold" w:hAnsi="GalliardStd-Bold" w:cs="GalliardStd-Bold"/>
          <w:b/>
          <w:bCs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Total operating expenses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  <w:t xml:space="preserve">260 </w:t>
      </w:r>
      <w:r>
        <w:rPr>
          <w:rFonts w:ascii="GalliardStd-Roman" w:hAnsi="GalliardStd-Roman" w:cs="GalliardStd-Roman"/>
          <w:sz w:val="21"/>
          <w:szCs w:val="21"/>
        </w:rPr>
        <w:tab/>
        <w:t xml:space="preserve">256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>g</w:t>
      </w:r>
    </w:p>
    <w:p w:rsidR="00292BC5" w:rsidRDefault="001D0FD8" w:rsidP="001D0FD8">
      <w:pPr>
        <w:rPr>
          <w:rFonts w:ascii="GalliardStd-Roman" w:hAnsi="GalliardStd-Roman" w:cs="GalliardStd-Roman"/>
          <w:sz w:val="21"/>
          <w:szCs w:val="21"/>
        </w:rPr>
      </w:pPr>
      <w:r>
        <w:rPr>
          <w:rFonts w:ascii="GalliardStd-Roman" w:hAnsi="GalliardStd-Roman" w:cs="GalliardStd-Roman"/>
          <w:sz w:val="21"/>
          <w:szCs w:val="21"/>
        </w:rPr>
        <w:t xml:space="preserve">Net income </w:t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ab/>
      </w:r>
      <w:r>
        <w:rPr>
          <w:rFonts w:ascii="GalliardStd-Bold" w:hAnsi="GalliardStd-Bold" w:cs="GalliardStd-Bold"/>
          <w:b/>
          <w:bCs/>
          <w:sz w:val="21"/>
          <w:szCs w:val="21"/>
        </w:rPr>
        <w:t xml:space="preserve">v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  <w:t xml:space="preserve">o </w:t>
      </w:r>
      <w:r>
        <w:rPr>
          <w:rFonts w:ascii="GalliardStd-Bold" w:hAnsi="GalliardStd-Bold" w:cs="GalliardStd-Bold"/>
          <w:b/>
          <w:bCs/>
          <w:sz w:val="21"/>
          <w:szCs w:val="21"/>
        </w:rPr>
        <w:tab/>
      </w:r>
      <w:r>
        <w:rPr>
          <w:rFonts w:ascii="GalliardStd-Roman" w:hAnsi="GalliardStd-Roman" w:cs="GalliardStd-Roman"/>
          <w:sz w:val="21"/>
          <w:szCs w:val="21"/>
        </w:rPr>
        <w:t>54</w:t>
      </w:r>
    </w:p>
    <w:p w:rsidR="001D0FD8" w:rsidRDefault="001D0FD8" w:rsidP="001D0FD8">
      <w:r>
        <w:rPr>
          <w:rFonts w:ascii="GalliardStd-Roman" w:hAnsi="GalliardStd-Roman" w:cs="GalliardStd-Roman"/>
          <w:sz w:val="21"/>
          <w:szCs w:val="21"/>
        </w:rPr>
        <w:t>Taken from Principles of Accounting 11e, Chapter 6</w:t>
      </w:r>
    </w:p>
    <w:sectPr w:rsidR="001D0FD8" w:rsidSect="0029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0FD8"/>
    <w:rsid w:val="00085A48"/>
    <w:rsid w:val="001D0FD8"/>
    <w:rsid w:val="00292BC5"/>
    <w:rsid w:val="0080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AAA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gjuuben</dc:creator>
  <cp:keywords/>
  <dc:description/>
  <cp:lastModifiedBy>gjuuben</cp:lastModifiedBy>
  <cp:revision>1</cp:revision>
  <dcterms:created xsi:type="dcterms:W3CDTF">2013-05-04T16:53:00Z</dcterms:created>
  <dcterms:modified xsi:type="dcterms:W3CDTF">2013-05-04T16:56:00Z</dcterms:modified>
</cp:coreProperties>
</file>