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8" w:rsidRDefault="00573758" w:rsidP="00573758">
      <w:r>
        <w:t>1.  A medical test for HIV infection has three possible test results:  positive (</w:t>
      </w:r>
      <w:r w:rsidRPr="00183850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" o:ole="">
            <v:imagedata r:id="rId4" o:title=""/>
          </v:shape>
          <o:OLEObject Type="Embed" ProgID="Equation.DSMT4" ShapeID="_x0000_i1025" DrawAspect="Content" ObjectID="_1429119186" r:id="rId5"/>
        </w:object>
      </w:r>
      <w:r>
        <w:t>), negative (</w:t>
      </w:r>
      <w:r w:rsidRPr="00183850">
        <w:rPr>
          <w:position w:val="-4"/>
        </w:rPr>
        <w:object w:dxaOrig="320" w:dyaOrig="300">
          <v:shape id="_x0000_i1026" type="#_x0000_t75" style="width:16.5pt;height:15pt" o:ole="">
            <v:imagedata r:id="rId6" o:title=""/>
          </v:shape>
          <o:OLEObject Type="Embed" ProgID="Equation.DSMT4" ShapeID="_x0000_i1026" DrawAspect="Content" ObjectID="_1429119187" r:id="rId7"/>
        </w:object>
      </w:r>
      <w:r>
        <w:t>),</w:t>
      </w:r>
    </w:p>
    <w:p w:rsidR="00573758" w:rsidRDefault="00573758" w:rsidP="00573758">
      <w:r>
        <w:t xml:space="preserve">     </w:t>
      </w:r>
      <w:proofErr w:type="gramStart"/>
      <w:r>
        <w:t>and</w:t>
      </w:r>
      <w:proofErr w:type="gramEnd"/>
      <w:r>
        <w:t xml:space="preserve"> inconclusive (</w:t>
      </w:r>
      <w:r w:rsidRPr="00183850">
        <w:rPr>
          <w:position w:val="-4"/>
        </w:rPr>
        <w:object w:dxaOrig="300" w:dyaOrig="300">
          <v:shape id="_x0000_i1027" type="#_x0000_t75" style="width:15pt;height:15pt" o:ole="">
            <v:imagedata r:id="rId8" o:title=""/>
          </v:shape>
          <o:OLEObject Type="Embed" ProgID="Equation.DSMT4" ShapeID="_x0000_i1027" DrawAspect="Content" ObjectID="_1429119188" r:id="rId9"/>
        </w:object>
      </w:r>
      <w:r>
        <w:t>).  Given that a person is infected, the probabilities of these outcomes</w:t>
      </w:r>
    </w:p>
    <w:p w:rsidR="00573758" w:rsidRDefault="00573758" w:rsidP="00573758">
      <w:r>
        <w:t xml:space="preserve">     </w:t>
      </w:r>
      <w:proofErr w:type="gramStart"/>
      <w:r>
        <w:t>are</w:t>
      </w:r>
      <w:proofErr w:type="gramEnd"/>
      <w:r>
        <w:t xml:space="preserve">:  0.85, 0.10, and 0.05, respectively.  Given that a person is </w:t>
      </w:r>
      <w:r w:rsidRPr="00183850">
        <w:rPr>
          <w:b/>
        </w:rPr>
        <w:t>not</w:t>
      </w:r>
      <w:r>
        <w:t xml:space="preserve"> infected, the probabilities</w:t>
      </w:r>
    </w:p>
    <w:p w:rsidR="00573758" w:rsidRDefault="00573758" w:rsidP="00573758">
      <w:r>
        <w:t xml:space="preserve">     </w:t>
      </w:r>
      <w:proofErr w:type="gramStart"/>
      <w:r>
        <w:t>of</w:t>
      </w:r>
      <w:proofErr w:type="gramEnd"/>
      <w:r>
        <w:t xml:space="preserve"> these outcomes are:  0.02, 0.90, and 0.08.  Assume that 2% of the general </w:t>
      </w:r>
      <w:proofErr w:type="gramStart"/>
      <w:r>
        <w:t>population are</w:t>
      </w:r>
      <w:proofErr w:type="gramEnd"/>
    </w:p>
    <w:p w:rsidR="00573758" w:rsidRDefault="00573758" w:rsidP="00573758">
      <w:r>
        <w:t xml:space="preserve">     </w:t>
      </w:r>
      <w:proofErr w:type="gramStart"/>
      <w:r>
        <w:t>infected</w:t>
      </w:r>
      <w:proofErr w:type="gramEnd"/>
      <w:r>
        <w:t xml:space="preserve"> with HIV.  A random person from the population is tested.  [Hint:  let </w:t>
      </w:r>
      <w:r w:rsidRPr="00E92DB7">
        <w:rPr>
          <w:position w:val="-4"/>
        </w:rPr>
        <w:object w:dxaOrig="200" w:dyaOrig="260">
          <v:shape id="_x0000_i1028" type="#_x0000_t75" style="width:10.5pt;height:13.5pt" o:ole="">
            <v:imagedata r:id="rId10" o:title=""/>
          </v:shape>
          <o:OLEObject Type="Embed" ProgID="Equation.DSMT4" ShapeID="_x0000_i1028" DrawAspect="Content" ObjectID="_1429119189" r:id="rId11"/>
        </w:object>
      </w:r>
      <w:r>
        <w:t xml:space="preserve"> be the event</w:t>
      </w:r>
    </w:p>
    <w:p w:rsidR="00573758" w:rsidRDefault="00573758" w:rsidP="00573758">
      <w:r>
        <w:t xml:space="preserve">     </w:t>
      </w:r>
      <w:proofErr w:type="gramStart"/>
      <w:r>
        <w:t>that</w:t>
      </w:r>
      <w:proofErr w:type="gramEnd"/>
      <w:r>
        <w:t xml:space="preserve"> this person is infected.  So </w:t>
      </w:r>
      <w:r w:rsidRPr="00E92DB7">
        <w:rPr>
          <w:position w:val="-16"/>
        </w:rPr>
        <w:object w:dxaOrig="1620" w:dyaOrig="440">
          <v:shape id="_x0000_i1029" type="#_x0000_t75" style="width:81pt;height:22.5pt" o:ole="">
            <v:imagedata r:id="rId12" o:title=""/>
          </v:shape>
          <o:OLEObject Type="Embed" ProgID="Equation.DSMT4" ShapeID="_x0000_i1029" DrawAspect="Content" ObjectID="_1429119190" r:id="rId13"/>
        </w:object>
      </w:r>
      <w:proofErr w:type="gramStart"/>
      <w:r>
        <w:t xml:space="preserve">and </w:t>
      </w:r>
      <w:proofErr w:type="gramEnd"/>
      <w:r w:rsidRPr="00E92DB7">
        <w:rPr>
          <w:position w:val="-16"/>
        </w:rPr>
        <w:object w:dxaOrig="2120" w:dyaOrig="440">
          <v:shape id="_x0000_i1030" type="#_x0000_t75" style="width:105.75pt;height:22.5pt" o:ole="">
            <v:imagedata r:id="rId14" o:title=""/>
          </v:shape>
          <o:OLEObject Type="Embed" ProgID="Equation.DSMT4" ShapeID="_x0000_i1030" DrawAspect="Content" ObjectID="_1429119191" r:id="rId15"/>
        </w:object>
      </w:r>
      <w:r>
        <w:t xml:space="preserve">]  </w:t>
      </w:r>
    </w:p>
    <w:p w:rsidR="00573758" w:rsidRDefault="00573758" w:rsidP="00573758">
      <w:r>
        <w:t xml:space="preserve">     (a)  Find </w:t>
      </w:r>
      <w:r w:rsidRPr="00E92DB7">
        <w:rPr>
          <w:position w:val="-16"/>
        </w:rPr>
        <w:object w:dxaOrig="1020" w:dyaOrig="440">
          <v:shape id="_x0000_i1031" type="#_x0000_t75" style="width:51pt;height:22.5pt" o:ole="">
            <v:imagedata r:id="rId16" o:title=""/>
          </v:shape>
          <o:OLEObject Type="Embed" ProgID="Equation.DSMT4" ShapeID="_x0000_i1031" DrawAspect="Content" ObjectID="_1429119192" r:id="rId17"/>
        </w:object>
      </w:r>
    </w:p>
    <w:p w:rsidR="00573758" w:rsidRDefault="00573758" w:rsidP="00573758"/>
    <w:p w:rsidR="00573758" w:rsidRDefault="00573758" w:rsidP="00573758">
      <w:r>
        <w:t xml:space="preserve">     (b)  Find </w:t>
      </w:r>
      <w:r w:rsidRPr="00E92DB7">
        <w:rPr>
          <w:position w:val="-16"/>
        </w:rPr>
        <w:object w:dxaOrig="1020" w:dyaOrig="440">
          <v:shape id="_x0000_i1032" type="#_x0000_t75" style="width:51pt;height:22.5pt" o:ole="">
            <v:imagedata r:id="rId18" o:title=""/>
          </v:shape>
          <o:OLEObject Type="Embed" ProgID="Equation.DSMT4" ShapeID="_x0000_i1032" DrawAspect="Content" ObjectID="_1429119193" r:id="rId19"/>
        </w:object>
      </w:r>
    </w:p>
    <w:p w:rsidR="00573758" w:rsidRDefault="00573758" w:rsidP="00573758"/>
    <w:p w:rsidR="00573758" w:rsidRDefault="00573758" w:rsidP="00573758">
      <w:r>
        <w:t xml:space="preserve">     (c)  Find </w:t>
      </w:r>
      <w:r w:rsidRPr="00E92DB7">
        <w:rPr>
          <w:position w:val="-16"/>
        </w:rPr>
        <w:object w:dxaOrig="999" w:dyaOrig="440">
          <v:shape id="_x0000_i1033" type="#_x0000_t75" style="width:50.25pt;height:22.5pt" o:ole="">
            <v:imagedata r:id="rId20" o:title=""/>
          </v:shape>
          <o:OLEObject Type="Embed" ProgID="Equation.DSMT4" ShapeID="_x0000_i1033" DrawAspect="Content" ObjectID="_1429119194" r:id="rId21"/>
        </w:object>
      </w:r>
    </w:p>
    <w:p w:rsidR="0026411F" w:rsidRDefault="0026411F"/>
    <w:sectPr w:rsidR="0026411F" w:rsidSect="0026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758"/>
    <w:rsid w:val="0026411F"/>
    <w:rsid w:val="005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2013-05-03T15:16:00Z</dcterms:created>
  <dcterms:modified xsi:type="dcterms:W3CDTF">2013-05-03T15:17:00Z</dcterms:modified>
</cp:coreProperties>
</file>