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1A" w:rsidRPr="008A3D1A" w:rsidRDefault="008A3D1A" w:rsidP="008A3D1A">
      <w:pPr>
        <w:rPr>
          <w:b/>
        </w:rPr>
      </w:pPr>
      <w:r w:rsidRPr="008A3D1A">
        <w:rPr>
          <w:b/>
        </w:rPr>
        <w:t xml:space="preserve">Mortgages Unlimited </w:t>
      </w:r>
    </w:p>
    <w:p w:rsidR="008A3D1A" w:rsidRPr="008A3D1A" w:rsidRDefault="008A3D1A" w:rsidP="008A3D1A"/>
    <w:p w:rsidR="008A3D1A" w:rsidRPr="008A3D1A" w:rsidRDefault="008A3D1A" w:rsidP="008A3D1A">
      <w:r w:rsidRPr="008A3D1A">
        <w:t>Consider a local mortgage processing firm. They follow the process flow below. They work 8 hours per day. (Note that there are no buffers and no variability.)</w:t>
      </w:r>
    </w:p>
    <w:p w:rsidR="008A3D1A" w:rsidRPr="008A3D1A" w:rsidRDefault="008A3D1A" w:rsidP="008A3D1A"/>
    <w:p w:rsidR="008A3D1A" w:rsidRPr="008A3D1A" w:rsidRDefault="008A3D1A" w:rsidP="008A3D1A"/>
    <w:p w:rsidR="008A3D1A" w:rsidRPr="008A3D1A" w:rsidRDefault="008A3D1A" w:rsidP="008A3D1A">
      <w:r w:rsidRPr="008A3D1A">
        <mc:AlternateContent>
          <mc:Choice Requires="wpg">
            <w:drawing>
              <wp:inline distT="0" distB="0" distL="0" distR="0" wp14:anchorId="59A80DD5" wp14:editId="1F279393">
                <wp:extent cx="6365174" cy="1009098"/>
                <wp:effectExtent l="0" t="0" r="17145" b="1968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 flipV="1">
                          <a:off x="0" y="0"/>
                          <a:ext cx="6365174" cy="1009098"/>
                          <a:chOff x="299852" y="2895600"/>
                          <a:chExt cx="9072748" cy="83820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299852" y="2895600"/>
                            <a:ext cx="1752600" cy="838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D1A" w:rsidRDefault="008A3D1A" w:rsidP="008A3D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Accept Mortgages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2286000" y="2895600"/>
                            <a:ext cx="1524000" cy="8382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D1A" w:rsidRDefault="008A3D1A" w:rsidP="008A3D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Credit Report</w:t>
                              </w:r>
                            </w:p>
                            <w:p w:rsidR="008A3D1A" w:rsidRDefault="008A3D1A" w:rsidP="008A3D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45 min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4114800" y="2895600"/>
                            <a:ext cx="1447800" cy="8382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D1A" w:rsidRDefault="008A3D1A" w:rsidP="008A3D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Title Search</w:t>
                              </w:r>
                            </w:p>
                            <w:p w:rsidR="008A3D1A" w:rsidRDefault="008A3D1A" w:rsidP="008A3D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30 min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7696200" y="2895600"/>
                            <a:ext cx="1676400" cy="8382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D1A" w:rsidRDefault="008A3D1A" w:rsidP="008A3D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Final Approval</w:t>
                              </w:r>
                            </w:p>
                            <w:p w:rsidR="008A3D1A" w:rsidRDefault="008A3D1A" w:rsidP="008A3D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15 min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Straight Arrow Connector 8"/>
                        <wps:cNvCnPr>
                          <a:stCxn id="5" idx="3"/>
                          <a:endCxn id="6" idx="1"/>
                        </wps:cNvCnPr>
                        <wps:spPr>
                          <a:xfrm>
                            <a:off x="3810000" y="33147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5943600" y="2895600"/>
                            <a:ext cx="1447800" cy="8382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D1A" w:rsidRDefault="008A3D1A" w:rsidP="008A3D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Property Survey</w:t>
                              </w:r>
                            </w:p>
                            <w:p w:rsidR="008A3D1A" w:rsidRDefault="008A3D1A" w:rsidP="008A3D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90 min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Straight Arrow Connector 10"/>
                        <wps:cNvCnPr>
                          <a:stCxn id="4" idx="6"/>
                          <a:endCxn id="5" idx="1"/>
                        </wps:cNvCnPr>
                        <wps:spPr>
                          <a:xfrm>
                            <a:off x="2052452" y="3314700"/>
                            <a:ext cx="23354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>
                          <a:stCxn id="6" idx="3"/>
                          <a:endCxn id="9" idx="1"/>
                        </wps:cNvCnPr>
                        <wps:spPr>
                          <a:xfrm>
                            <a:off x="5562600" y="3314700"/>
                            <a:ext cx="38100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>
                          <a:stCxn id="9" idx="3"/>
                          <a:endCxn id="7" idx="1"/>
                        </wps:cNvCnPr>
                        <wps:spPr>
                          <a:xfrm>
                            <a:off x="7391400" y="33147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01.2pt;height:79.45pt;rotation:180;flip:x y;mso-position-horizontal-relative:char;mso-position-vertical-relative:line" coordorigin="2998,28956" coordsize="9072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">
                <v:oval id="Oval 4" o:spid="_x0000_s1027" style="position:absolute;left:2998;top:28956;width:17526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>
                  <v:textbox>
                    <w:txbxContent>
                      <w:p w:rsidR="008A3D1A" w:rsidRDefault="008A3D1A" w:rsidP="008A3D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Accept Mortgages</w:t>
                        </w:r>
                      </w:p>
                    </w:txbxContent>
                  </v:textbox>
                </v:oval>
                <v:roundrect id="Rounded Rectangle 5" o:spid="_x0000_s1028" style="position:absolute;left:22860;top:28956;width:15240;height:838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rOL0A&#10;AADaAAAADwAAAGRycy9kb3ducmV2LnhtbESPzQrCMBCE74LvEFbwIpqqKFqNIoI/V6sPsDRrW2w2&#10;pUm1vr0RBI/DzHzDrLetKcWTaldYVjAeRSCIU6sLzhTcrofhAoTzyBpLy6TgTQ62m25njbG2L77Q&#10;M/GZCBB2MSrIva9iKV2ak0E3shVx8O62NuiDrDOpa3wFuCnlJIrm0mDBYSHHivY5pY+kMQqWzemd&#10;FPI+vaIfNEeyywQzrVS/1+5WIDy1/h/+tc9awQy+V8IN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SrOL0AAADaAAAADwAAAAAAAAAAAAAAAACYAgAAZHJzL2Rvd25yZXYu&#10;eG1sUEsFBgAAAAAEAAQA9QAAAIIDAAAAAA==&#10;" fillcolor="#4f81bd [3204]" strokecolor="#243f60 [1604]" strokeweight="2pt">
                  <v:textbox>
                    <w:txbxContent>
                      <w:p w:rsidR="008A3D1A" w:rsidRDefault="008A3D1A" w:rsidP="008A3D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Credit Report</w:t>
                        </w:r>
                      </w:p>
                      <w:p w:rsidR="008A3D1A" w:rsidRDefault="008A3D1A" w:rsidP="008A3D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45 min</w:t>
                        </w:r>
                      </w:p>
                    </w:txbxContent>
                  </v:textbox>
                </v:roundrect>
                <v:roundrect id="Rounded Rectangle 6" o:spid="_x0000_s1029" style="position:absolute;left:41148;top:28956;width:14478;height:838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1T7wA&#10;AADaAAAADwAAAGRycy9kb3ducmV2LnhtbESPzQrCMBCE74LvEFbwIpqqIFqNIoI/V1sfYGnWtths&#10;SpNqfXsjCB6HmfmG2ew6U4knNa60rGA6iUAQZ1aXnCu4pcfxEoTzyBory6TgTQ52235vg7G2L77S&#10;M/G5CBB2MSoovK9jKV1WkEE3sTVx8O62MeiDbHKpG3wFuKnkLIoW0mDJYaHAmg4FZY+kNQpW7fmd&#10;lPI+T9GP2hPZVYK5Vmo46PZrEJ46/w//2hetYAH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NjVPvAAAANoAAAAPAAAAAAAAAAAAAAAAAJgCAABkcnMvZG93bnJldi54&#10;bWxQSwUGAAAAAAQABAD1AAAAgQMAAAAA&#10;" fillcolor="#4f81bd [3204]" strokecolor="#243f60 [1604]" strokeweight="2pt">
                  <v:textbox>
                    <w:txbxContent>
                      <w:p w:rsidR="008A3D1A" w:rsidRDefault="008A3D1A" w:rsidP="008A3D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Title Search</w:t>
                        </w:r>
                      </w:p>
                      <w:p w:rsidR="008A3D1A" w:rsidRDefault="008A3D1A" w:rsidP="008A3D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30 min</w:t>
                        </w:r>
                      </w:p>
                    </w:txbxContent>
                  </v:textbox>
                </v:roundrect>
                <v:roundrect id="Rounded Rectangle 7" o:spid="_x0000_s1030" style="position:absolute;left:76962;top:28956;width:16764;height:838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Q1L0A&#10;AADaAAAADwAAAGRycy9kb3ducmV2LnhtbESPzQrCMBCE74LvEFbwIpqq4E81igj+XK0+wNKsbbHZ&#10;lCbV+vZGEDwOM/MNs962phRPql1hWcF4FIEgTq0uOFNwux6GCxDOI2ssLZOCNznYbrqdNcbavvhC&#10;z8RnIkDYxagg976KpXRpTgbdyFbEwbvb2qAPss6krvEV4KaUkyiaSYMFh4UcK9rnlD6SxihYNqd3&#10;Usj79Ip+0BzJLhPMtFL9XrtbgfDU+n/41z5rBX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3qQ1L0AAADaAAAADwAAAAAAAAAAAAAAAACYAgAAZHJzL2Rvd25yZXYu&#10;eG1sUEsFBgAAAAAEAAQA9QAAAIIDAAAAAA==&#10;" fillcolor="#4f81bd [3204]" strokecolor="#243f60 [1604]" strokeweight="2pt">
                  <v:textbox>
                    <w:txbxContent>
                      <w:p w:rsidR="008A3D1A" w:rsidRDefault="008A3D1A" w:rsidP="008A3D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Final Approval</w:t>
                        </w:r>
                      </w:p>
                      <w:p w:rsidR="008A3D1A" w:rsidRDefault="008A3D1A" w:rsidP="008A3D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15 min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1" type="#_x0000_t32" style="position:absolute;left:38100;top:33147;width:3048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+Or4AAADaAAAADwAAAGRycy9kb3ducmV2LnhtbERPy4rCMBTdD/gP4Q6403SUSumYighF&#10;t75Ad9fm9sE0N6VJtf79ZDEwy8N5rzejacWTetdYVvA1j0AQF1Y3XCm4nPNZAsJ5ZI2tZVLwJgeb&#10;bPKxxlTbFx/pefKVCCHsUlRQe9+lUrqiJoNubjviwJW2N+gD7Cupe3yFcNPKRRStpMGGQ0ONHe1q&#10;Kn5Og1GwLB/jPvFbmeQ3uxuGOI6v+V2p6ee4/QbhafT/4j/3QSsIW8OVcANk9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j46vgAAANoAAAAPAAAAAAAAAAAAAAAAAKEC&#10;AABkcnMvZG93bnJldi54bWxQSwUGAAAAAAQABAD5AAAAjAMAAAAA&#10;" strokecolor="#4579b8 [3044]">
                  <v:stroke endarrow="open"/>
                </v:shape>
                <v:roundrect id="Rounded Rectangle 9" o:spid="_x0000_s1032" style="position:absolute;left:59436;top:28956;width:14478;height:838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hPbwA&#10;AADaAAAADwAAAGRycy9kb3ducmV2LnhtbESPzQrCMBCE74LvEFbwIpqqIFqNIoI/V1sfYGnWtths&#10;SpNqfXsjCB6HmW+G2ew6U4knNa60rGA6iUAQZ1aXnCu4pcfxEoTzyBory6TgTQ52235vg7G2L77S&#10;M/G5CCXsYlRQeF/HUrqsIINuYmvi4N1tY9AH2eRSN/gK5aaSsyhaSIMlh4UCazoUlD2S1ihYted3&#10;Usr7PEU/ak9kVwnmWqnhoNuvQXjq/D/8oy86cPC9Em6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qaE9vAAAANoAAAAPAAAAAAAAAAAAAAAAAJgCAABkcnMvZG93bnJldi54&#10;bWxQSwUGAAAAAAQABAD1AAAAgQMAAAAA&#10;" fillcolor="#4f81bd [3204]" strokecolor="#243f60 [1604]" strokeweight="2pt">
                  <v:textbox>
                    <w:txbxContent>
                      <w:p w:rsidR="008A3D1A" w:rsidRDefault="008A3D1A" w:rsidP="008A3D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Property Survey</w:t>
                        </w:r>
                      </w:p>
                      <w:p w:rsidR="008A3D1A" w:rsidRDefault="008A3D1A" w:rsidP="008A3D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90 min</w:t>
                        </w:r>
                      </w:p>
                    </w:txbxContent>
                  </v:textbox>
                </v:roundrect>
                <v:shape id="Straight Arrow Connector 10" o:spid="_x0000_s1033" type="#_x0000_t32" style="position:absolute;left:20524;top:33147;width:2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C1s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hl1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QtbDAAAA2wAAAA8AAAAAAAAAAAAA&#10;AAAAoQIAAGRycy9kb3ducmV2LnhtbFBLBQYAAAAABAAEAPkAAACRAwAAAAA=&#10;" strokecolor="#4579b8 [3044]">
                  <v:stroke endarrow="open"/>
                </v:shape>
                <v:shape id="Straight Arrow Connector 11" o:spid="_x0000_s1034" type="#_x0000_t32" style="position:absolute;left:55626;top:33147;width:381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<v:stroke endarrow="open"/>
                </v:shape>
                <v:shape id="Straight Arrow Connector 12" o:spid="_x0000_s1035" type="#_x0000_t32" style="position:absolute;left:73914;top:33147;width:3048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8A3D1A" w:rsidRPr="008A3D1A" w:rsidRDefault="008A3D1A" w:rsidP="008A3D1A"/>
    <w:p w:rsidR="008A3D1A" w:rsidRPr="008A3D1A" w:rsidRDefault="008A3D1A" w:rsidP="008A3D1A"/>
    <w:p w:rsidR="008A3D1A" w:rsidRPr="008A3D1A" w:rsidRDefault="008A3D1A" w:rsidP="008A3D1A"/>
    <w:p w:rsidR="008A3D1A" w:rsidRPr="008A3D1A" w:rsidRDefault="008A3D1A" w:rsidP="008A3D1A">
      <w:pPr>
        <w:numPr>
          <w:ilvl w:val="0"/>
          <w:numId w:val="1"/>
        </w:numPr>
      </w:pPr>
      <w:r w:rsidRPr="008A3D1A">
        <w:rPr>
          <w:b/>
          <w:bCs/>
        </w:rPr>
        <w:t xml:space="preserve"> </w:t>
      </w:r>
      <w:r w:rsidRPr="008A3D1A">
        <w:t>Find the average daily capacity of the workstations listed below. Assume one employee per workstation. Show your work.</w:t>
      </w:r>
    </w:p>
    <w:p w:rsidR="008A3D1A" w:rsidRPr="008A3D1A" w:rsidRDefault="008A3D1A" w:rsidP="008A3D1A"/>
    <w:p w:rsidR="008A3D1A" w:rsidRPr="008A3D1A" w:rsidRDefault="008A3D1A" w:rsidP="008A3D1A"/>
    <w:p w:rsidR="008A3D1A" w:rsidRPr="008A3D1A" w:rsidRDefault="008A3D1A" w:rsidP="008A3D1A">
      <w:r w:rsidRPr="008A3D1A">
        <w:t>Capacity of Credit Report ____</w:t>
      </w:r>
      <w:r>
        <w:t>______________ mortgages per day</w:t>
      </w:r>
    </w:p>
    <w:p w:rsidR="008A3D1A" w:rsidRPr="008A3D1A" w:rsidRDefault="008A3D1A" w:rsidP="008A3D1A"/>
    <w:p w:rsidR="008A3D1A" w:rsidRPr="008A3D1A" w:rsidRDefault="008A3D1A" w:rsidP="008A3D1A"/>
    <w:p w:rsidR="008A3D1A" w:rsidRPr="008A3D1A" w:rsidRDefault="008A3D1A" w:rsidP="008A3D1A">
      <w:r w:rsidRPr="008A3D1A">
        <w:t>Capacity of Title Search __________________ mortgages per day</w:t>
      </w:r>
    </w:p>
    <w:p w:rsidR="008A3D1A" w:rsidRPr="008A3D1A" w:rsidRDefault="008A3D1A" w:rsidP="008A3D1A"/>
    <w:p w:rsidR="008A3D1A" w:rsidRPr="008A3D1A" w:rsidRDefault="008A3D1A" w:rsidP="008A3D1A"/>
    <w:p w:rsidR="008A3D1A" w:rsidRPr="008A3D1A" w:rsidRDefault="008A3D1A" w:rsidP="008A3D1A">
      <w:r w:rsidRPr="008A3D1A">
        <w:t>Capacity of Property Survey __________________ mortgages per day</w:t>
      </w:r>
    </w:p>
    <w:p w:rsidR="008A3D1A" w:rsidRPr="008A3D1A" w:rsidRDefault="008A3D1A" w:rsidP="008A3D1A"/>
    <w:p w:rsidR="008A3D1A" w:rsidRPr="008A3D1A" w:rsidRDefault="008A3D1A" w:rsidP="008A3D1A"/>
    <w:p w:rsidR="008A3D1A" w:rsidRPr="008A3D1A" w:rsidRDefault="008A3D1A" w:rsidP="008A3D1A">
      <w:r w:rsidRPr="008A3D1A">
        <w:t xml:space="preserve">Capacity of Final Approval __________________ </w:t>
      </w:r>
      <w:r>
        <w:t>mortgages per day</w:t>
      </w:r>
    </w:p>
    <w:p w:rsidR="008A3D1A" w:rsidRPr="008A3D1A" w:rsidRDefault="008A3D1A" w:rsidP="008A3D1A"/>
    <w:p w:rsidR="008A3D1A" w:rsidRPr="008A3D1A" w:rsidRDefault="008A3D1A" w:rsidP="008A3D1A"/>
    <w:p w:rsidR="008A3D1A" w:rsidRPr="008A3D1A" w:rsidRDefault="008A3D1A" w:rsidP="008A3D1A">
      <w:pPr>
        <w:numPr>
          <w:ilvl w:val="0"/>
          <w:numId w:val="1"/>
        </w:numPr>
      </w:pPr>
      <w:r w:rsidRPr="008A3D1A">
        <w:t>(12 points) Fill in the following table, showing work where appropriate. Don’t forget to put units.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034"/>
        <w:gridCol w:w="3041"/>
      </w:tblGrid>
      <w:tr w:rsidR="008A3D1A" w:rsidRPr="008A3D1A" w:rsidTr="00822D4D">
        <w:tc>
          <w:tcPr>
            <w:tcW w:w="3285" w:type="dxa"/>
          </w:tcPr>
          <w:p w:rsidR="008A3D1A" w:rsidRPr="008A3D1A" w:rsidRDefault="008A3D1A" w:rsidP="008A3D1A">
            <w:r w:rsidRPr="008A3D1A">
              <w:t>Question</w:t>
            </w:r>
          </w:p>
        </w:tc>
        <w:tc>
          <w:tcPr>
            <w:tcW w:w="3244" w:type="dxa"/>
          </w:tcPr>
          <w:p w:rsidR="008A3D1A" w:rsidRPr="008A3D1A" w:rsidRDefault="008A3D1A" w:rsidP="008A3D1A">
            <w:r w:rsidRPr="008A3D1A">
              <w:t>Answer</w:t>
            </w:r>
          </w:p>
        </w:tc>
        <w:tc>
          <w:tcPr>
            <w:tcW w:w="3245" w:type="dxa"/>
          </w:tcPr>
          <w:p w:rsidR="008A3D1A" w:rsidRPr="008A3D1A" w:rsidRDefault="008A3D1A" w:rsidP="008A3D1A">
            <w:r w:rsidRPr="008A3D1A">
              <w:t>Work (if needed)</w:t>
            </w:r>
          </w:p>
        </w:tc>
      </w:tr>
      <w:tr w:rsidR="008A3D1A" w:rsidRPr="008A3D1A" w:rsidTr="00822D4D">
        <w:tc>
          <w:tcPr>
            <w:tcW w:w="3285" w:type="dxa"/>
          </w:tcPr>
          <w:p w:rsidR="008A3D1A" w:rsidRPr="008A3D1A" w:rsidRDefault="008A3D1A" w:rsidP="008A3D1A">
            <w:r w:rsidRPr="008A3D1A">
              <w:t>Where is the bottleneck?</w:t>
            </w:r>
          </w:p>
          <w:p w:rsidR="008A3D1A" w:rsidRPr="008A3D1A" w:rsidRDefault="008A3D1A" w:rsidP="008A3D1A"/>
        </w:tc>
        <w:tc>
          <w:tcPr>
            <w:tcW w:w="3244" w:type="dxa"/>
          </w:tcPr>
          <w:p w:rsidR="008A3D1A" w:rsidRPr="008A3D1A" w:rsidRDefault="008A3D1A" w:rsidP="008A3D1A"/>
        </w:tc>
        <w:tc>
          <w:tcPr>
            <w:tcW w:w="3245" w:type="dxa"/>
          </w:tcPr>
          <w:p w:rsidR="008A3D1A" w:rsidRPr="008A3D1A" w:rsidRDefault="008A3D1A" w:rsidP="008A3D1A"/>
        </w:tc>
      </w:tr>
      <w:tr w:rsidR="008A3D1A" w:rsidRPr="008A3D1A" w:rsidTr="00822D4D">
        <w:tc>
          <w:tcPr>
            <w:tcW w:w="3285" w:type="dxa"/>
          </w:tcPr>
          <w:p w:rsidR="008A3D1A" w:rsidRPr="008A3D1A" w:rsidRDefault="008A3D1A" w:rsidP="008A3D1A">
            <w:r w:rsidRPr="008A3D1A">
              <w:t>What is the system capacity in mortgages/day?</w:t>
            </w:r>
          </w:p>
        </w:tc>
        <w:tc>
          <w:tcPr>
            <w:tcW w:w="3244" w:type="dxa"/>
          </w:tcPr>
          <w:p w:rsidR="008A3D1A" w:rsidRPr="008A3D1A" w:rsidRDefault="008A3D1A" w:rsidP="008A3D1A"/>
        </w:tc>
        <w:tc>
          <w:tcPr>
            <w:tcW w:w="3245" w:type="dxa"/>
          </w:tcPr>
          <w:p w:rsidR="008A3D1A" w:rsidRPr="008A3D1A" w:rsidRDefault="008A3D1A" w:rsidP="008A3D1A"/>
        </w:tc>
      </w:tr>
      <w:tr w:rsidR="008A3D1A" w:rsidRPr="008A3D1A" w:rsidTr="00822D4D">
        <w:tc>
          <w:tcPr>
            <w:tcW w:w="3285" w:type="dxa"/>
          </w:tcPr>
          <w:p w:rsidR="008A3D1A" w:rsidRPr="008A3D1A" w:rsidRDefault="008A3D1A" w:rsidP="008A3D1A">
            <w:r w:rsidRPr="008A3D1A">
              <w:t>What is the flow (throughput) time of a mortgage (ignoring any queuing)?</w:t>
            </w:r>
          </w:p>
        </w:tc>
        <w:tc>
          <w:tcPr>
            <w:tcW w:w="3244" w:type="dxa"/>
          </w:tcPr>
          <w:p w:rsidR="008A3D1A" w:rsidRPr="008A3D1A" w:rsidRDefault="008A3D1A" w:rsidP="008A3D1A"/>
        </w:tc>
        <w:tc>
          <w:tcPr>
            <w:tcW w:w="3245" w:type="dxa"/>
          </w:tcPr>
          <w:p w:rsidR="008A3D1A" w:rsidRPr="008A3D1A" w:rsidRDefault="008A3D1A" w:rsidP="008A3D1A"/>
        </w:tc>
      </w:tr>
      <w:tr w:rsidR="008A3D1A" w:rsidRPr="008A3D1A" w:rsidTr="00822D4D">
        <w:tc>
          <w:tcPr>
            <w:tcW w:w="3285" w:type="dxa"/>
          </w:tcPr>
          <w:p w:rsidR="008A3D1A" w:rsidRPr="008A3D1A" w:rsidRDefault="008A3D1A" w:rsidP="008A3D1A">
            <w:r w:rsidRPr="008A3D1A">
              <w:t>What is the cycle time of the process?</w:t>
            </w:r>
          </w:p>
        </w:tc>
        <w:tc>
          <w:tcPr>
            <w:tcW w:w="3244" w:type="dxa"/>
          </w:tcPr>
          <w:p w:rsidR="008A3D1A" w:rsidRPr="008A3D1A" w:rsidRDefault="008A3D1A" w:rsidP="008A3D1A"/>
        </w:tc>
        <w:tc>
          <w:tcPr>
            <w:tcW w:w="3245" w:type="dxa"/>
          </w:tcPr>
          <w:p w:rsidR="008A3D1A" w:rsidRPr="008A3D1A" w:rsidRDefault="008A3D1A" w:rsidP="008A3D1A"/>
        </w:tc>
      </w:tr>
      <w:tr w:rsidR="008A3D1A" w:rsidRPr="008A3D1A" w:rsidTr="00822D4D">
        <w:tc>
          <w:tcPr>
            <w:tcW w:w="3285" w:type="dxa"/>
          </w:tcPr>
          <w:p w:rsidR="008A3D1A" w:rsidRPr="008A3D1A" w:rsidRDefault="008A3D1A" w:rsidP="008A3D1A">
            <w:r w:rsidRPr="008A3D1A">
              <w:t>What is the throughput rate of the entire process?</w:t>
            </w:r>
          </w:p>
        </w:tc>
        <w:tc>
          <w:tcPr>
            <w:tcW w:w="3244" w:type="dxa"/>
          </w:tcPr>
          <w:p w:rsidR="008A3D1A" w:rsidRPr="008A3D1A" w:rsidRDefault="008A3D1A" w:rsidP="008A3D1A"/>
        </w:tc>
        <w:tc>
          <w:tcPr>
            <w:tcW w:w="3245" w:type="dxa"/>
          </w:tcPr>
          <w:p w:rsidR="008A3D1A" w:rsidRPr="008A3D1A" w:rsidRDefault="008A3D1A" w:rsidP="008A3D1A"/>
        </w:tc>
      </w:tr>
      <w:tr w:rsidR="008A3D1A" w:rsidRPr="008A3D1A" w:rsidTr="00822D4D">
        <w:tc>
          <w:tcPr>
            <w:tcW w:w="3285" w:type="dxa"/>
          </w:tcPr>
          <w:p w:rsidR="008A3D1A" w:rsidRPr="008A3D1A" w:rsidRDefault="008A3D1A" w:rsidP="008A3D1A">
            <w:r w:rsidRPr="008A3D1A">
              <w:t>Assuming demand is very high so it does not limit the system, what is the utilization of the title search step?</w:t>
            </w:r>
          </w:p>
        </w:tc>
        <w:tc>
          <w:tcPr>
            <w:tcW w:w="3244" w:type="dxa"/>
          </w:tcPr>
          <w:p w:rsidR="008A3D1A" w:rsidRPr="008A3D1A" w:rsidRDefault="008A3D1A" w:rsidP="008A3D1A"/>
        </w:tc>
        <w:tc>
          <w:tcPr>
            <w:tcW w:w="3245" w:type="dxa"/>
          </w:tcPr>
          <w:p w:rsidR="008A3D1A" w:rsidRPr="008A3D1A" w:rsidRDefault="008A3D1A" w:rsidP="008A3D1A"/>
        </w:tc>
      </w:tr>
      <w:tr w:rsidR="008A3D1A" w:rsidRPr="008A3D1A" w:rsidTr="00822D4D">
        <w:tc>
          <w:tcPr>
            <w:tcW w:w="3285" w:type="dxa"/>
          </w:tcPr>
          <w:p w:rsidR="008A3D1A" w:rsidRPr="008A3D1A" w:rsidRDefault="008A3D1A" w:rsidP="008A3D1A">
            <w:r w:rsidRPr="008A3D1A">
              <w:t>Assuming one employee does the entire process, what is the cycle time?</w:t>
            </w:r>
          </w:p>
        </w:tc>
        <w:tc>
          <w:tcPr>
            <w:tcW w:w="3244" w:type="dxa"/>
          </w:tcPr>
          <w:p w:rsidR="008A3D1A" w:rsidRPr="008A3D1A" w:rsidRDefault="008A3D1A" w:rsidP="008A3D1A"/>
        </w:tc>
        <w:tc>
          <w:tcPr>
            <w:tcW w:w="3245" w:type="dxa"/>
          </w:tcPr>
          <w:p w:rsidR="008A3D1A" w:rsidRPr="008A3D1A" w:rsidRDefault="008A3D1A" w:rsidP="008A3D1A"/>
        </w:tc>
      </w:tr>
      <w:tr w:rsidR="008A3D1A" w:rsidRPr="008A3D1A" w:rsidTr="00822D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A" w:rsidRPr="008A3D1A" w:rsidRDefault="008A3D1A" w:rsidP="008A3D1A">
            <w:r w:rsidRPr="008A3D1A">
              <w:t>Assuming one employee does the entire process, what is the flow (throughput) time?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A" w:rsidRPr="008A3D1A" w:rsidRDefault="008A3D1A" w:rsidP="008A3D1A"/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A" w:rsidRPr="008A3D1A" w:rsidRDefault="008A3D1A" w:rsidP="008A3D1A"/>
        </w:tc>
      </w:tr>
    </w:tbl>
    <w:p w:rsidR="008A3D1A" w:rsidRDefault="008A3D1A" w:rsidP="008A3D1A"/>
    <w:p w:rsidR="008A3D1A" w:rsidRDefault="008A3D1A" w:rsidP="008A3D1A"/>
    <w:p w:rsidR="008A3D1A" w:rsidRDefault="008A3D1A" w:rsidP="008A3D1A"/>
    <w:p w:rsidR="008A3D1A" w:rsidRPr="008A3D1A" w:rsidRDefault="008A3D1A" w:rsidP="008A3D1A">
      <w:bookmarkStart w:id="0" w:name="_GoBack"/>
      <w:bookmarkEnd w:id="0"/>
    </w:p>
    <w:p w:rsidR="008A3D1A" w:rsidRPr="008A3D1A" w:rsidRDefault="008A3D1A" w:rsidP="008A3D1A">
      <w:pPr>
        <w:numPr>
          <w:ilvl w:val="0"/>
          <w:numId w:val="1"/>
        </w:numPr>
      </w:pPr>
      <w:r>
        <w:lastRenderedPageBreak/>
        <w:t xml:space="preserve"> An MBA </w:t>
      </w:r>
      <w:r w:rsidRPr="008A3D1A">
        <w:t xml:space="preserve">student has redesigned the process, so now the property survey can be done in parallel with the credit report and title search step as shown in the process flow below. </w:t>
      </w:r>
    </w:p>
    <w:p w:rsidR="008A3D1A" w:rsidRPr="008A3D1A" w:rsidRDefault="008A3D1A" w:rsidP="008A3D1A">
      <w:r w:rsidRPr="008A3D1A">
        <w:drawing>
          <wp:inline distT="0" distB="0" distL="0" distR="0">
            <wp:extent cx="5854700" cy="2493645"/>
            <wp:effectExtent l="0" t="0" r="0" b="1905"/>
            <wp:docPr id="1" name="Picture 1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1A" w:rsidRPr="008A3D1A" w:rsidRDefault="008A3D1A" w:rsidP="008A3D1A"/>
    <w:p w:rsidR="008A3D1A" w:rsidRPr="008A3D1A" w:rsidRDefault="008A3D1A" w:rsidP="008A3D1A">
      <w:r w:rsidRPr="008A3D1A">
        <w:t>(8 points) How many employees do you need for this process and why? Be specific.</w:t>
      </w:r>
    </w:p>
    <w:p w:rsidR="0030314E" w:rsidRDefault="008A3D1A"/>
    <w:sectPr w:rsidR="0030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KEJK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7824"/>
    <w:multiLevelType w:val="hybridMultilevel"/>
    <w:tmpl w:val="3B5EE886"/>
    <w:lvl w:ilvl="0" w:tplc="AB1CE7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KEJKE+TimesNewRoman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1A"/>
    <w:rsid w:val="00087D54"/>
    <w:rsid w:val="00345292"/>
    <w:rsid w:val="00744901"/>
    <w:rsid w:val="008A3D1A"/>
    <w:rsid w:val="00D2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D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D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2013-05-02T19:04:00Z</dcterms:created>
  <dcterms:modified xsi:type="dcterms:W3CDTF">2013-05-02T19:07:00Z</dcterms:modified>
</cp:coreProperties>
</file>