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471054">
      <w:r>
        <w:t>The R&amp;D dept. is planning to bid on a large project for the development of a new communication system for commercial planes.  The accompanying table shows the activities, time &amp; sequence required: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71054" w:rsidTr="00471054">
        <w:tc>
          <w:tcPr>
            <w:tcW w:w="3192" w:type="dxa"/>
          </w:tcPr>
          <w:p w:rsidR="00471054" w:rsidRDefault="00471054">
            <w:r>
              <w:t>Activity</w:t>
            </w:r>
          </w:p>
        </w:tc>
        <w:tc>
          <w:tcPr>
            <w:tcW w:w="3192" w:type="dxa"/>
          </w:tcPr>
          <w:p w:rsidR="00471054" w:rsidRDefault="00471054">
            <w:r>
              <w:t>Immediate predecessor</w:t>
            </w:r>
          </w:p>
        </w:tc>
        <w:tc>
          <w:tcPr>
            <w:tcW w:w="3192" w:type="dxa"/>
          </w:tcPr>
          <w:p w:rsidR="00471054" w:rsidRDefault="00471054">
            <w:r>
              <w:t>Time (weeks)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A</w:t>
            </w:r>
          </w:p>
        </w:tc>
        <w:tc>
          <w:tcPr>
            <w:tcW w:w="3192" w:type="dxa"/>
          </w:tcPr>
          <w:p w:rsidR="00471054" w:rsidRDefault="00471054">
            <w:r>
              <w:t>---</w:t>
            </w:r>
          </w:p>
        </w:tc>
        <w:tc>
          <w:tcPr>
            <w:tcW w:w="3192" w:type="dxa"/>
          </w:tcPr>
          <w:p w:rsidR="00471054" w:rsidRDefault="00471054">
            <w:r>
              <w:t>3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B</w:t>
            </w:r>
          </w:p>
        </w:tc>
        <w:tc>
          <w:tcPr>
            <w:tcW w:w="3192" w:type="dxa"/>
          </w:tcPr>
          <w:p w:rsidR="00471054" w:rsidRDefault="00471054">
            <w:r>
              <w:t>A</w:t>
            </w:r>
          </w:p>
        </w:tc>
        <w:tc>
          <w:tcPr>
            <w:tcW w:w="3192" w:type="dxa"/>
          </w:tcPr>
          <w:p w:rsidR="00471054" w:rsidRDefault="00471054">
            <w:r>
              <w:t>2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C</w:t>
            </w:r>
          </w:p>
        </w:tc>
        <w:tc>
          <w:tcPr>
            <w:tcW w:w="3192" w:type="dxa"/>
          </w:tcPr>
          <w:p w:rsidR="00471054" w:rsidRDefault="00471054">
            <w:r>
              <w:t>A</w:t>
            </w:r>
          </w:p>
        </w:tc>
        <w:tc>
          <w:tcPr>
            <w:tcW w:w="3192" w:type="dxa"/>
          </w:tcPr>
          <w:p w:rsidR="00471054" w:rsidRDefault="00471054">
            <w:r>
              <w:t>4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D</w:t>
            </w:r>
          </w:p>
        </w:tc>
        <w:tc>
          <w:tcPr>
            <w:tcW w:w="3192" w:type="dxa"/>
          </w:tcPr>
          <w:p w:rsidR="00471054" w:rsidRDefault="00471054">
            <w:r>
              <w:t>A</w:t>
            </w:r>
          </w:p>
        </w:tc>
        <w:tc>
          <w:tcPr>
            <w:tcW w:w="3192" w:type="dxa"/>
          </w:tcPr>
          <w:p w:rsidR="00471054" w:rsidRDefault="00471054">
            <w:r>
              <w:t>4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E</w:t>
            </w:r>
          </w:p>
        </w:tc>
        <w:tc>
          <w:tcPr>
            <w:tcW w:w="3192" w:type="dxa"/>
          </w:tcPr>
          <w:p w:rsidR="00471054" w:rsidRDefault="00471054">
            <w:r>
              <w:t>B</w:t>
            </w:r>
          </w:p>
        </w:tc>
        <w:tc>
          <w:tcPr>
            <w:tcW w:w="3192" w:type="dxa"/>
          </w:tcPr>
          <w:p w:rsidR="00471054" w:rsidRDefault="00471054">
            <w:r>
              <w:t>6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F</w:t>
            </w:r>
          </w:p>
        </w:tc>
        <w:tc>
          <w:tcPr>
            <w:tcW w:w="3192" w:type="dxa"/>
          </w:tcPr>
          <w:p w:rsidR="00471054" w:rsidRDefault="00471054">
            <w:r>
              <w:t>C,D</w:t>
            </w:r>
          </w:p>
        </w:tc>
        <w:tc>
          <w:tcPr>
            <w:tcW w:w="3192" w:type="dxa"/>
          </w:tcPr>
          <w:p w:rsidR="00471054" w:rsidRDefault="00471054">
            <w:r>
              <w:t>6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G</w:t>
            </w:r>
          </w:p>
        </w:tc>
        <w:tc>
          <w:tcPr>
            <w:tcW w:w="3192" w:type="dxa"/>
          </w:tcPr>
          <w:p w:rsidR="00471054" w:rsidRDefault="00471054">
            <w:r>
              <w:t>D,F</w:t>
            </w:r>
          </w:p>
        </w:tc>
        <w:tc>
          <w:tcPr>
            <w:tcW w:w="3192" w:type="dxa"/>
          </w:tcPr>
          <w:p w:rsidR="00471054" w:rsidRDefault="00471054">
            <w:r>
              <w:t>2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H</w:t>
            </w:r>
          </w:p>
        </w:tc>
        <w:tc>
          <w:tcPr>
            <w:tcW w:w="3192" w:type="dxa"/>
          </w:tcPr>
          <w:p w:rsidR="00471054" w:rsidRDefault="00471054">
            <w:r>
              <w:t>D</w:t>
            </w:r>
          </w:p>
        </w:tc>
        <w:tc>
          <w:tcPr>
            <w:tcW w:w="3192" w:type="dxa"/>
          </w:tcPr>
          <w:p w:rsidR="00471054" w:rsidRDefault="00471054">
            <w:r>
              <w:t>3</w:t>
            </w:r>
          </w:p>
        </w:tc>
      </w:tr>
      <w:tr w:rsidR="00471054" w:rsidTr="00471054">
        <w:tc>
          <w:tcPr>
            <w:tcW w:w="3192" w:type="dxa"/>
          </w:tcPr>
          <w:p w:rsidR="00471054" w:rsidRDefault="00471054">
            <w:r>
              <w:t>I</w:t>
            </w:r>
          </w:p>
        </w:tc>
        <w:tc>
          <w:tcPr>
            <w:tcW w:w="3192" w:type="dxa"/>
          </w:tcPr>
          <w:p w:rsidR="00471054" w:rsidRDefault="00471054">
            <w:r>
              <w:t>E,G,H</w:t>
            </w:r>
          </w:p>
        </w:tc>
        <w:tc>
          <w:tcPr>
            <w:tcW w:w="3192" w:type="dxa"/>
          </w:tcPr>
          <w:p w:rsidR="00471054" w:rsidRDefault="00471054">
            <w:r>
              <w:t>3</w:t>
            </w:r>
          </w:p>
        </w:tc>
      </w:tr>
    </w:tbl>
    <w:p w:rsidR="00471054" w:rsidRDefault="00471054"/>
    <w:p w:rsidR="00471054" w:rsidRDefault="00471054" w:rsidP="00471054">
      <w:pPr>
        <w:pStyle w:val="ListParagraph"/>
        <w:numPr>
          <w:ilvl w:val="0"/>
          <w:numId w:val="1"/>
        </w:numPr>
      </w:pPr>
      <w:r>
        <w:t>What is the critical path?</w:t>
      </w:r>
    </w:p>
    <w:p w:rsidR="00471054" w:rsidRDefault="00471054" w:rsidP="00471054">
      <w:pPr>
        <w:pStyle w:val="ListParagraph"/>
        <w:numPr>
          <w:ilvl w:val="0"/>
          <w:numId w:val="1"/>
        </w:numPr>
      </w:pPr>
      <w:r>
        <w:t>Suppose you wa</w:t>
      </w:r>
      <w:r w:rsidR="003F11C0">
        <w:t>nt to shorten the completion tim</w:t>
      </w:r>
      <w:r>
        <w:t>e as much as possible, &amp; you have the option of shortening any or all of B</w:t>
      </w:r>
      <w:proofErr w:type="gramStart"/>
      <w:r>
        <w:t>,C,D</w:t>
      </w:r>
      <w:proofErr w:type="gramEnd"/>
      <w:r>
        <w:t>, and G each one week.  Which would you shorten?</w:t>
      </w:r>
    </w:p>
    <w:p w:rsidR="00471054" w:rsidRDefault="00471054" w:rsidP="00471054">
      <w:pPr>
        <w:pStyle w:val="ListParagraph"/>
        <w:numPr>
          <w:ilvl w:val="0"/>
          <w:numId w:val="1"/>
        </w:numPr>
      </w:pPr>
      <w:r>
        <w:t xml:space="preserve">What is the new critical path &amp; earliest completion time? (from </w:t>
      </w:r>
      <w:proofErr w:type="spellStart"/>
      <w:r>
        <w:t>b’s</w:t>
      </w:r>
      <w:proofErr w:type="spellEnd"/>
      <w:r>
        <w:t xml:space="preserve"> answer  I think)</w:t>
      </w:r>
    </w:p>
    <w:p w:rsidR="00471054" w:rsidRDefault="00471054" w:rsidP="00471054">
      <w:r>
        <w:t>Please solve using Microsoft Excel &amp; show any work if possible.  Thanks!</w:t>
      </w:r>
    </w:p>
    <w:sectPr w:rsidR="00471054" w:rsidSect="00C6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60CE"/>
    <w:multiLevelType w:val="hybridMultilevel"/>
    <w:tmpl w:val="1026C09A"/>
    <w:lvl w:ilvl="0" w:tplc="69AC68D8">
      <w:start w:val="1"/>
      <w:numFmt w:val="upp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054"/>
    <w:rsid w:val="003F11C0"/>
    <w:rsid w:val="00471054"/>
    <w:rsid w:val="008049E1"/>
    <w:rsid w:val="00A20BA5"/>
    <w:rsid w:val="00C61F52"/>
    <w:rsid w:val="00CA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2008-01-31T21:11:00Z</dcterms:created>
  <dcterms:modified xsi:type="dcterms:W3CDTF">2008-01-31T21:24:00Z</dcterms:modified>
</cp:coreProperties>
</file>