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A8" w:rsidRDefault="000D4BDC">
      <w:pPr>
        <w:rPr>
          <w:rFonts w:ascii="Times New Roman" w:hAnsi="Times New Roman" w:cs="Times New Roman"/>
          <w:b/>
          <w:sz w:val="24"/>
          <w:szCs w:val="24"/>
        </w:rPr>
      </w:pPr>
      <w:r w:rsidRPr="000D4BDC">
        <w:rPr>
          <w:rFonts w:ascii="Times New Roman" w:hAnsi="Times New Roman" w:cs="Times New Roman"/>
          <w:b/>
          <w:sz w:val="24"/>
          <w:szCs w:val="24"/>
        </w:rPr>
        <w:t>Measures of Central Tendency</w:t>
      </w:r>
    </w:p>
    <w:p w:rsidR="000D4BDC" w:rsidRDefault="000D4BDC">
      <w:pPr>
        <w:rPr>
          <w:rFonts w:ascii="Times New Roman" w:hAnsi="Times New Roman" w:cs="Times New Roman"/>
          <w:b/>
          <w:sz w:val="24"/>
          <w:szCs w:val="24"/>
        </w:rPr>
      </w:pPr>
      <w:r>
        <w:rPr>
          <w:rFonts w:ascii="Times New Roman" w:hAnsi="Times New Roman" w:cs="Times New Roman"/>
          <w:b/>
          <w:sz w:val="24"/>
          <w:szCs w:val="24"/>
        </w:rPr>
        <w:t>Section 10.2</w:t>
      </w:r>
    </w:p>
    <w:p w:rsidR="000D4BDC" w:rsidRDefault="000D4BDC">
      <w:pPr>
        <w:rPr>
          <w:rFonts w:ascii="Times New Roman" w:hAnsi="Times New Roman" w:cs="Times New Roman"/>
          <w:b/>
          <w:i/>
          <w:sz w:val="24"/>
          <w:szCs w:val="24"/>
        </w:rPr>
      </w:pPr>
      <w:r w:rsidRPr="000D4BDC">
        <w:rPr>
          <w:rFonts w:ascii="Times New Roman" w:hAnsi="Times New Roman" w:cs="Times New Roman"/>
          <w:b/>
          <w:i/>
          <w:sz w:val="24"/>
          <w:szCs w:val="24"/>
        </w:rPr>
        <w:t xml:space="preserve">Find the mean for each data set.  </w:t>
      </w:r>
      <w:proofErr w:type="gramStart"/>
      <w:r w:rsidRPr="000D4BDC">
        <w:rPr>
          <w:rFonts w:ascii="Times New Roman" w:hAnsi="Times New Roman" w:cs="Times New Roman"/>
          <w:b/>
          <w:i/>
          <w:sz w:val="24"/>
          <w:szCs w:val="24"/>
        </w:rPr>
        <w:t>Round to the nearest tenth.</w:t>
      </w:r>
      <w:proofErr w:type="gramEnd"/>
    </w:p>
    <w:p w:rsidR="000D4BDC" w:rsidRDefault="000D4BDC">
      <w:pPr>
        <w:rPr>
          <w:rFonts w:ascii="Times New Roman" w:hAnsi="Times New Roman" w:cs="Times New Roman"/>
          <w:b/>
          <w:sz w:val="24"/>
          <w:szCs w:val="24"/>
        </w:rPr>
      </w:pPr>
      <w:r>
        <w:rPr>
          <w:rFonts w:ascii="Times New Roman" w:hAnsi="Times New Roman" w:cs="Times New Roman"/>
          <w:b/>
          <w:sz w:val="24"/>
          <w:szCs w:val="24"/>
        </w:rPr>
        <w:t>2.  Starting teaching salaries (US Dollars):</w:t>
      </w:r>
    </w:p>
    <w:p w:rsidR="000D4BDC" w:rsidRDefault="000D4BDC">
      <w:pPr>
        <w:rPr>
          <w:rFonts w:ascii="Times New Roman" w:hAnsi="Times New Roman" w:cs="Times New Roman"/>
          <w:b/>
          <w:sz w:val="24"/>
          <w:szCs w:val="24"/>
        </w:rPr>
      </w:pPr>
      <w:r>
        <w:rPr>
          <w:rFonts w:ascii="Times New Roman" w:hAnsi="Times New Roman" w:cs="Times New Roman"/>
          <w:b/>
          <w:sz w:val="24"/>
          <w:szCs w:val="24"/>
        </w:rPr>
        <w:t>$38,400, $39,720, $28, 458, $29,679, $33, 679</w:t>
      </w:r>
    </w:p>
    <w:p w:rsidR="00C87889" w:rsidRDefault="00C87889">
      <w:pPr>
        <w:rPr>
          <w:rFonts w:ascii="Times New Roman" w:hAnsi="Times New Roman" w:cs="Times New Roman"/>
          <w:b/>
          <w:i/>
          <w:sz w:val="24"/>
          <w:szCs w:val="24"/>
        </w:rPr>
      </w:pPr>
    </w:p>
    <w:p w:rsidR="000D4BDC" w:rsidRDefault="000D4BDC">
      <w:pPr>
        <w:rPr>
          <w:rFonts w:ascii="Times New Roman" w:hAnsi="Times New Roman" w:cs="Times New Roman"/>
          <w:b/>
          <w:i/>
          <w:sz w:val="24"/>
          <w:szCs w:val="24"/>
        </w:rPr>
      </w:pPr>
      <w:r>
        <w:rPr>
          <w:rFonts w:ascii="Times New Roman" w:hAnsi="Times New Roman" w:cs="Times New Roman"/>
          <w:b/>
          <w:i/>
          <w:sz w:val="24"/>
          <w:szCs w:val="24"/>
        </w:rPr>
        <w:t xml:space="preserve">Find the mean of each distribution.  </w:t>
      </w:r>
      <w:proofErr w:type="gramStart"/>
      <w:r>
        <w:rPr>
          <w:rFonts w:ascii="Times New Roman" w:hAnsi="Times New Roman" w:cs="Times New Roman"/>
          <w:b/>
          <w:i/>
          <w:sz w:val="24"/>
          <w:szCs w:val="24"/>
        </w:rPr>
        <w:t>Round to the nearest tenth.</w:t>
      </w:r>
      <w:proofErr w:type="gramEnd"/>
    </w:p>
    <w:p w:rsidR="000D4BDC" w:rsidRDefault="000D4BDC">
      <w:pPr>
        <w:rPr>
          <w:rFonts w:ascii="Times New Roman" w:hAnsi="Times New Roman" w:cs="Times New Roman"/>
          <w:b/>
          <w:sz w:val="24"/>
          <w:szCs w:val="24"/>
        </w:rPr>
      </w:pPr>
      <w:r>
        <w:rPr>
          <w:rFonts w:ascii="Times New Roman" w:hAnsi="Times New Roman" w:cs="Times New Roman"/>
          <w:b/>
          <w:sz w:val="24"/>
          <w:szCs w:val="24"/>
        </w:rPr>
        <w:t>6.  Scores on a quiz, on a scale from 0 to 10:</w:t>
      </w:r>
    </w:p>
    <w:p w:rsidR="000D4BDC" w:rsidRPr="000D4BDC" w:rsidRDefault="000D4BDC">
      <w:pPr>
        <w:rPr>
          <w:rFonts w:ascii="Times New Roman" w:hAnsi="Times New Roman" w:cs="Times New Roman"/>
          <w:b/>
          <w:sz w:val="24"/>
          <w:szCs w:val="24"/>
          <w:u w:val="single"/>
        </w:rPr>
      </w:pPr>
      <w:r w:rsidRPr="000D4BDC">
        <w:rPr>
          <w:rFonts w:ascii="Times New Roman" w:hAnsi="Times New Roman" w:cs="Times New Roman"/>
          <w:b/>
          <w:sz w:val="24"/>
          <w:szCs w:val="24"/>
          <w:u w:val="single"/>
        </w:rPr>
        <w:t>Value</w:t>
      </w:r>
      <w:r w:rsidRPr="000D4BDC">
        <w:rPr>
          <w:rFonts w:ascii="Times New Roman" w:hAnsi="Times New Roman" w:cs="Times New Roman"/>
          <w:b/>
          <w:sz w:val="24"/>
          <w:szCs w:val="24"/>
          <w:u w:val="single"/>
        </w:rPr>
        <w:tab/>
      </w:r>
      <w:r w:rsidRPr="000D4BDC">
        <w:rPr>
          <w:rFonts w:ascii="Times New Roman" w:hAnsi="Times New Roman" w:cs="Times New Roman"/>
          <w:b/>
          <w:sz w:val="24"/>
          <w:szCs w:val="24"/>
          <w:u w:val="single"/>
        </w:rPr>
        <w:tab/>
        <w:t>Frequency</w:t>
      </w:r>
    </w:p>
    <w:p w:rsidR="000D4BDC" w:rsidRDefault="000D4BDC">
      <w:pP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Pr>
          <w:rFonts w:ascii="Times New Roman" w:hAnsi="Times New Roman" w:cs="Times New Roman"/>
          <w:b/>
          <w:sz w:val="24"/>
          <w:szCs w:val="24"/>
        </w:rPr>
        <w:tab/>
        <w:t>4</w:t>
      </w:r>
    </w:p>
    <w:p w:rsidR="000D4BDC" w:rsidRDefault="000D4BDC">
      <w:pP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Pr>
          <w:rFonts w:ascii="Times New Roman" w:hAnsi="Times New Roman" w:cs="Times New Roman"/>
          <w:b/>
          <w:sz w:val="24"/>
          <w:szCs w:val="24"/>
        </w:rPr>
        <w:tab/>
        <w:t>6</w:t>
      </w:r>
    </w:p>
    <w:p w:rsidR="000D4BDC" w:rsidRDefault="000D4BDC">
      <w:pP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r>
      <w:r>
        <w:rPr>
          <w:rFonts w:ascii="Times New Roman" w:hAnsi="Times New Roman" w:cs="Times New Roman"/>
          <w:b/>
          <w:sz w:val="24"/>
          <w:szCs w:val="24"/>
        </w:rPr>
        <w:tab/>
      </w:r>
      <w:r w:rsidR="00C87889">
        <w:rPr>
          <w:rFonts w:ascii="Times New Roman" w:hAnsi="Times New Roman" w:cs="Times New Roman"/>
          <w:b/>
          <w:sz w:val="24"/>
          <w:szCs w:val="24"/>
        </w:rPr>
        <w:t>7</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b/>
          <w:sz w:val="24"/>
          <w:szCs w:val="24"/>
        </w:rPr>
        <w:tab/>
        <w:t>11</w:t>
      </w: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i/>
          <w:sz w:val="24"/>
          <w:szCs w:val="24"/>
        </w:rPr>
      </w:pPr>
      <w:r>
        <w:rPr>
          <w:rFonts w:ascii="Times New Roman" w:hAnsi="Times New Roman" w:cs="Times New Roman"/>
          <w:b/>
          <w:i/>
          <w:sz w:val="24"/>
          <w:szCs w:val="24"/>
        </w:rPr>
        <w:t>Find the mode or modes for each of the given list of numbers.</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16.  Ages (years) of children in a day-care facility.</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1,2,2,1,2,2,1,1,2,2,3,4,2,3,4,2,3,2,3</w:t>
      </w: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r>
        <w:rPr>
          <w:rFonts w:ascii="Times New Roman" w:hAnsi="Times New Roman" w:cs="Times New Roman"/>
          <w:b/>
          <w:sz w:val="24"/>
          <w:szCs w:val="24"/>
        </w:rPr>
        <w:lastRenderedPageBreak/>
        <w:t xml:space="preserve">26.  </w:t>
      </w:r>
      <w:r>
        <w:rPr>
          <w:rFonts w:ascii="Times New Roman" w:hAnsi="Times New Roman" w:cs="Times New Roman"/>
          <w:b/>
          <w:i/>
          <w:sz w:val="24"/>
          <w:szCs w:val="24"/>
        </w:rPr>
        <w:t>The following table gives the value (in millions of dollars) of the 10 most values baseball teams as estimated by Forbes in 2007.</w:t>
      </w:r>
    </w:p>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Rank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Team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Value</w:t>
      </w:r>
    </w:p>
    <w:tbl>
      <w:tblPr>
        <w:tblStyle w:val="TableGrid"/>
        <w:tblW w:w="0" w:type="auto"/>
        <w:tblLook w:val="04A0"/>
      </w:tblPr>
      <w:tblGrid>
        <w:gridCol w:w="3192"/>
        <w:gridCol w:w="3576"/>
        <w:gridCol w:w="2808"/>
      </w:tblGrid>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sidRPr="00C87889">
              <w:rPr>
                <w:rFonts w:ascii="Times New Roman" w:hAnsi="Times New Roman" w:cs="Times New Roman"/>
                <w:b/>
                <w:sz w:val="24"/>
                <w:szCs w:val="24"/>
              </w:rPr>
              <w:t>1</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New York Yankees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1306</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sidRPr="00C87889">
              <w:rPr>
                <w:rFonts w:ascii="Times New Roman" w:hAnsi="Times New Roman" w:cs="Times New Roman"/>
                <w:b/>
                <w:sz w:val="24"/>
                <w:szCs w:val="24"/>
              </w:rPr>
              <w:t>2</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New York Mets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824</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sidRPr="00C87889">
              <w:rPr>
                <w:rFonts w:ascii="Times New Roman" w:hAnsi="Times New Roman" w:cs="Times New Roman"/>
                <w:b/>
                <w:sz w:val="24"/>
                <w:szCs w:val="24"/>
              </w:rPr>
              <w:t>3</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Boston Red Sox</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816</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Los Angeles Dodgers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694</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Chicago Cubs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642</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Los Angeles Angels of Anaheim</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500</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7</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Atlanta Braves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497</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8</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San Francisco Giants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494</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9</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St. Louis Cardinals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484</w:t>
            </w:r>
          </w:p>
        </w:tc>
      </w:tr>
      <w:tr w:rsidR="00C87889" w:rsidTr="00C87889">
        <w:tc>
          <w:tcPr>
            <w:tcW w:w="3192"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576"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Philadelphia Phillies</w:t>
            </w:r>
          </w:p>
        </w:tc>
        <w:tc>
          <w:tcPr>
            <w:tcW w:w="2808" w:type="dxa"/>
          </w:tcPr>
          <w:p w:rsidR="00C87889" w:rsidRP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481</w:t>
            </w:r>
          </w:p>
        </w:tc>
      </w:tr>
    </w:tbl>
    <w:p w:rsidR="00C87889" w:rsidRDefault="00C87889">
      <w:pPr>
        <w:rPr>
          <w:rFonts w:ascii="Times New Roman" w:hAnsi="Times New Roman" w:cs="Times New Roman"/>
          <w:b/>
          <w:i/>
          <w:sz w:val="24"/>
          <w:szCs w:val="24"/>
        </w:rPr>
      </w:pPr>
    </w:p>
    <w:p w:rsidR="00C87889" w:rsidRDefault="00C87889" w:rsidP="00C878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Find the mean value of these teams.</w:t>
      </w:r>
    </w:p>
    <w:p w:rsidR="00C87889" w:rsidRDefault="00C87889" w:rsidP="00C878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Find the median value of these teams.</w:t>
      </w:r>
    </w:p>
    <w:p w:rsidR="00C87889" w:rsidRPr="00C87889" w:rsidRDefault="00C87889" w:rsidP="00C8788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What might account for the difference between these values?</w:t>
      </w: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r>
        <w:rPr>
          <w:rFonts w:ascii="Times New Roman" w:hAnsi="Times New Roman" w:cs="Times New Roman"/>
          <w:b/>
          <w:sz w:val="24"/>
          <w:szCs w:val="24"/>
        </w:rPr>
        <w:t>Section 10.3</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Measures of Variation</w:t>
      </w:r>
    </w:p>
    <w:p w:rsidR="00C87889" w:rsidRDefault="00C87889">
      <w:pPr>
        <w:rPr>
          <w:rFonts w:ascii="Times New Roman" w:hAnsi="Times New Roman" w:cs="Times New Roman"/>
          <w:b/>
          <w:i/>
          <w:sz w:val="24"/>
          <w:szCs w:val="24"/>
        </w:rPr>
      </w:pPr>
      <w:r>
        <w:rPr>
          <w:rFonts w:ascii="Times New Roman" w:hAnsi="Times New Roman" w:cs="Times New Roman"/>
          <w:b/>
          <w:i/>
          <w:sz w:val="24"/>
          <w:szCs w:val="24"/>
        </w:rPr>
        <w:t xml:space="preserve">Expenditures (in millions of dollars) for various government services in 2005 are given are given for the five largest counties in the United States by population:  Los Angeles, CA; Cook, IL; Harris, TX; Maricopa, AZ; and Orange, CA.  </w:t>
      </w:r>
    </w:p>
    <w:p w:rsidR="00C87889" w:rsidRDefault="00C87889">
      <w:pPr>
        <w:rPr>
          <w:rFonts w:ascii="Times New Roman" w:hAnsi="Times New Roman" w:cs="Times New Roman"/>
          <w:b/>
          <w:i/>
          <w:sz w:val="24"/>
          <w:szCs w:val="24"/>
        </w:rPr>
      </w:pPr>
      <w:r>
        <w:rPr>
          <w:rFonts w:ascii="Times New Roman" w:hAnsi="Times New Roman" w:cs="Times New Roman"/>
          <w:b/>
          <w:i/>
          <w:sz w:val="24"/>
          <w:szCs w:val="24"/>
        </w:rPr>
        <w:t>Find the range and the standard deviation for each given category.</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10.  Parks and Recreation:  227, 112, 26, 7, 1</w:t>
      </w: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p>
    <w:p w:rsidR="00C87889" w:rsidRDefault="00C87889">
      <w:pPr>
        <w:rPr>
          <w:rFonts w:ascii="Times New Roman" w:hAnsi="Times New Roman" w:cs="Times New Roman"/>
          <w:b/>
          <w:i/>
          <w:sz w:val="24"/>
          <w:szCs w:val="24"/>
        </w:rPr>
      </w:pPr>
      <w:r>
        <w:rPr>
          <w:rFonts w:ascii="Times New Roman" w:hAnsi="Times New Roman" w:cs="Times New Roman"/>
          <w:b/>
          <w:i/>
          <w:sz w:val="24"/>
          <w:szCs w:val="24"/>
        </w:rPr>
        <w:lastRenderedPageBreak/>
        <w:t>Find the standard deviation for the grouped data in question 12.</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12.  Scores on a calculus exam:</w:t>
      </w:r>
    </w:p>
    <w:p w:rsidR="00C87889" w:rsidRDefault="00C87889" w:rsidP="00C87889">
      <w:pPr>
        <w:rPr>
          <w:rFonts w:ascii="Times New Roman" w:hAnsi="Times New Roman" w:cs="Times New Roman"/>
          <w:b/>
          <w:sz w:val="24"/>
          <w:szCs w:val="24"/>
        </w:rPr>
      </w:pPr>
      <w:r>
        <w:rPr>
          <w:rFonts w:ascii="Times New Roman" w:hAnsi="Times New Roman" w:cs="Times New Roman"/>
          <w:b/>
          <w:sz w:val="24"/>
          <w:szCs w:val="24"/>
        </w:rPr>
        <w:t>Scores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Frequency</w:t>
      </w:r>
    </w:p>
    <w:tbl>
      <w:tblPr>
        <w:tblStyle w:val="TableGrid"/>
        <w:tblW w:w="0" w:type="auto"/>
        <w:tblLook w:val="04A0"/>
      </w:tblPr>
      <w:tblGrid>
        <w:gridCol w:w="1728"/>
        <w:gridCol w:w="2160"/>
      </w:tblGrid>
      <w:tr w:rsidR="00C87889" w:rsidTr="00C87889">
        <w:tc>
          <w:tcPr>
            <w:tcW w:w="1728"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30-39</w:t>
            </w:r>
          </w:p>
        </w:tc>
        <w:tc>
          <w:tcPr>
            <w:tcW w:w="216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w:t>
            </w:r>
          </w:p>
        </w:tc>
      </w:tr>
      <w:tr w:rsidR="00C87889" w:rsidTr="00C87889">
        <w:tc>
          <w:tcPr>
            <w:tcW w:w="1728"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40-49</w:t>
            </w:r>
          </w:p>
        </w:tc>
        <w:tc>
          <w:tcPr>
            <w:tcW w:w="216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6</w:t>
            </w:r>
          </w:p>
        </w:tc>
      </w:tr>
      <w:tr w:rsidR="00C87889" w:rsidTr="00C87889">
        <w:tc>
          <w:tcPr>
            <w:tcW w:w="1728"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50-59</w:t>
            </w:r>
          </w:p>
        </w:tc>
        <w:tc>
          <w:tcPr>
            <w:tcW w:w="216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13</w:t>
            </w:r>
          </w:p>
        </w:tc>
      </w:tr>
      <w:tr w:rsidR="00C87889" w:rsidTr="00C87889">
        <w:tc>
          <w:tcPr>
            <w:tcW w:w="1728"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60-69</w:t>
            </w:r>
          </w:p>
        </w:tc>
        <w:tc>
          <w:tcPr>
            <w:tcW w:w="216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22</w:t>
            </w:r>
          </w:p>
        </w:tc>
      </w:tr>
      <w:tr w:rsidR="00C87889" w:rsidTr="00C87889">
        <w:tc>
          <w:tcPr>
            <w:tcW w:w="1728"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70-79</w:t>
            </w:r>
          </w:p>
        </w:tc>
        <w:tc>
          <w:tcPr>
            <w:tcW w:w="216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17</w:t>
            </w:r>
          </w:p>
        </w:tc>
      </w:tr>
      <w:tr w:rsidR="00C87889" w:rsidTr="00C87889">
        <w:tc>
          <w:tcPr>
            <w:tcW w:w="1728"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80-89</w:t>
            </w:r>
          </w:p>
        </w:tc>
        <w:tc>
          <w:tcPr>
            <w:tcW w:w="216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13</w:t>
            </w:r>
          </w:p>
        </w:tc>
      </w:tr>
      <w:tr w:rsidR="00C87889" w:rsidTr="00C87889">
        <w:tc>
          <w:tcPr>
            <w:tcW w:w="1728"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90-99</w:t>
            </w:r>
          </w:p>
        </w:tc>
        <w:tc>
          <w:tcPr>
            <w:tcW w:w="216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8</w:t>
            </w:r>
          </w:p>
        </w:tc>
      </w:tr>
    </w:tbl>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i/>
          <w:sz w:val="24"/>
          <w:szCs w:val="24"/>
        </w:rPr>
      </w:pPr>
      <w:r>
        <w:rPr>
          <w:rFonts w:ascii="Times New Roman" w:hAnsi="Times New Roman" w:cs="Times New Roman"/>
          <w:b/>
          <w:sz w:val="24"/>
          <w:szCs w:val="24"/>
        </w:rPr>
        <w:t xml:space="preserve">14.  </w:t>
      </w:r>
      <w:r>
        <w:rPr>
          <w:rFonts w:ascii="Times New Roman" w:hAnsi="Times New Roman" w:cs="Times New Roman"/>
          <w:b/>
          <w:i/>
          <w:sz w:val="24"/>
          <w:szCs w:val="24"/>
        </w:rPr>
        <w:t>An assembly-line machine turns out washers with the following thickness (in millimeters)</w:t>
      </w:r>
    </w:p>
    <w:p w:rsidR="00C87889" w:rsidRDefault="00C87889">
      <w:pPr>
        <w:rPr>
          <w:rFonts w:ascii="Times New Roman" w:hAnsi="Times New Roman" w:cs="Times New Roman"/>
          <w:b/>
          <w:i/>
          <w:sz w:val="24"/>
          <w:szCs w:val="24"/>
        </w:rPr>
      </w:pPr>
      <w:r>
        <w:rPr>
          <w:rFonts w:ascii="Times New Roman" w:hAnsi="Times New Roman" w:cs="Times New Roman"/>
          <w:b/>
          <w:i/>
          <w:sz w:val="24"/>
          <w:szCs w:val="24"/>
        </w:rPr>
        <w:t>Find the mean and standard deviation of these thicknesses.</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1.20</w:t>
      </w:r>
      <w:r>
        <w:rPr>
          <w:rFonts w:ascii="Times New Roman" w:hAnsi="Times New Roman" w:cs="Times New Roman"/>
          <w:b/>
          <w:sz w:val="24"/>
          <w:szCs w:val="24"/>
        </w:rPr>
        <w:tab/>
        <w:t>1.01</w:t>
      </w:r>
      <w:r>
        <w:rPr>
          <w:rFonts w:ascii="Times New Roman" w:hAnsi="Times New Roman" w:cs="Times New Roman"/>
          <w:b/>
          <w:sz w:val="24"/>
          <w:szCs w:val="24"/>
        </w:rPr>
        <w:tab/>
        <w:t>1.25</w:t>
      </w:r>
      <w:r>
        <w:rPr>
          <w:rFonts w:ascii="Times New Roman" w:hAnsi="Times New Roman" w:cs="Times New Roman"/>
          <w:b/>
          <w:sz w:val="24"/>
          <w:szCs w:val="24"/>
        </w:rPr>
        <w:tab/>
        <w:t>2.20</w:t>
      </w:r>
      <w:r>
        <w:rPr>
          <w:rFonts w:ascii="Times New Roman" w:hAnsi="Times New Roman" w:cs="Times New Roman"/>
          <w:b/>
          <w:sz w:val="24"/>
          <w:szCs w:val="24"/>
        </w:rPr>
        <w:tab/>
        <w:t>2.58</w:t>
      </w:r>
      <w:r>
        <w:rPr>
          <w:rFonts w:ascii="Times New Roman" w:hAnsi="Times New Roman" w:cs="Times New Roman"/>
          <w:b/>
          <w:sz w:val="24"/>
          <w:szCs w:val="24"/>
        </w:rPr>
        <w:tab/>
        <w:t>2.19</w:t>
      </w:r>
      <w:r>
        <w:rPr>
          <w:rFonts w:ascii="Times New Roman" w:hAnsi="Times New Roman" w:cs="Times New Roman"/>
          <w:b/>
          <w:sz w:val="24"/>
          <w:szCs w:val="24"/>
        </w:rPr>
        <w:tab/>
        <w:t>1.29</w:t>
      </w:r>
      <w:r>
        <w:rPr>
          <w:rFonts w:ascii="Times New Roman" w:hAnsi="Times New Roman" w:cs="Times New Roman"/>
          <w:b/>
          <w:sz w:val="24"/>
          <w:szCs w:val="24"/>
        </w:rPr>
        <w:tab/>
        <w:t>1.15</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2.05</w:t>
      </w:r>
      <w:r>
        <w:rPr>
          <w:rFonts w:ascii="Times New Roman" w:hAnsi="Times New Roman" w:cs="Times New Roman"/>
          <w:b/>
          <w:sz w:val="24"/>
          <w:szCs w:val="24"/>
        </w:rPr>
        <w:tab/>
        <w:t>1.46</w:t>
      </w:r>
      <w:r>
        <w:rPr>
          <w:rFonts w:ascii="Times New Roman" w:hAnsi="Times New Roman" w:cs="Times New Roman"/>
          <w:b/>
          <w:sz w:val="24"/>
          <w:szCs w:val="24"/>
        </w:rPr>
        <w:tab/>
        <w:t>1.90</w:t>
      </w:r>
      <w:r>
        <w:rPr>
          <w:rFonts w:ascii="Times New Roman" w:hAnsi="Times New Roman" w:cs="Times New Roman"/>
          <w:b/>
          <w:sz w:val="24"/>
          <w:szCs w:val="24"/>
        </w:rPr>
        <w:tab/>
        <w:t>2.03</w:t>
      </w:r>
      <w:r>
        <w:rPr>
          <w:rFonts w:ascii="Times New Roman" w:hAnsi="Times New Roman" w:cs="Times New Roman"/>
          <w:b/>
          <w:sz w:val="24"/>
          <w:szCs w:val="24"/>
        </w:rPr>
        <w:tab/>
        <w:t>2.13</w:t>
      </w:r>
      <w:r>
        <w:rPr>
          <w:rFonts w:ascii="Times New Roman" w:hAnsi="Times New Roman" w:cs="Times New Roman"/>
          <w:b/>
          <w:sz w:val="24"/>
          <w:szCs w:val="24"/>
        </w:rPr>
        <w:tab/>
        <w:t>1.86</w:t>
      </w:r>
      <w:r>
        <w:rPr>
          <w:rFonts w:ascii="Times New Roman" w:hAnsi="Times New Roman" w:cs="Times New Roman"/>
          <w:b/>
          <w:sz w:val="24"/>
          <w:szCs w:val="24"/>
        </w:rPr>
        <w:tab/>
        <w:t>1.65</w:t>
      </w:r>
      <w:r>
        <w:rPr>
          <w:rFonts w:ascii="Times New Roman" w:hAnsi="Times New Roman" w:cs="Times New Roman"/>
          <w:b/>
          <w:sz w:val="24"/>
          <w:szCs w:val="24"/>
        </w:rPr>
        <w:tab/>
        <w:t>2.27</w:t>
      </w:r>
    </w:p>
    <w:p w:rsidR="00C87889" w:rsidRDefault="00C87889">
      <w:pPr>
        <w:rPr>
          <w:rFonts w:ascii="Times New Roman" w:hAnsi="Times New Roman" w:cs="Times New Roman"/>
          <w:b/>
          <w:sz w:val="24"/>
          <w:szCs w:val="24"/>
        </w:rPr>
      </w:pPr>
      <w:r>
        <w:rPr>
          <w:rFonts w:ascii="Times New Roman" w:hAnsi="Times New Roman" w:cs="Times New Roman"/>
          <w:b/>
          <w:sz w:val="24"/>
          <w:szCs w:val="24"/>
        </w:rPr>
        <w:t>1.64</w:t>
      </w:r>
      <w:r>
        <w:rPr>
          <w:rFonts w:ascii="Times New Roman" w:hAnsi="Times New Roman" w:cs="Times New Roman"/>
          <w:b/>
          <w:sz w:val="24"/>
          <w:szCs w:val="24"/>
        </w:rPr>
        <w:tab/>
        <w:t>2.19</w:t>
      </w:r>
      <w:r>
        <w:rPr>
          <w:rFonts w:ascii="Times New Roman" w:hAnsi="Times New Roman" w:cs="Times New Roman"/>
          <w:b/>
          <w:sz w:val="24"/>
          <w:szCs w:val="24"/>
        </w:rPr>
        <w:tab/>
        <w:t>2.25</w:t>
      </w:r>
      <w:r>
        <w:rPr>
          <w:rFonts w:ascii="Times New Roman" w:hAnsi="Times New Roman" w:cs="Times New Roman"/>
          <w:b/>
          <w:sz w:val="24"/>
          <w:szCs w:val="24"/>
        </w:rPr>
        <w:tab/>
        <w:t>2.08</w:t>
      </w:r>
      <w:r>
        <w:rPr>
          <w:rFonts w:ascii="Times New Roman" w:hAnsi="Times New Roman" w:cs="Times New Roman"/>
          <w:b/>
          <w:sz w:val="24"/>
          <w:szCs w:val="24"/>
        </w:rPr>
        <w:tab/>
        <w:t>1.96</w:t>
      </w:r>
      <w:r>
        <w:rPr>
          <w:rFonts w:ascii="Times New Roman" w:hAnsi="Times New Roman" w:cs="Times New Roman"/>
          <w:b/>
          <w:sz w:val="24"/>
          <w:szCs w:val="24"/>
        </w:rPr>
        <w:tab/>
        <w:t>1.83</w:t>
      </w:r>
      <w:r>
        <w:rPr>
          <w:rFonts w:ascii="Times New Roman" w:hAnsi="Times New Roman" w:cs="Times New Roman"/>
          <w:b/>
          <w:sz w:val="24"/>
          <w:szCs w:val="24"/>
        </w:rPr>
        <w:tab/>
        <w:t>1.17</w:t>
      </w:r>
      <w:r>
        <w:rPr>
          <w:rFonts w:ascii="Times New Roman" w:hAnsi="Times New Roman" w:cs="Times New Roman"/>
          <w:b/>
          <w:sz w:val="24"/>
          <w:szCs w:val="24"/>
        </w:rPr>
        <w:tab/>
        <w:t>2.24</w:t>
      </w:r>
      <w:r>
        <w:rPr>
          <w:rFonts w:ascii="Times New Roman" w:hAnsi="Times New Roman" w:cs="Times New Roman"/>
          <w:b/>
          <w:sz w:val="24"/>
          <w:szCs w:val="24"/>
        </w:rPr>
        <w:tab/>
      </w: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sz w:val="24"/>
          <w:szCs w:val="24"/>
        </w:rPr>
      </w:pPr>
    </w:p>
    <w:p w:rsidR="00C87889" w:rsidRDefault="00C87889">
      <w:pPr>
        <w:rPr>
          <w:rFonts w:ascii="Times New Roman" w:hAnsi="Times New Roman" w:cs="Times New Roman"/>
          <w:b/>
          <w:i/>
          <w:sz w:val="24"/>
          <w:szCs w:val="24"/>
        </w:rPr>
      </w:pPr>
      <w:r>
        <w:rPr>
          <w:rFonts w:ascii="Times New Roman" w:hAnsi="Times New Roman" w:cs="Times New Roman"/>
          <w:b/>
          <w:sz w:val="24"/>
          <w:szCs w:val="24"/>
        </w:rPr>
        <w:lastRenderedPageBreak/>
        <w:t>30</w:t>
      </w:r>
      <w:proofErr w:type="gramStart"/>
      <w:r>
        <w:rPr>
          <w:rFonts w:ascii="Times New Roman" w:hAnsi="Times New Roman" w:cs="Times New Roman"/>
          <w:b/>
          <w:sz w:val="24"/>
          <w:szCs w:val="24"/>
        </w:rPr>
        <w:t xml:space="preserve">.  </w:t>
      </w:r>
      <w:r>
        <w:rPr>
          <w:rFonts w:ascii="Times New Roman" w:hAnsi="Times New Roman" w:cs="Times New Roman"/>
          <w:b/>
          <w:i/>
          <w:sz w:val="24"/>
          <w:szCs w:val="24"/>
        </w:rPr>
        <w:t>The</w:t>
      </w:r>
      <w:proofErr w:type="gramEnd"/>
      <w:r>
        <w:rPr>
          <w:rFonts w:ascii="Times New Roman" w:hAnsi="Times New Roman" w:cs="Times New Roman"/>
          <w:b/>
          <w:i/>
          <w:sz w:val="24"/>
          <w:szCs w:val="24"/>
        </w:rPr>
        <w:t xml:space="preserve"> Quaker Oats Company conducted a survey to determine whether a proposed premium, to be included with purchases of the firm’s cereal, was appealing enough to generate new sales.  Four cities were used as test markets, where the cereal was distributed with the premium, and four cities were used as controlled markets, where the cereal was distributed without the premium.  The eight cities were chosen on the basis of their similarity in terms of population, per-capita income, and total cereal purchase volume.  The results were as follows:</w:t>
      </w:r>
    </w:p>
    <w:tbl>
      <w:tblPr>
        <w:tblStyle w:val="TableGrid"/>
        <w:tblW w:w="0" w:type="auto"/>
        <w:tblLook w:val="04A0"/>
      </w:tblPr>
      <w:tblGrid>
        <w:gridCol w:w="1728"/>
        <w:gridCol w:w="1080"/>
        <w:gridCol w:w="2610"/>
      </w:tblGrid>
      <w:tr w:rsidR="00C87889" w:rsidTr="00C87889">
        <w:trPr>
          <w:trHeight w:val="1268"/>
        </w:trPr>
        <w:tc>
          <w:tcPr>
            <w:tcW w:w="1728" w:type="dxa"/>
          </w:tcPr>
          <w:p w:rsidR="00C87889" w:rsidRDefault="00C87889" w:rsidP="00C87889">
            <w:pPr>
              <w:jc w:val="center"/>
              <w:rPr>
                <w:rFonts w:ascii="Times New Roman" w:hAnsi="Times New Roman" w:cs="Times New Roman"/>
                <w:b/>
                <w:sz w:val="24"/>
                <w:szCs w:val="24"/>
              </w:rPr>
            </w:pPr>
          </w:p>
        </w:tc>
        <w:tc>
          <w:tcPr>
            <w:tcW w:w="1080" w:type="dxa"/>
          </w:tcPr>
          <w:p w:rsidR="00C87889" w:rsidRDefault="00C87889" w:rsidP="00C87889">
            <w:pPr>
              <w:jc w:val="center"/>
              <w:rPr>
                <w:rFonts w:ascii="Times New Roman" w:hAnsi="Times New Roman" w:cs="Times New Roman"/>
                <w:b/>
                <w:sz w:val="24"/>
                <w:szCs w:val="24"/>
              </w:rPr>
            </w:pPr>
          </w:p>
        </w:tc>
        <w:tc>
          <w:tcPr>
            <w:tcW w:w="261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Percent Change in Average Market Shares per Month</w:t>
            </w:r>
          </w:p>
        </w:tc>
      </w:tr>
      <w:tr w:rsidR="00C87889" w:rsidTr="00C87889">
        <w:trPr>
          <w:trHeight w:val="962"/>
        </w:trPr>
        <w:tc>
          <w:tcPr>
            <w:tcW w:w="1728" w:type="dxa"/>
          </w:tcPr>
          <w:p w:rsidR="00C87889" w:rsidRDefault="00C87889">
            <w:pPr>
              <w:rPr>
                <w:rFonts w:ascii="Times New Roman" w:hAnsi="Times New Roman" w:cs="Times New Roman"/>
                <w:b/>
                <w:sz w:val="24"/>
                <w:szCs w:val="24"/>
              </w:rPr>
            </w:pPr>
            <w:r>
              <w:rPr>
                <w:rFonts w:ascii="Times New Roman" w:hAnsi="Times New Roman" w:cs="Times New Roman"/>
                <w:b/>
                <w:sz w:val="24"/>
                <w:szCs w:val="24"/>
              </w:rPr>
              <w:t>Test Cities</w:t>
            </w:r>
          </w:p>
        </w:tc>
        <w:tc>
          <w:tcPr>
            <w:tcW w:w="108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2</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3</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w:t>
            </w:r>
          </w:p>
          <w:p w:rsidR="00C87889" w:rsidRDefault="00C87889" w:rsidP="00C87889">
            <w:pPr>
              <w:jc w:val="center"/>
              <w:rPr>
                <w:rFonts w:ascii="Times New Roman" w:hAnsi="Times New Roman" w:cs="Times New Roman"/>
                <w:b/>
                <w:sz w:val="24"/>
                <w:szCs w:val="24"/>
              </w:rPr>
            </w:pPr>
          </w:p>
          <w:p w:rsidR="00C87889" w:rsidRDefault="00C87889" w:rsidP="00C87889">
            <w:pPr>
              <w:jc w:val="center"/>
              <w:rPr>
                <w:rFonts w:ascii="Times New Roman" w:hAnsi="Times New Roman" w:cs="Times New Roman"/>
                <w:b/>
                <w:sz w:val="24"/>
                <w:szCs w:val="24"/>
              </w:rPr>
            </w:pPr>
          </w:p>
        </w:tc>
        <w:tc>
          <w:tcPr>
            <w:tcW w:w="261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+18</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+15</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+7</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+10</w:t>
            </w:r>
          </w:p>
        </w:tc>
      </w:tr>
      <w:tr w:rsidR="00C87889" w:rsidTr="00C87889">
        <w:trPr>
          <w:trHeight w:val="1160"/>
        </w:trPr>
        <w:tc>
          <w:tcPr>
            <w:tcW w:w="1728" w:type="dxa"/>
          </w:tcPr>
          <w:p w:rsidR="00C87889" w:rsidRDefault="00C87889">
            <w:pPr>
              <w:rPr>
                <w:rFonts w:ascii="Times New Roman" w:hAnsi="Times New Roman" w:cs="Times New Roman"/>
                <w:b/>
                <w:sz w:val="24"/>
                <w:szCs w:val="24"/>
              </w:rPr>
            </w:pPr>
            <w:r>
              <w:rPr>
                <w:rFonts w:ascii="Times New Roman" w:hAnsi="Times New Roman" w:cs="Times New Roman"/>
                <w:b/>
                <w:sz w:val="24"/>
                <w:szCs w:val="24"/>
              </w:rPr>
              <w:t>Control Cities</w:t>
            </w:r>
          </w:p>
        </w:tc>
        <w:tc>
          <w:tcPr>
            <w:tcW w:w="108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2</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3</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10" w:type="dxa"/>
          </w:tcPr>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+1</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-8</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-5</w:t>
            </w:r>
          </w:p>
          <w:p w:rsidR="00C87889" w:rsidRDefault="00C87889" w:rsidP="00C87889">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C87889" w:rsidRDefault="00C87889">
      <w:pPr>
        <w:rPr>
          <w:rFonts w:ascii="Times New Roman" w:hAnsi="Times New Roman" w:cs="Times New Roman"/>
          <w:b/>
          <w:sz w:val="24"/>
          <w:szCs w:val="24"/>
        </w:rPr>
      </w:pPr>
    </w:p>
    <w:p w:rsidR="00C87889" w:rsidRDefault="00C87889" w:rsidP="00C8788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Find the mean of the change in market share for the four cities.</w:t>
      </w:r>
    </w:p>
    <w:p w:rsidR="00C87889" w:rsidRDefault="00C87889" w:rsidP="00C8788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Find the mean of the change in market share for the four control cities.</w:t>
      </w:r>
    </w:p>
    <w:p w:rsidR="00C87889" w:rsidRDefault="00C87889" w:rsidP="00C8788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Find the standard deviation of the change in market share for the test cities.</w:t>
      </w:r>
    </w:p>
    <w:p w:rsidR="00C87889" w:rsidRDefault="00C87889" w:rsidP="00C8788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Find the standard deviation of the change in market share in control cities.</w:t>
      </w:r>
    </w:p>
    <w:p w:rsidR="00C87889" w:rsidRDefault="00C87889" w:rsidP="00C8788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Find the difference between the mean of part (a) and the mean of part (b).  This represents the estimate of the percent change in sales due to the premium.</w:t>
      </w:r>
    </w:p>
    <w:p w:rsidR="00C87889" w:rsidRPr="00C87889" w:rsidRDefault="00C87889" w:rsidP="00C8788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two standard deviations from part (c) and part (d) were used to calculate an “error” of </w:t>
      </w:r>
      <m:oMath>
        <m:r>
          <m:rPr>
            <m:sty m:val="bi"/>
          </m:rPr>
          <w:rPr>
            <w:rFonts w:ascii="Cambria Math" w:hAnsi="Cambria Math" w:cs="Times New Roman"/>
            <w:sz w:val="24"/>
            <w:szCs w:val="24"/>
          </w:rPr>
          <m:t>± 7.95</m:t>
        </m:r>
      </m:oMath>
      <w:r>
        <w:rPr>
          <w:rFonts w:ascii="Times New Roman" w:eastAsiaTheme="minorEastAsia" w:hAnsi="Times New Roman" w:cs="Times New Roman"/>
          <w:b/>
          <w:sz w:val="24"/>
          <w:szCs w:val="24"/>
        </w:rPr>
        <w:t xml:space="preserve"> for the estimate in part (e).  With the amount of error, what is the smallest and largest estimate of the increase in sales?  (Hint:  Use the answer to part (e)).</w:t>
      </w:r>
    </w:p>
    <w:p w:rsidR="00C87889" w:rsidRPr="00C87889" w:rsidRDefault="00C87889" w:rsidP="00C87889">
      <w:pPr>
        <w:ind w:left="360"/>
        <w:rPr>
          <w:rFonts w:ascii="Times New Roman" w:hAnsi="Times New Roman" w:cs="Times New Roman"/>
          <w:b/>
          <w:sz w:val="24"/>
          <w:szCs w:val="24"/>
        </w:rPr>
      </w:pPr>
      <w:r>
        <w:rPr>
          <w:rFonts w:ascii="Times New Roman" w:hAnsi="Times New Roman" w:cs="Times New Roman"/>
          <w:b/>
          <w:sz w:val="24"/>
          <w:szCs w:val="24"/>
        </w:rPr>
        <w:t>On the basis of the results f the exercise the company decided to mass-produce the premium and distribute it nationally.</w:t>
      </w:r>
    </w:p>
    <w:p w:rsidR="00C87889" w:rsidRDefault="00C87889" w:rsidP="00C87889">
      <w:pPr>
        <w:pStyle w:val="ListParagraph"/>
        <w:rPr>
          <w:rFonts w:ascii="Times New Roman" w:hAnsi="Times New Roman" w:cs="Times New Roman"/>
          <w:b/>
          <w:sz w:val="24"/>
          <w:szCs w:val="24"/>
        </w:rPr>
      </w:pPr>
    </w:p>
    <w:p w:rsidR="00C87889" w:rsidRPr="00C87889" w:rsidRDefault="00C87889" w:rsidP="00C87889">
      <w:pPr>
        <w:pStyle w:val="ListParagraph"/>
        <w:rPr>
          <w:rFonts w:ascii="Times New Roman" w:hAnsi="Times New Roman" w:cs="Times New Roman"/>
          <w:b/>
          <w:sz w:val="24"/>
          <w:szCs w:val="24"/>
        </w:rPr>
      </w:pPr>
    </w:p>
    <w:p w:rsidR="00C87889" w:rsidRPr="00C87889" w:rsidRDefault="00C87889">
      <w:pPr>
        <w:rPr>
          <w:rFonts w:ascii="Times New Roman" w:hAnsi="Times New Roman" w:cs="Times New Roman"/>
          <w:b/>
          <w:i/>
          <w:sz w:val="24"/>
          <w:szCs w:val="24"/>
        </w:rPr>
      </w:pPr>
    </w:p>
    <w:p w:rsidR="00C87889" w:rsidRPr="000D4BDC" w:rsidRDefault="00C87889">
      <w:pPr>
        <w:rPr>
          <w:rFonts w:ascii="Times New Roman" w:hAnsi="Times New Roman" w:cs="Times New Roman"/>
          <w:b/>
          <w:sz w:val="24"/>
          <w:szCs w:val="24"/>
        </w:rPr>
      </w:pPr>
    </w:p>
    <w:p w:rsidR="000D4BDC" w:rsidRPr="00383924" w:rsidRDefault="000D4BDC">
      <w:pPr>
        <w:rPr>
          <w:rFonts w:ascii="Times New Roman" w:hAnsi="Times New Roman" w:cs="Times New Roman"/>
          <w:sz w:val="24"/>
          <w:szCs w:val="24"/>
        </w:rPr>
      </w:pPr>
    </w:p>
    <w:sectPr w:rsidR="000D4BDC" w:rsidRPr="00383924" w:rsidSect="00BD3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4BF8"/>
    <w:multiLevelType w:val="hybridMultilevel"/>
    <w:tmpl w:val="55D2D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74AA6"/>
    <w:multiLevelType w:val="hybridMultilevel"/>
    <w:tmpl w:val="555E8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924"/>
    <w:rsid w:val="0002736D"/>
    <w:rsid w:val="000963E3"/>
    <w:rsid w:val="000A22C7"/>
    <w:rsid w:val="000D4BDC"/>
    <w:rsid w:val="00112094"/>
    <w:rsid w:val="001311D1"/>
    <w:rsid w:val="001B1435"/>
    <w:rsid w:val="001E5625"/>
    <w:rsid w:val="002266C1"/>
    <w:rsid w:val="00302853"/>
    <w:rsid w:val="00310475"/>
    <w:rsid w:val="003116DF"/>
    <w:rsid w:val="00313C98"/>
    <w:rsid w:val="00314E91"/>
    <w:rsid w:val="00352CA0"/>
    <w:rsid w:val="003633C3"/>
    <w:rsid w:val="00364643"/>
    <w:rsid w:val="0037188C"/>
    <w:rsid w:val="00383924"/>
    <w:rsid w:val="003F3180"/>
    <w:rsid w:val="004249B1"/>
    <w:rsid w:val="00434C51"/>
    <w:rsid w:val="0044501E"/>
    <w:rsid w:val="004C3062"/>
    <w:rsid w:val="00566D36"/>
    <w:rsid w:val="00581C42"/>
    <w:rsid w:val="005A7DC5"/>
    <w:rsid w:val="005E32B4"/>
    <w:rsid w:val="00650913"/>
    <w:rsid w:val="00672FF5"/>
    <w:rsid w:val="006918B6"/>
    <w:rsid w:val="006E60B8"/>
    <w:rsid w:val="00754ECD"/>
    <w:rsid w:val="00766973"/>
    <w:rsid w:val="007B6353"/>
    <w:rsid w:val="007E3D48"/>
    <w:rsid w:val="007F22D4"/>
    <w:rsid w:val="008359F0"/>
    <w:rsid w:val="00856DE9"/>
    <w:rsid w:val="00871437"/>
    <w:rsid w:val="00871AA8"/>
    <w:rsid w:val="00892BE3"/>
    <w:rsid w:val="0091592F"/>
    <w:rsid w:val="009D1F73"/>
    <w:rsid w:val="00A1625C"/>
    <w:rsid w:val="00A20569"/>
    <w:rsid w:val="00A456E8"/>
    <w:rsid w:val="00A67926"/>
    <w:rsid w:val="00AA5520"/>
    <w:rsid w:val="00AA7F8B"/>
    <w:rsid w:val="00B70B6A"/>
    <w:rsid w:val="00B75649"/>
    <w:rsid w:val="00B87F81"/>
    <w:rsid w:val="00B942CC"/>
    <w:rsid w:val="00BB4A40"/>
    <w:rsid w:val="00BB7B75"/>
    <w:rsid w:val="00BC7177"/>
    <w:rsid w:val="00BD3E2C"/>
    <w:rsid w:val="00C11417"/>
    <w:rsid w:val="00C43EB0"/>
    <w:rsid w:val="00C87889"/>
    <w:rsid w:val="00CC75F2"/>
    <w:rsid w:val="00CF4337"/>
    <w:rsid w:val="00D730EC"/>
    <w:rsid w:val="00E31112"/>
    <w:rsid w:val="00E5397D"/>
    <w:rsid w:val="00E60A01"/>
    <w:rsid w:val="00EE05B5"/>
    <w:rsid w:val="00F21270"/>
    <w:rsid w:val="00F47DD5"/>
    <w:rsid w:val="00F73FD8"/>
    <w:rsid w:val="00F77393"/>
    <w:rsid w:val="00F77890"/>
    <w:rsid w:val="00FE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889"/>
    <w:pPr>
      <w:ind w:left="720"/>
      <w:contextualSpacing/>
    </w:pPr>
  </w:style>
  <w:style w:type="character" w:styleId="PlaceholderText">
    <w:name w:val="Placeholder Text"/>
    <w:basedOn w:val="DefaultParagraphFont"/>
    <w:uiPriority w:val="99"/>
    <w:semiHidden/>
    <w:rsid w:val="00C87889"/>
    <w:rPr>
      <w:color w:val="808080"/>
    </w:rPr>
  </w:style>
  <w:style w:type="paragraph" w:styleId="BalloonText">
    <w:name w:val="Balloon Text"/>
    <w:basedOn w:val="Normal"/>
    <w:link w:val="BalloonTextChar"/>
    <w:uiPriority w:val="99"/>
    <w:semiHidden/>
    <w:unhideWhenUsed/>
    <w:rsid w:val="00C8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cp:lastModifiedBy>
  <cp:revision>1</cp:revision>
  <dcterms:created xsi:type="dcterms:W3CDTF">2013-03-31T01:09:00Z</dcterms:created>
  <dcterms:modified xsi:type="dcterms:W3CDTF">2013-03-31T04:38:00Z</dcterms:modified>
</cp:coreProperties>
</file>