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BE" w:rsidRPr="000852BE" w:rsidRDefault="000852BE" w:rsidP="000852BE">
      <w:pPr>
        <w:spacing w:after="0" w:line="240" w:lineRule="auto"/>
        <w:outlineLvl w:val="1"/>
        <w:rPr>
          <w:rFonts w:ascii="Times New Roman" w:eastAsia="Times New Roman" w:hAnsi="Times New Roman" w:cs="Times New Roman"/>
          <w:b/>
          <w:bCs/>
          <w:kern w:val="36"/>
          <w:sz w:val="24"/>
          <w:szCs w:val="24"/>
        </w:rPr>
      </w:pPr>
      <w:bookmarkStart w:id="0" w:name="_GoBack"/>
      <w:bookmarkEnd w:id="0"/>
      <w:r w:rsidRPr="000852BE">
        <w:rPr>
          <w:rFonts w:ascii="Times New Roman" w:eastAsia="Times New Roman" w:hAnsi="Times New Roman" w:cs="Times New Roman"/>
          <w:b/>
          <w:bCs/>
          <w:kern w:val="36"/>
          <w:sz w:val="24"/>
          <w:szCs w:val="24"/>
        </w:rPr>
        <w:t xml:space="preserve">Time Value of Money - </w:t>
      </w:r>
      <w:r>
        <w:rPr>
          <w:rFonts w:ascii="Times New Roman" w:eastAsia="Times New Roman" w:hAnsi="Times New Roman" w:cs="Times New Roman"/>
          <w:b/>
          <w:bCs/>
          <w:kern w:val="36"/>
          <w:sz w:val="24"/>
          <w:szCs w:val="24"/>
        </w:rPr>
        <w:t>Finance</w:t>
      </w:r>
    </w:p>
    <w:p w:rsidR="000852BE" w:rsidRPr="000852BE" w:rsidRDefault="000852BE" w:rsidP="000852BE">
      <w:pPr>
        <w:spacing w:after="0" w:line="240" w:lineRule="auto"/>
        <w:rPr>
          <w:rFonts w:ascii="Times New Roman" w:eastAsia="Times New Roman" w:hAnsi="Times New Roman" w:cs="Times New Roman"/>
          <w:sz w:val="24"/>
          <w:szCs w:val="24"/>
        </w:rPr>
      </w:pPr>
      <w:r w:rsidRPr="000852B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in;height:17.75pt" o:ole="">
            <v:imagedata r:id="rId5" o:title=""/>
          </v:shape>
          <w:control r:id="rId6" w:name="DefaultOcxName5" w:shapeid="_x0000_i1157"/>
        </w:object>
      </w:r>
      <w:r w:rsidRPr="000852BE">
        <w:rPr>
          <w:rFonts w:ascii="Times New Roman" w:eastAsia="Times New Roman" w:hAnsi="Times New Roman" w:cs="Times New Roman"/>
          <w:sz w:val="24"/>
          <w:szCs w:val="24"/>
        </w:rPr>
        <w:object w:dxaOrig="225" w:dyaOrig="225">
          <v:shape id="_x0000_i1160" type="#_x0000_t75" style="width:1in;height:17.75pt" o:ole="">
            <v:imagedata r:id="rId5" o:title=""/>
          </v:shape>
          <w:control r:id="rId7" w:name="DefaultOcxName6" w:shapeid="_x0000_i1160"/>
        </w:object>
      </w:r>
      <w:r w:rsidRPr="000852BE">
        <w:rPr>
          <w:rFonts w:ascii="Times New Roman" w:eastAsia="Times New Roman" w:hAnsi="Times New Roman" w:cs="Times New Roman"/>
          <w:sz w:val="24"/>
          <w:szCs w:val="24"/>
        </w:rPr>
        <w:object w:dxaOrig="225" w:dyaOrig="225">
          <v:shape id="_x0000_i1163" type="#_x0000_t75" style="width:1in;height:17.75pt" o:ole="">
            <v:imagedata r:id="rId8" o:title=""/>
          </v:shape>
          <w:control r:id="rId9" w:name="DefaultOcxName7" w:shapeid="_x0000_i1163"/>
        </w:object>
      </w:r>
      <w:r w:rsidRPr="000852BE">
        <w:rPr>
          <w:rFonts w:ascii="Times New Roman" w:eastAsia="Times New Roman" w:hAnsi="Times New Roman" w:cs="Times New Roman"/>
          <w:sz w:val="24"/>
          <w:szCs w:val="24"/>
        </w:rPr>
        <w:object w:dxaOrig="225" w:dyaOrig="225">
          <v:shape id="_x0000_i1166" type="#_x0000_t75" style="width:1in;height:17.75pt" o:ole="">
            <v:imagedata r:id="rId10" o:title=""/>
          </v:shape>
          <w:control r:id="rId11" w:name="DefaultOcxName8" w:shapeid="_x0000_i1166"/>
        </w:object>
      </w:r>
      <w:r w:rsidRPr="000852BE">
        <w:rPr>
          <w:rFonts w:ascii="Times New Roman" w:eastAsia="Times New Roman" w:hAnsi="Times New Roman" w:cs="Times New Roman"/>
          <w:sz w:val="24"/>
          <w:szCs w:val="24"/>
        </w:rPr>
        <w:object w:dxaOrig="225" w:dyaOrig="225">
          <v:shape id="_x0000_i1169" type="#_x0000_t75" style="width:1in;height:17.75pt" o:ole="">
            <v:imagedata r:id="rId12" o:title=""/>
          </v:shape>
          <w:control r:id="rId13" w:name="DefaultOcxName9" w:shapeid="_x0000_i1169"/>
        </w:object>
      </w:r>
      <w:r w:rsidRPr="000852BE">
        <w:rPr>
          <w:rFonts w:ascii="Times New Roman" w:eastAsia="Times New Roman" w:hAnsi="Times New Roman" w:cs="Times New Roman"/>
          <w:sz w:val="24"/>
          <w:szCs w:val="24"/>
        </w:rPr>
        <w:object w:dxaOrig="225" w:dyaOrig="225">
          <v:shape id="_x0000_i1172" type="#_x0000_t75" style="width:1in;height:17.75pt" o:ole="">
            <v:imagedata r:id="rId14" o:title=""/>
          </v:shape>
          <w:control r:id="rId15" w:name="DefaultOcxName10" w:shapeid="_x0000_i1172"/>
        </w:object>
      </w:r>
      <w:r w:rsidRPr="000852BE">
        <w:rPr>
          <w:rFonts w:ascii="Times New Roman" w:eastAsia="Times New Roman" w:hAnsi="Times New Roman" w:cs="Times New Roman"/>
          <w:sz w:val="24"/>
          <w:szCs w:val="24"/>
        </w:rPr>
        <w:object w:dxaOrig="225" w:dyaOrig="225">
          <v:shape id="_x0000_i1175" type="#_x0000_t75" style="width:1in;height:17.75pt" o:ole="">
            <v:imagedata r:id="rId16" o:title=""/>
          </v:shape>
          <w:control r:id="rId17" w:name="DefaultOcxName11" w:shapeid="_x0000_i1175"/>
        </w:object>
      </w:r>
      <w:r w:rsidRPr="000852BE">
        <w:rPr>
          <w:rFonts w:ascii="Times New Roman" w:eastAsia="Times New Roman" w:hAnsi="Times New Roman" w:cs="Times New Roman"/>
          <w:sz w:val="24"/>
          <w:szCs w:val="24"/>
        </w:rPr>
        <w:object w:dxaOrig="225" w:dyaOrig="225">
          <v:shape id="_x0000_i1178" type="#_x0000_t75" style="width:1in;height:17.75pt" o:ole="">
            <v:imagedata r:id="rId18" o:title=""/>
          </v:shape>
          <w:control r:id="rId19" w:name="DefaultOcxName12" w:shapeid="_x0000_i1178"/>
        </w:object>
      </w:r>
      <w:r w:rsidRPr="000852BE">
        <w:rPr>
          <w:rFonts w:ascii="Times New Roman" w:eastAsia="Times New Roman" w:hAnsi="Times New Roman" w:cs="Times New Roman"/>
          <w:sz w:val="24"/>
          <w:szCs w:val="24"/>
        </w:rPr>
        <w:object w:dxaOrig="225" w:dyaOrig="225">
          <v:shape id="_x0000_i1181" type="#_x0000_t75" style="width:1in;height:17.75pt" o:ole="">
            <v:imagedata r:id="rId20" o:title=""/>
          </v:shape>
          <w:control r:id="rId21" w:name="DefaultOcxName13" w:shapeid="_x0000_i1181"/>
        </w:object>
      </w:r>
      <w:r w:rsidRPr="000852BE">
        <w:rPr>
          <w:rFonts w:ascii="Times New Roman" w:eastAsia="Times New Roman" w:hAnsi="Times New Roman" w:cs="Times New Roman"/>
          <w:sz w:val="24"/>
          <w:szCs w:val="24"/>
        </w:rPr>
        <w:object w:dxaOrig="225" w:dyaOrig="225">
          <v:shape id="_x0000_i1184" type="#_x0000_t75" style="width:1in;height:17.75pt" o:ole="">
            <v:imagedata r:id="rId22" o:title=""/>
          </v:shape>
          <w:control r:id="rId23" w:name="DefaultOcxName14" w:shapeid="_x0000_i1184"/>
        </w:object>
      </w:r>
      <w:r w:rsidRPr="000852BE">
        <w:rPr>
          <w:rFonts w:ascii="Times New Roman" w:eastAsia="Times New Roman" w:hAnsi="Times New Roman" w:cs="Times New Roman"/>
          <w:sz w:val="24"/>
          <w:szCs w:val="24"/>
        </w:rPr>
        <w:object w:dxaOrig="225" w:dyaOrig="225">
          <v:shape id="_x0000_i1187" type="#_x0000_t75" style="width:1in;height:17.75pt" o:ole="">
            <v:imagedata r:id="rId24" o:title=""/>
          </v:shape>
          <w:control r:id="rId25" w:name="DefaultOcxName15" w:shapeid="_x0000_i1187"/>
        </w:object>
      </w:r>
      <w:r w:rsidRPr="000852BE">
        <w:rPr>
          <w:rFonts w:ascii="Times New Roman" w:eastAsia="Times New Roman" w:hAnsi="Times New Roman" w:cs="Times New Roman"/>
          <w:sz w:val="24"/>
          <w:szCs w:val="24"/>
        </w:rPr>
        <w:object w:dxaOrig="225" w:dyaOrig="225">
          <v:shape id="_x0000_i1190" type="#_x0000_t75" style="width:1in;height:17.75pt" o:ole="">
            <v:imagedata r:id="rId26" o:title=""/>
          </v:shape>
          <w:control r:id="rId27" w:name="DefaultOcxName16" w:shapeid="_x0000_i119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0852BE" w:rsidRPr="000852B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1. </w:t>
                        </w:r>
                        <w:r w:rsidRPr="000852BE">
                          <w:rPr>
                            <w:rFonts w:ascii="Verdana" w:eastAsia="Times New Roman" w:hAnsi="Verdana" w:cs="Times New Roman"/>
                            <w:color w:val="000000"/>
                            <w:sz w:val="20"/>
                            <w:szCs w:val="20"/>
                          </w:rPr>
                          <w:t>(TCO 3) You have been approved for a $70,000 loan toward the purchase of a new home at 12% interest. The mortgage is for 30 years. How much are the approximately annual payments of the loan? Hint: Assume you pay yearly.</w:t>
                        </w:r>
                        <w:r w:rsidRPr="000852BE">
                          <w:rPr>
                            <w:rFonts w:ascii="Verdana" w:eastAsia="Times New Roman" w:hAnsi="Verdana" w:cs="Times New Roman"/>
                            <w:color w:val="000000"/>
                            <w:sz w:val="17"/>
                            <w:szCs w:val="17"/>
                          </w:rPr>
                          <w:t xml:space="preserve"> (Points : 3)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193" type="#_x0000_t75" style="width:20.55pt;height:17.75pt" o:ole="">
                        <v:imagedata r:id="rId28" o:title=""/>
                      </v:shape>
                      <w:control r:id="rId29" w:name="DefaultOcxName17" w:shapeid="_x0000_i1193"/>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$2613</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196" type="#_x0000_t75" style="width:20.55pt;height:17.75pt" o:ole="">
                        <v:imagedata r:id="rId30" o:title=""/>
                      </v:shape>
                      <w:control r:id="rId31" w:name="DefaultOcxName18" w:shapeid="_x0000_i1196"/>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$8690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199" type="#_x0000_t75" style="width:20.55pt;height:17.75pt" o:ole="">
                        <v:imagedata r:id="rId28" o:title=""/>
                      </v:shape>
                      <w:control r:id="rId32" w:name="DefaultOcxName19" w:shapeid="_x0000_i1199"/>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$5740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02" type="#_x0000_t75" style="width:20.55pt;height:17.75pt" o:ole="">
                        <v:imagedata r:id="rId28" o:title=""/>
                      </v:shape>
                      <w:control r:id="rId33" w:name="DefaultOcxName20" w:shapeid="_x0000_i1202"/>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None of the above </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205" type="#_x0000_t75" style="width:1in;height:17.75pt" o:ole="">
                  <v:imagedata r:id="rId34" o:title=""/>
                </v:shape>
                <w:control r:id="rId35" w:name="DefaultOcxName21" w:shapeid="_x0000_i1205"/>
              </w:object>
            </w:r>
            <w:r w:rsidRPr="000852BE">
              <w:rPr>
                <w:rFonts w:ascii="Verdana" w:eastAsia="Times New Roman" w:hAnsi="Verdana" w:cs="Times New Roman"/>
                <w:color w:val="000000"/>
                <w:sz w:val="17"/>
                <w:szCs w:val="17"/>
              </w:rPr>
              <w:object w:dxaOrig="225" w:dyaOrig="225">
                <v:shape id="_x0000_i1208" type="#_x0000_t75" style="width:1in;height:17.75pt" o:ole="">
                  <v:imagedata r:id="rId36" o:title=""/>
                </v:shape>
                <w:control r:id="rId37" w:name="DefaultOcxName22" w:shapeid="_x0000_i1208"/>
              </w:object>
            </w:r>
            <w:r w:rsidRPr="000852BE">
              <w:rPr>
                <w:rFonts w:ascii="Verdana" w:eastAsia="Times New Roman" w:hAnsi="Verdana" w:cs="Times New Roman"/>
                <w:color w:val="000000"/>
                <w:sz w:val="17"/>
                <w:szCs w:val="17"/>
              </w:rPr>
              <w:object w:dxaOrig="225" w:dyaOrig="225">
                <v:shape id="_x0000_i1211" type="#_x0000_t75" style="width:1in;height:17.75pt" o:ole="">
                  <v:imagedata r:id="rId38" o:title=""/>
                </v:shape>
                <w:control r:id="rId39" w:name="DefaultOcxName23" w:shapeid="_x0000_i1211"/>
              </w:object>
            </w:r>
            <w:r w:rsidRPr="000852BE">
              <w:rPr>
                <w:rFonts w:ascii="Verdana" w:eastAsia="Times New Roman" w:hAnsi="Verdana" w:cs="Times New Roman"/>
                <w:color w:val="000000"/>
                <w:sz w:val="17"/>
                <w:szCs w:val="17"/>
              </w:rPr>
              <w:object w:dxaOrig="225" w:dyaOrig="225">
                <v:shape id="_x0000_i1214" type="#_x0000_t75" style="width:1in;height:17.75pt" o:ole="">
                  <v:imagedata r:id="rId40" o:title=""/>
                </v:shape>
                <w:control r:id="rId41" w:name="DefaultOcxName24" w:shapeid="_x0000_i1214"/>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2. </w:t>
                        </w:r>
                        <w:r w:rsidRPr="000852BE">
                          <w:rPr>
                            <w:rFonts w:ascii="Verdana" w:eastAsia="Times New Roman" w:hAnsi="Verdana" w:cs="Times New Roman"/>
                            <w:color w:val="000000"/>
                            <w:sz w:val="20"/>
                            <w:szCs w:val="20"/>
                          </w:rPr>
                          <w:t>(TCO 3) First Choice Bank pays 9% APR compounded quarterly on its business loans. National Emerald Bank pays 13% APR compounded monthly. The EAR for First Choice and National Emerald Bank are:</w:t>
                        </w:r>
                        <w:r w:rsidRPr="000852BE">
                          <w:rPr>
                            <w:rFonts w:ascii="Verdana" w:eastAsia="Times New Roman" w:hAnsi="Verdana" w:cs="Times New Roman"/>
                            <w:color w:val="000000"/>
                            <w:sz w:val="17"/>
                            <w:szCs w:val="17"/>
                          </w:rPr>
                          <w:t xml:space="preserve"> (Points : 3)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217" type="#_x0000_t75" style="width:20.55pt;height:17.75pt" o:ole="">
                        <v:imagedata r:id="rId28" o:title=""/>
                      </v:shape>
                      <w:control r:id="rId42" w:name="DefaultOcxName25" w:shapeid="_x0000_i1217"/>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9.31% and 13.80%, respectively</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20" type="#_x0000_t75" style="width:20.55pt;height:17.75pt" o:ole="">
                        <v:imagedata r:id="rId28" o:title=""/>
                      </v:shape>
                      <w:control r:id="rId43" w:name="DefaultOcxName26" w:shapeid="_x0000_i1220"/>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9% and 13.80%, respectively</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23" type="#_x0000_t75" style="width:20.55pt;height:17.75pt" o:ole="">
                        <v:imagedata r:id="rId28" o:title=""/>
                      </v:shape>
                      <w:control r:id="rId44" w:name="DefaultOcxName27" w:shapeid="_x0000_i1223"/>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9.31% and 13.50%, respectively</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26" type="#_x0000_t75" style="width:20.55pt;height:17.75pt" o:ole="">
                        <v:imagedata r:id="rId28" o:title=""/>
                      </v:shape>
                      <w:control r:id="rId45" w:name="DefaultOcxName28" w:shapeid="_x0000_i1226"/>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9% and 13.50%, respectively</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229" type="#_x0000_t75" style="width:1in;height:17.75pt" o:ole="">
                  <v:imagedata r:id="rId46" o:title=""/>
                </v:shape>
                <w:control r:id="rId47" w:name="DefaultOcxName29" w:shapeid="_x0000_i1229"/>
              </w:object>
            </w:r>
            <w:r w:rsidRPr="000852BE">
              <w:rPr>
                <w:rFonts w:ascii="Verdana" w:eastAsia="Times New Roman" w:hAnsi="Verdana" w:cs="Times New Roman"/>
                <w:color w:val="000000"/>
                <w:sz w:val="17"/>
                <w:szCs w:val="17"/>
              </w:rPr>
              <w:object w:dxaOrig="225" w:dyaOrig="225">
                <v:shape id="_x0000_i1232" type="#_x0000_t75" style="width:1in;height:17.75pt" o:ole="">
                  <v:imagedata r:id="rId48" o:title=""/>
                </v:shape>
                <w:control r:id="rId49" w:name="DefaultOcxName30" w:shapeid="_x0000_i1232"/>
              </w:object>
            </w:r>
            <w:r w:rsidRPr="000852BE">
              <w:rPr>
                <w:rFonts w:ascii="Verdana" w:eastAsia="Times New Roman" w:hAnsi="Verdana" w:cs="Times New Roman"/>
                <w:color w:val="000000"/>
                <w:sz w:val="17"/>
                <w:szCs w:val="17"/>
              </w:rPr>
              <w:object w:dxaOrig="225" w:dyaOrig="225">
                <v:shape id="_x0000_i1235" type="#_x0000_t75" style="width:1in;height:17.75pt" o:ole="">
                  <v:imagedata r:id="rId50" o:title=""/>
                </v:shape>
                <w:control r:id="rId51" w:name="DefaultOcxName31" w:shapeid="_x0000_i1235"/>
              </w:object>
            </w:r>
            <w:r w:rsidRPr="000852BE">
              <w:rPr>
                <w:rFonts w:ascii="Verdana" w:eastAsia="Times New Roman" w:hAnsi="Verdana" w:cs="Times New Roman"/>
                <w:color w:val="000000"/>
                <w:sz w:val="17"/>
                <w:szCs w:val="17"/>
              </w:rPr>
              <w:object w:dxaOrig="225" w:dyaOrig="225">
                <v:shape id="_x0000_i1238" type="#_x0000_t75" style="width:1in;height:17.75pt" o:ole="">
                  <v:imagedata r:id="rId52" o:title=""/>
                </v:shape>
                <w:control r:id="rId53" w:name="DefaultOcxName32" w:shapeid="_x0000_i123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3. </w:t>
                        </w:r>
                        <w:r w:rsidRPr="000852BE">
                          <w:rPr>
                            <w:rFonts w:ascii="Verdana" w:eastAsia="Times New Roman" w:hAnsi="Verdana" w:cs="Times New Roman"/>
                            <w:color w:val="000000"/>
                            <w:sz w:val="20"/>
                            <w:szCs w:val="20"/>
                          </w:rPr>
                          <w:t>(TCO 3) LED Computer Electronics is considering an investment that will have cash flows of $5,000, $6,000, $7,000 and $10,000 for years 1 through 4. What is the approximate value of this investment today if the appropriate discount rate is 9% per year?</w:t>
                        </w:r>
                        <w:r w:rsidRPr="000852BE">
                          <w:rPr>
                            <w:rFonts w:ascii="Verdana" w:eastAsia="Times New Roman" w:hAnsi="Verdana" w:cs="Times New Roman"/>
                            <w:color w:val="000000"/>
                            <w:sz w:val="17"/>
                            <w:szCs w:val="17"/>
                          </w:rPr>
                          <w:t xml:space="preserve"> (Points : 3)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241" type="#_x0000_t75" style="width:20.55pt;height:17.75pt" o:ole="">
                        <v:imagedata r:id="rId28" o:title=""/>
                      </v:shape>
                      <w:control r:id="rId54" w:name="DefaultOcxName33" w:shapeid="_x0000_i1241"/>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$22,250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44" type="#_x0000_t75" style="width:20.55pt;height:17.75pt" o:ole="">
                        <v:imagedata r:id="rId28" o:title=""/>
                      </v:shape>
                      <w:control r:id="rId55" w:name="DefaultOcxName34" w:shapeid="_x0000_i1244"/>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$30,520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47" type="#_x0000_t75" style="width:20.55pt;height:17.75pt" o:ole="">
                        <v:imagedata r:id="rId28" o:title=""/>
                      </v:shape>
                      <w:control r:id="rId56" w:name="DefaultOcxName35" w:shapeid="_x0000_i1247"/>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$22,120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50" type="#_x0000_t75" style="width:20.55pt;height:17.75pt" o:ole="">
                        <v:imagedata r:id="rId28" o:title=""/>
                      </v:shape>
                      <w:control r:id="rId57" w:name="DefaultOcxName36" w:shapeid="_x0000_i1250"/>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None of the above </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253" type="#_x0000_t75" style="width:1in;height:17.75pt" o:ole="">
                  <v:imagedata r:id="rId58" o:title=""/>
                </v:shape>
                <w:control r:id="rId59" w:name="DefaultOcxName37" w:shapeid="_x0000_i1253"/>
              </w:object>
            </w:r>
            <w:r w:rsidRPr="000852BE">
              <w:rPr>
                <w:rFonts w:ascii="Verdana" w:eastAsia="Times New Roman" w:hAnsi="Verdana" w:cs="Times New Roman"/>
                <w:color w:val="000000"/>
                <w:sz w:val="17"/>
                <w:szCs w:val="17"/>
              </w:rPr>
              <w:object w:dxaOrig="225" w:dyaOrig="225">
                <v:shape id="_x0000_i1256" type="#_x0000_t75" style="width:1in;height:17.75pt" o:ole="">
                  <v:imagedata r:id="rId60" o:title=""/>
                </v:shape>
                <w:control r:id="rId61" w:name="DefaultOcxName38" w:shapeid="_x0000_i1256"/>
              </w:object>
            </w:r>
            <w:r w:rsidRPr="000852BE">
              <w:rPr>
                <w:rFonts w:ascii="Verdana" w:eastAsia="Times New Roman" w:hAnsi="Verdana" w:cs="Times New Roman"/>
                <w:color w:val="000000"/>
                <w:sz w:val="17"/>
                <w:szCs w:val="17"/>
              </w:rPr>
              <w:object w:dxaOrig="225" w:dyaOrig="225">
                <v:shape id="_x0000_i1259" type="#_x0000_t75" style="width:1in;height:17.75pt" o:ole="">
                  <v:imagedata r:id="rId62" o:title=""/>
                </v:shape>
                <w:control r:id="rId63" w:name="DefaultOcxName39" w:shapeid="_x0000_i1259"/>
              </w:object>
            </w:r>
            <w:r w:rsidRPr="000852BE">
              <w:rPr>
                <w:rFonts w:ascii="Verdana" w:eastAsia="Times New Roman" w:hAnsi="Verdana" w:cs="Times New Roman"/>
                <w:color w:val="000000"/>
                <w:sz w:val="17"/>
                <w:szCs w:val="17"/>
              </w:rPr>
              <w:object w:dxaOrig="225" w:dyaOrig="225">
                <v:shape id="_x0000_i1262" type="#_x0000_t75" style="width:1in;height:17.75pt" o:ole="">
                  <v:imagedata r:id="rId64" o:title=""/>
                </v:shape>
                <w:control r:id="rId65" w:name="DefaultOcxName40" w:shapeid="_x0000_i1262"/>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4. </w:t>
                        </w:r>
                        <w:r w:rsidRPr="000852BE">
                          <w:rPr>
                            <w:rFonts w:ascii="Verdana" w:eastAsia="Times New Roman" w:hAnsi="Verdana" w:cs="Times New Roman"/>
                            <w:color w:val="000000"/>
                            <w:sz w:val="20"/>
                            <w:szCs w:val="20"/>
                          </w:rPr>
                          <w:t>(TCO 3) You deposited $8,000 in your bank account today. An increase in which of the following will increase the future value of your deposit assuming that all interest is reinvested? Assume the interest rate is a positive value. Select all answers that apply:</w:t>
                        </w:r>
                        <w:r w:rsidRPr="000852BE">
                          <w:rPr>
                            <w:rFonts w:ascii="Verdana" w:eastAsia="Times New Roman" w:hAnsi="Verdana" w:cs="Times New Roman"/>
                            <w:color w:val="000000"/>
                            <w:sz w:val="17"/>
                            <w:szCs w:val="17"/>
                          </w:rPr>
                          <w:t xml:space="preserve"> (Points : 4)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265" type="#_x0000_t75" style="width:20.55pt;height:17.75pt" o:ole="">
                        <v:imagedata r:id="rId66" o:title=""/>
                      </v:shape>
                      <w:control r:id="rId67" w:name="DefaultOcxName41" w:shapeid="_x0000_i1265"/>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interest rate</w: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68" type="#_x0000_t75" style="width:20.55pt;height:17.75pt" o:ole="">
                        <v:imagedata r:id="rId68" o:title=""/>
                      </v:shape>
                      <w:control r:id="rId69" w:name="DefaultOcxName42" w:shapeid="_x0000_i1268"/>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initial amount of your deposit</w: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71" type="#_x0000_t75" style="width:20.55pt;height:17.75pt" o:ole="">
                        <v:imagedata r:id="rId66" o:title=""/>
                      </v:shape>
                      <w:control r:id="rId70" w:name="DefaultOcxName43" w:shapeid="_x0000_i1271"/>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frequency of the interest payments</w: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74" type="#_x0000_t75" style="width:20.55pt;height:17.75pt" o:ole="">
                        <v:imagedata r:id="rId66" o:title=""/>
                      </v:shape>
                      <w:control r:id="rId71" w:name="DefaultOcxName44" w:shapeid="_x0000_i1274"/>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None of the above will increase the value of the investment</w: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277" type="#_x0000_t75" style="width:1in;height:17.75pt" o:ole="">
                  <v:imagedata r:id="rId72" o:title=""/>
                </v:shape>
                <w:control r:id="rId73" w:name="DefaultOcxName45" w:shapeid="_x0000_i1277"/>
              </w:object>
            </w:r>
            <w:r w:rsidRPr="000852BE">
              <w:rPr>
                <w:rFonts w:ascii="Verdana" w:eastAsia="Times New Roman" w:hAnsi="Verdana" w:cs="Times New Roman"/>
                <w:color w:val="000000"/>
                <w:sz w:val="17"/>
                <w:szCs w:val="17"/>
              </w:rPr>
              <w:object w:dxaOrig="225" w:dyaOrig="225">
                <v:shape id="_x0000_i1280" type="#_x0000_t75" style="width:1in;height:17.75pt" o:ole="">
                  <v:imagedata r:id="rId74" o:title=""/>
                </v:shape>
                <w:control r:id="rId75" w:name="DefaultOcxName46" w:shapeid="_x0000_i1280"/>
              </w:object>
            </w:r>
            <w:r w:rsidRPr="000852BE">
              <w:rPr>
                <w:rFonts w:ascii="Verdana" w:eastAsia="Times New Roman" w:hAnsi="Verdana" w:cs="Times New Roman"/>
                <w:color w:val="000000"/>
                <w:sz w:val="17"/>
                <w:szCs w:val="17"/>
              </w:rPr>
              <w:object w:dxaOrig="225" w:dyaOrig="225">
                <v:shape id="_x0000_i1283" type="#_x0000_t75" style="width:1in;height:17.75pt" o:ole="">
                  <v:imagedata r:id="rId76" o:title=""/>
                </v:shape>
                <w:control r:id="rId77" w:name="DefaultOcxName47" w:shapeid="_x0000_i1283"/>
              </w:object>
            </w:r>
            <w:r w:rsidRPr="000852BE">
              <w:rPr>
                <w:rFonts w:ascii="Verdana" w:eastAsia="Times New Roman" w:hAnsi="Verdana" w:cs="Times New Roman"/>
                <w:color w:val="000000"/>
                <w:sz w:val="17"/>
                <w:szCs w:val="17"/>
              </w:rPr>
              <w:object w:dxaOrig="225" w:dyaOrig="225">
                <v:shape id="_x0000_i1286" type="#_x0000_t75" style="width:1in;height:17.75pt" o:ole="">
                  <v:imagedata r:id="rId78" o:title=""/>
                </v:shape>
                <w:control r:id="rId79" w:name="DefaultOcxName48" w:shapeid="_x0000_i1286"/>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lastRenderedPageBreak/>
                          <w:t xml:space="preserve">5. </w:t>
                        </w:r>
                        <w:r w:rsidRPr="000852BE">
                          <w:rPr>
                            <w:rFonts w:ascii="Verdana" w:eastAsia="Times New Roman" w:hAnsi="Verdana" w:cs="Times New Roman"/>
                            <w:color w:val="000000"/>
                            <w:sz w:val="20"/>
                            <w:szCs w:val="20"/>
                          </w:rPr>
                          <w:t>(TCO 3) If you borrow $50,000 today at 10% interest for eight years. How much of your first payment will be applied towards the principal of the loan?</w:t>
                        </w:r>
                        <w:r w:rsidRPr="000852BE">
                          <w:rPr>
                            <w:rFonts w:ascii="Verdana" w:eastAsia="Times New Roman" w:hAnsi="Verdana" w:cs="Times New Roman"/>
                            <w:color w:val="000000"/>
                            <w:sz w:val="17"/>
                            <w:szCs w:val="17"/>
                          </w:rPr>
                          <w:t xml:space="preserve"> (Points : 3)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289" type="#_x0000_t75" style="width:20.55pt;height:17.75pt" o:ole="">
                        <v:imagedata r:id="rId28" o:title=""/>
                      </v:shape>
                      <w:control r:id="rId80" w:name="DefaultOcxName49" w:shapeid="_x0000_i1289"/>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$5,000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92" type="#_x0000_t75" style="width:20.55pt;height:17.75pt" o:ole="">
                        <v:imagedata r:id="rId30" o:title=""/>
                      </v:shape>
                      <w:control r:id="rId81" w:name="DefaultOcxName50" w:shapeid="_x0000_i1292"/>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$4,372</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95" type="#_x0000_t75" style="width:20.55pt;height:17.75pt" o:ole="">
                        <v:imagedata r:id="rId28" o:title=""/>
                      </v:shape>
                      <w:control r:id="rId82" w:name="DefaultOcxName51" w:shapeid="_x0000_i1295"/>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$4,790</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298" type="#_x0000_t75" style="width:20.55pt;height:17.75pt" o:ole="">
                        <v:imagedata r:id="rId28" o:title=""/>
                      </v:shape>
                      <w:control r:id="rId83" w:name="DefaultOcxName52" w:shapeid="_x0000_i1298"/>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zero, all will be applied towards the interest</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301" type="#_x0000_t75" style="width:1in;height:17.75pt" o:ole="">
                  <v:imagedata r:id="rId84" o:title=""/>
                </v:shape>
                <w:control r:id="rId85" w:name="DefaultOcxName53" w:shapeid="_x0000_i1301"/>
              </w:object>
            </w:r>
            <w:r w:rsidRPr="000852BE">
              <w:rPr>
                <w:rFonts w:ascii="Verdana" w:eastAsia="Times New Roman" w:hAnsi="Verdana" w:cs="Times New Roman"/>
                <w:color w:val="000000"/>
                <w:sz w:val="17"/>
                <w:szCs w:val="17"/>
              </w:rPr>
              <w:object w:dxaOrig="225" w:dyaOrig="225">
                <v:shape id="_x0000_i1304" type="#_x0000_t75" style="width:1in;height:17.75pt" o:ole="">
                  <v:imagedata r:id="rId86" o:title=""/>
                </v:shape>
                <w:control r:id="rId87" w:name="DefaultOcxName54" w:shapeid="_x0000_i1304"/>
              </w:object>
            </w:r>
            <w:r w:rsidRPr="000852BE">
              <w:rPr>
                <w:rFonts w:ascii="Verdana" w:eastAsia="Times New Roman" w:hAnsi="Verdana" w:cs="Times New Roman"/>
                <w:color w:val="000000"/>
                <w:sz w:val="17"/>
                <w:szCs w:val="17"/>
              </w:rPr>
              <w:object w:dxaOrig="225" w:dyaOrig="225">
                <v:shape id="_x0000_i1307" type="#_x0000_t75" style="width:1in;height:17.75pt" o:ole="">
                  <v:imagedata r:id="rId88" o:title=""/>
                </v:shape>
                <w:control r:id="rId89" w:name="DefaultOcxName55" w:shapeid="_x0000_i1307"/>
              </w:object>
            </w:r>
            <w:r w:rsidRPr="000852BE">
              <w:rPr>
                <w:rFonts w:ascii="Verdana" w:eastAsia="Times New Roman" w:hAnsi="Verdana" w:cs="Times New Roman"/>
                <w:color w:val="000000"/>
                <w:sz w:val="17"/>
                <w:szCs w:val="17"/>
              </w:rPr>
              <w:object w:dxaOrig="225" w:dyaOrig="225">
                <v:shape id="_x0000_i1310" type="#_x0000_t75" style="width:1in;height:17.75pt" o:ole="">
                  <v:imagedata r:id="rId90" o:title=""/>
                </v:shape>
                <w:control r:id="rId91" w:name="DefaultOcxName56" w:shapeid="_x0000_i131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8"/>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6. </w:t>
                        </w:r>
                        <w:r w:rsidRPr="000852BE">
                          <w:rPr>
                            <w:rFonts w:ascii="Verdana" w:eastAsia="Times New Roman" w:hAnsi="Verdana" w:cs="Times New Roman"/>
                            <w:color w:val="000000"/>
                            <w:sz w:val="20"/>
                            <w:szCs w:val="20"/>
                          </w:rPr>
                          <w:t>(TCO 3) Match the following terms with the examples as appropriate:</w:t>
                        </w:r>
                        <w:r w:rsidRPr="000852BE">
                          <w:rPr>
                            <w:rFonts w:ascii="Verdana" w:eastAsia="Times New Roman" w:hAnsi="Verdana" w:cs="Times New Roman"/>
                            <w:color w:val="000000"/>
                            <w:sz w:val="17"/>
                            <w:szCs w:val="17"/>
                          </w:rPr>
                          <w:br/>
                          <w:t xml:space="preserve">(Points : 4) </w:t>
                        </w:r>
                      </w:p>
                    </w:tc>
                  </w:tr>
                </w:tbl>
                <w:p w:rsidR="000852BE" w:rsidRPr="000852BE" w:rsidRDefault="000852BE" w:rsidP="000852BE">
                  <w:pPr>
                    <w:spacing w:after="0" w:line="240" w:lineRule="auto"/>
                    <w:rPr>
                      <w:rFonts w:ascii="Verdana" w:eastAsia="Times New Roman" w:hAnsi="Verdana" w:cs="Times New Roman"/>
                      <w:vanish/>
                      <w:color w:val="000000"/>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u w:val="single"/>
                          </w:rPr>
                          <w:t>Potential Matches:</w:t>
                        </w:r>
                        <w:r w:rsidRPr="000852BE">
                          <w:rPr>
                            <w:rFonts w:ascii="Verdana" w:eastAsia="Times New Roman" w:hAnsi="Verdana" w:cs="Times New Roman"/>
                            <w:color w:val="000000"/>
                            <w:sz w:val="17"/>
                            <w:szCs w:val="17"/>
                          </w:rPr>
                          <w:t xml:space="preserve"> </w: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proofErr w:type="gramStart"/>
                        <w:r w:rsidRPr="000852BE">
                          <w:rPr>
                            <w:rFonts w:ascii="Verdana" w:eastAsia="Times New Roman" w:hAnsi="Verdana" w:cs="Times New Roman"/>
                            <w:color w:val="000000"/>
                            <w:sz w:val="17"/>
                            <w:szCs w:val="17"/>
                          </w:rPr>
                          <w:t>1 :</w:t>
                        </w:r>
                        <w:proofErr w:type="gramEnd"/>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is usually a pure discount loan issued by the US government. </w: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proofErr w:type="gramStart"/>
                        <w:r w:rsidRPr="000852BE">
                          <w:rPr>
                            <w:rFonts w:ascii="Verdana" w:eastAsia="Times New Roman" w:hAnsi="Verdana" w:cs="Times New Roman"/>
                            <w:color w:val="000000"/>
                            <w:sz w:val="17"/>
                            <w:szCs w:val="17"/>
                          </w:rPr>
                          <w:t>2 :</w:t>
                        </w:r>
                        <w:proofErr w:type="gramEnd"/>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Corporate bonds are usually issued as this form of loans. </w: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proofErr w:type="gramStart"/>
                        <w:r w:rsidRPr="000852BE">
                          <w:rPr>
                            <w:rFonts w:ascii="Verdana" w:eastAsia="Times New Roman" w:hAnsi="Verdana" w:cs="Times New Roman"/>
                            <w:color w:val="000000"/>
                            <w:sz w:val="17"/>
                            <w:szCs w:val="17"/>
                          </w:rPr>
                          <w:t>3 :</w:t>
                        </w:r>
                        <w:proofErr w:type="gramEnd"/>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You borrow $3,000 from your bank at 10% interest. You will make no payments for two months but will return the full amount plus interest at the end of three months. </w: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proofErr w:type="gramStart"/>
                        <w:r w:rsidRPr="000852BE">
                          <w:rPr>
                            <w:rFonts w:ascii="Verdana" w:eastAsia="Times New Roman" w:hAnsi="Verdana" w:cs="Times New Roman"/>
                            <w:color w:val="000000"/>
                            <w:sz w:val="17"/>
                            <w:szCs w:val="17"/>
                          </w:rPr>
                          <w:t>4 :</w:t>
                        </w:r>
                        <w:proofErr w:type="gramEnd"/>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 xml:space="preserve">obtained a 5-year loan from your bank to buy a new machine. You will pay $500 per month to cover both interest and principal. </w:t>
                        </w:r>
                      </w:p>
                    </w:tc>
                  </w:tr>
                </w:tbl>
                <w:p w:rsidR="000852BE" w:rsidRPr="000852BE" w:rsidRDefault="000852BE" w:rsidP="000852BE">
                  <w:pPr>
                    <w:spacing w:after="0" w:line="240" w:lineRule="auto"/>
                    <w:rPr>
                      <w:rFonts w:ascii="Verdana" w:eastAsia="Times New Roman" w:hAnsi="Verdana" w:cs="Times New Roman"/>
                      <w:vanish/>
                      <w:color w:val="000000"/>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9"/>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u w:val="single"/>
                          </w:rPr>
                          <w:t>Answer</w:t>
                        </w:r>
                        <w:r w:rsidRPr="000852BE">
                          <w:rPr>
                            <w:rFonts w:ascii="Verdana" w:eastAsia="Times New Roman" w:hAnsi="Verdana" w:cs="Times New Roman"/>
                            <w:color w:val="000000"/>
                            <w:sz w:val="17"/>
                            <w:szCs w:val="17"/>
                          </w:rPr>
                          <w:t xml:space="preserve"> </w: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314" type="#_x0000_t75" style="width:20.55pt;height:17.75pt" o:ole="">
                              <v:imagedata r:id="rId92" o:title=""/>
                            </v:shape>
                            <w:control r:id="rId93" w:name="DefaultOcxName57" w:shapeid="_x0000_i1314"/>
                          </w:object>
                        </w:r>
                        <w:r w:rsidRPr="000852BE">
                          <w:rPr>
                            <w:rFonts w:ascii="Verdana" w:eastAsia="Times New Roman" w:hAnsi="Verdana" w:cs="Times New Roman"/>
                            <w:color w:val="000000"/>
                            <w:sz w:val="17"/>
                            <w:szCs w:val="17"/>
                          </w:rPr>
                          <w:t xml:space="preserve"> : </w:t>
                        </w:r>
                        <w:r w:rsidRPr="000852BE">
                          <w:rPr>
                            <w:rFonts w:ascii="Verdana" w:eastAsia="Times New Roman" w:hAnsi="Verdana" w:cs="Times New Roman"/>
                            <w:color w:val="000000"/>
                            <w:sz w:val="20"/>
                            <w:szCs w:val="20"/>
                          </w:rPr>
                          <w:t xml:space="preserve">Amortized Loan </w:t>
                        </w:r>
                        <w:r w:rsidRPr="000852BE">
                          <w:rPr>
                            <w:rFonts w:ascii="Times New Roman" w:eastAsia="Times New Roman" w:hAnsi="Times New Roman" w:cs="Times New Roman"/>
                            <w:sz w:val="24"/>
                            <w:szCs w:val="24"/>
                          </w:rPr>
                          <w:object w:dxaOrig="225" w:dyaOrig="225">
                            <v:shape id="_x0000_i1316" type="#_x0000_t75" style="width:1in;height:17.75pt" o:ole="">
                              <v:imagedata r:id="rId94" o:title=""/>
                            </v:shape>
                            <w:control r:id="rId95" w:name="DefaultOcxName58" w:shapeid="_x0000_i1316"/>
                          </w:objec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320" type="#_x0000_t75" style="width:20.55pt;height:17.75pt" o:ole="">
                              <v:imagedata r:id="rId96" o:title=""/>
                            </v:shape>
                            <w:control r:id="rId97" w:name="DefaultOcxName59" w:shapeid="_x0000_i1320"/>
                          </w:object>
                        </w:r>
                        <w:r w:rsidRPr="000852BE">
                          <w:rPr>
                            <w:rFonts w:ascii="Verdana" w:eastAsia="Times New Roman" w:hAnsi="Verdana" w:cs="Times New Roman"/>
                            <w:color w:val="000000"/>
                            <w:sz w:val="17"/>
                            <w:szCs w:val="17"/>
                          </w:rPr>
                          <w:t xml:space="preserve"> : </w:t>
                        </w:r>
                        <w:r w:rsidRPr="000852BE">
                          <w:rPr>
                            <w:rFonts w:ascii="Verdana" w:eastAsia="Times New Roman" w:hAnsi="Verdana" w:cs="Times New Roman"/>
                            <w:color w:val="000000"/>
                            <w:sz w:val="20"/>
                            <w:szCs w:val="20"/>
                          </w:rPr>
                          <w:t xml:space="preserve">Interest-only Loan </w:t>
                        </w:r>
                        <w:r w:rsidRPr="000852BE">
                          <w:rPr>
                            <w:rFonts w:ascii="Times New Roman" w:eastAsia="Times New Roman" w:hAnsi="Times New Roman" w:cs="Times New Roman"/>
                            <w:sz w:val="24"/>
                            <w:szCs w:val="24"/>
                          </w:rPr>
                          <w:object w:dxaOrig="225" w:dyaOrig="225">
                            <v:shape id="_x0000_i1322" type="#_x0000_t75" style="width:1in;height:17.75pt" o:ole="">
                              <v:imagedata r:id="rId98" o:title=""/>
                            </v:shape>
                            <w:control r:id="rId99" w:name="DefaultOcxName60" w:shapeid="_x0000_i1322"/>
                          </w:objec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326" type="#_x0000_t75" style="width:20.55pt;height:17.75pt" o:ole="">
                              <v:imagedata r:id="rId100" o:title=""/>
                            </v:shape>
                            <w:control r:id="rId101" w:name="DefaultOcxName61" w:shapeid="_x0000_i1326"/>
                          </w:object>
                        </w:r>
                        <w:r w:rsidRPr="000852BE">
                          <w:rPr>
                            <w:rFonts w:ascii="Verdana" w:eastAsia="Times New Roman" w:hAnsi="Verdana" w:cs="Times New Roman"/>
                            <w:color w:val="000000"/>
                            <w:sz w:val="17"/>
                            <w:szCs w:val="17"/>
                          </w:rPr>
                          <w:t xml:space="preserve"> : </w:t>
                        </w:r>
                        <w:r w:rsidRPr="000852BE">
                          <w:rPr>
                            <w:rFonts w:ascii="Verdana" w:eastAsia="Times New Roman" w:hAnsi="Verdana" w:cs="Times New Roman"/>
                            <w:color w:val="000000"/>
                            <w:sz w:val="20"/>
                            <w:szCs w:val="20"/>
                          </w:rPr>
                          <w:t xml:space="preserve">Treasury Bill </w:t>
                        </w:r>
                        <w:r w:rsidRPr="000852BE">
                          <w:rPr>
                            <w:rFonts w:ascii="Times New Roman" w:eastAsia="Times New Roman" w:hAnsi="Times New Roman" w:cs="Times New Roman"/>
                            <w:sz w:val="24"/>
                            <w:szCs w:val="24"/>
                          </w:rPr>
                          <w:object w:dxaOrig="225" w:dyaOrig="225">
                            <v:shape id="_x0000_i1328" type="#_x0000_t75" style="width:1in;height:17.75pt" o:ole="">
                              <v:imagedata r:id="rId102" o:title=""/>
                            </v:shape>
                            <w:control r:id="rId103" w:name="DefaultOcxName62" w:shapeid="_x0000_i1328"/>
                          </w:object>
                        </w:r>
                      </w:p>
                    </w:tc>
                  </w:tr>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332" type="#_x0000_t75" style="width:20.55pt;height:17.75pt" o:ole="">
                              <v:imagedata r:id="rId104" o:title=""/>
                            </v:shape>
                            <w:control r:id="rId105" w:name="DefaultOcxName63" w:shapeid="_x0000_i1332"/>
                          </w:object>
                        </w:r>
                        <w:r w:rsidRPr="000852BE">
                          <w:rPr>
                            <w:rFonts w:ascii="Verdana" w:eastAsia="Times New Roman" w:hAnsi="Verdana" w:cs="Times New Roman"/>
                            <w:color w:val="000000"/>
                            <w:sz w:val="17"/>
                            <w:szCs w:val="17"/>
                          </w:rPr>
                          <w:t xml:space="preserve"> : </w:t>
                        </w:r>
                        <w:r w:rsidRPr="000852BE">
                          <w:rPr>
                            <w:rFonts w:ascii="Verdana" w:eastAsia="Times New Roman" w:hAnsi="Verdana" w:cs="Times New Roman"/>
                            <w:color w:val="000000"/>
                            <w:sz w:val="20"/>
                            <w:szCs w:val="20"/>
                          </w:rPr>
                          <w:t>Pure Discount Loan</w:t>
                        </w:r>
                        <w:r w:rsidRPr="000852BE">
                          <w:rPr>
                            <w:rFonts w:ascii="Times New Roman" w:eastAsia="Times New Roman" w:hAnsi="Times New Roman" w:cs="Times New Roman"/>
                            <w:sz w:val="24"/>
                            <w:szCs w:val="24"/>
                          </w:rPr>
                          <w:object w:dxaOrig="225" w:dyaOrig="225">
                            <v:shape id="_x0000_i1334" type="#_x0000_t75" style="width:1in;height:17.75pt" o:ole="">
                              <v:imagedata r:id="rId106" o:title=""/>
                            </v:shape>
                            <w:control r:id="rId107" w:name="DefaultOcxName64" w:shapeid="_x0000_i1334"/>
                          </w:object>
                        </w:r>
                      </w:p>
                    </w:tc>
                  </w:tr>
                </w:tbl>
                <w:p w:rsidR="000852BE" w:rsidRPr="000852BE" w:rsidRDefault="000852BE" w:rsidP="000852BE">
                  <w:pPr>
                    <w:spacing w:after="0" w:line="240" w:lineRule="auto"/>
                    <w:rPr>
                      <w:rFonts w:ascii="Verdana" w:eastAsia="Times New Roman" w:hAnsi="Verdana" w:cs="Times New Roman"/>
                      <w:color w:val="000000"/>
                      <w:sz w:val="17"/>
                      <w:szCs w:val="17"/>
                    </w:rPr>
                  </w:pP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337" type="#_x0000_t75" style="width:1in;height:17.75pt" o:ole="">
                  <v:imagedata r:id="rId108" o:title=""/>
                </v:shape>
                <w:control r:id="rId109" w:name="DefaultOcxName65" w:shapeid="_x0000_i1337"/>
              </w:object>
            </w:r>
            <w:r w:rsidRPr="000852BE">
              <w:rPr>
                <w:rFonts w:ascii="Verdana" w:eastAsia="Times New Roman" w:hAnsi="Verdana" w:cs="Times New Roman"/>
                <w:color w:val="000000"/>
                <w:sz w:val="17"/>
                <w:szCs w:val="17"/>
              </w:rPr>
              <w:object w:dxaOrig="225" w:dyaOrig="225">
                <v:shape id="_x0000_i1340" type="#_x0000_t75" style="width:1in;height:17.75pt" o:ole="">
                  <v:imagedata r:id="rId110" o:title=""/>
                </v:shape>
                <w:control r:id="rId111" w:name="DefaultOcxName66" w:shapeid="_x0000_i1340"/>
              </w:object>
            </w:r>
            <w:r w:rsidRPr="000852BE">
              <w:rPr>
                <w:rFonts w:ascii="Verdana" w:eastAsia="Times New Roman" w:hAnsi="Verdana" w:cs="Times New Roman"/>
                <w:color w:val="000000"/>
                <w:sz w:val="17"/>
                <w:szCs w:val="17"/>
              </w:rPr>
              <w:object w:dxaOrig="225" w:dyaOrig="225">
                <v:shape id="_x0000_i1343" type="#_x0000_t75" style="width:1in;height:17.75pt" o:ole="">
                  <v:imagedata r:id="rId112" o:title=""/>
                </v:shape>
                <w:control r:id="rId113" w:name="DefaultOcxName67" w:shapeid="_x0000_i1343"/>
              </w:object>
            </w:r>
            <w:r w:rsidRPr="000852BE">
              <w:rPr>
                <w:rFonts w:ascii="Verdana" w:eastAsia="Times New Roman" w:hAnsi="Verdana" w:cs="Times New Roman"/>
                <w:color w:val="000000"/>
                <w:sz w:val="17"/>
                <w:szCs w:val="17"/>
              </w:rPr>
              <w:object w:dxaOrig="225" w:dyaOrig="225">
                <v:shape id="_x0000_i1346" type="#_x0000_t75" style="width:1in;height:17.75pt" o:ole="">
                  <v:imagedata r:id="rId114" o:title=""/>
                </v:shape>
                <w:control r:id="rId115" w:name="DefaultOcxName68" w:shapeid="_x0000_i1346"/>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0852BE" w:rsidRPr="000852BE">
                    <w:trPr>
                      <w:tblCellSpacing w:w="15" w:type="dxa"/>
                    </w:trPr>
                    <w:tc>
                      <w:tcPr>
                        <w:tcW w:w="0" w:type="auto"/>
                        <w:vAlign w:val="center"/>
                        <w:hideMark/>
                      </w:tcPr>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7. </w:t>
                        </w:r>
                        <w:r w:rsidRPr="000852BE">
                          <w:rPr>
                            <w:rFonts w:ascii="Verdana" w:eastAsia="Times New Roman" w:hAnsi="Verdana" w:cs="Times New Roman"/>
                            <w:color w:val="000000"/>
                            <w:sz w:val="20"/>
                            <w:szCs w:val="20"/>
                          </w:rPr>
                          <w:t>(TCO 3) You are interested in saving to buy a new machine that costs $387,120. You can deposit $32,805 in your bank today. If your bank pays 14% annual interest on its accounts, how long will it take you to save for the new machine?</w:t>
                        </w:r>
                        <w:r w:rsidRPr="000852BE">
                          <w:rPr>
                            <w:rFonts w:ascii="Verdana" w:eastAsia="Times New Roman" w:hAnsi="Verdana" w:cs="Times New Roman"/>
                            <w:color w:val="000000"/>
                            <w:sz w:val="17"/>
                            <w:szCs w:val="17"/>
                          </w:rPr>
                          <w:t xml:space="preserve"> (Points : 4)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r w:rsidRPr="000852BE">
                    <w:rPr>
                      <w:rFonts w:ascii="Verdana" w:eastAsia="Times New Roman" w:hAnsi="Verdana" w:cs="Times New Roman"/>
                      <w:color w:val="000000"/>
                      <w:sz w:val="17"/>
                      <w:szCs w:val="17"/>
                    </w:rPr>
                    <w:object w:dxaOrig="225" w:dyaOrig="225">
                      <v:shape id="_x0000_i1349" type="#_x0000_t75" style="width:20.55pt;height:17.75pt" o:ole="">
                        <v:imagedata r:id="rId28" o:title=""/>
                      </v:shape>
                      <w:control r:id="rId116" w:name="DefaultOcxName69" w:shapeid="_x0000_i1349"/>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about 19 years</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352" type="#_x0000_t75" style="width:20.55pt;height:17.75pt" o:ole="">
                        <v:imagedata r:id="rId28" o:title=""/>
                      </v:shape>
                      <w:control r:id="rId117" w:name="DefaultOcxName70" w:shapeid="_x0000_i1352"/>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about 5 years</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355" type="#_x0000_t75" style="width:20.55pt;height:17.75pt" o:ole="">
                        <v:imagedata r:id="rId28" o:title=""/>
                      </v:shape>
                      <w:control r:id="rId118" w:name="DefaultOcxName71" w:shapeid="_x0000_i1355"/>
                    </w:object>
                  </w:r>
                  <w:r w:rsidRPr="000852BE">
                    <w:rPr>
                      <w:rFonts w:ascii="Verdana" w:eastAsia="Times New Roman" w:hAnsi="Verdana" w:cs="Times New Roman"/>
                      <w:color w:val="000000"/>
                      <w:sz w:val="17"/>
                      <w:szCs w:val="17"/>
                    </w:rPr>
                    <w:t xml:space="preserve"> </w:t>
                  </w:r>
                  <w:r w:rsidRPr="000852BE">
                    <w:rPr>
                      <w:rFonts w:ascii="Verdana" w:eastAsia="Times New Roman" w:hAnsi="Verdana" w:cs="Times New Roman"/>
                      <w:color w:val="000000"/>
                      <w:sz w:val="20"/>
                      <w:szCs w:val="20"/>
                    </w:rPr>
                    <w:t>about 12 years</w:t>
                  </w:r>
                  <w:r w:rsidRPr="000852BE">
                    <w:rPr>
                      <w:rFonts w:ascii="Verdana" w:eastAsia="Times New Roman" w:hAnsi="Verdana" w:cs="Times New Roman"/>
                      <w:color w:val="000000"/>
                      <w:sz w:val="17"/>
                      <w:szCs w:val="17"/>
                    </w:rPr>
                    <w:br/>
                    <w:t>      </w:t>
                  </w:r>
                  <w:r w:rsidRPr="000852BE">
                    <w:rPr>
                      <w:rFonts w:ascii="Verdana" w:eastAsia="Times New Roman" w:hAnsi="Verdana" w:cs="Times New Roman"/>
                      <w:color w:val="000000"/>
                      <w:sz w:val="17"/>
                      <w:szCs w:val="17"/>
                    </w:rPr>
                    <w:object w:dxaOrig="225" w:dyaOrig="225">
                      <v:shape id="_x0000_i1358" type="#_x0000_t75" style="width:20.55pt;height:17.75pt" o:ole="">
                        <v:imagedata r:id="rId28" o:title=""/>
                      </v:shape>
                      <w:control r:id="rId119" w:name="DefaultOcxName72" w:shapeid="_x0000_i1358"/>
                    </w:object>
                  </w:r>
                  <w:r w:rsidRPr="000852BE">
                    <w:rPr>
                      <w:rFonts w:ascii="Verdana" w:eastAsia="Times New Roman" w:hAnsi="Verdana" w:cs="Times New Roman"/>
                      <w:color w:val="000000"/>
                      <w:sz w:val="17"/>
                      <w:szCs w:val="17"/>
                    </w:rPr>
                    <w:t xml:space="preserve"> </w:t>
                  </w:r>
                  <w:proofErr w:type="spellStart"/>
                  <w:r w:rsidRPr="000852BE">
                    <w:rPr>
                      <w:rFonts w:ascii="Verdana" w:eastAsia="Times New Roman" w:hAnsi="Verdana" w:cs="Times New Roman"/>
                      <w:color w:val="000000"/>
                      <w:sz w:val="20"/>
                      <w:szCs w:val="20"/>
                    </w:rPr>
                    <w:t>Can not</w:t>
                  </w:r>
                  <w:proofErr w:type="spellEnd"/>
                  <w:r w:rsidRPr="000852BE">
                    <w:rPr>
                      <w:rFonts w:ascii="Verdana" w:eastAsia="Times New Roman" w:hAnsi="Verdana" w:cs="Times New Roman"/>
                      <w:color w:val="000000"/>
                      <w:sz w:val="20"/>
                      <w:szCs w:val="20"/>
                    </w:rPr>
                    <w:t xml:space="preserve"> be determined  </w:t>
                  </w:r>
                  <w:r w:rsidRPr="000852BE">
                    <w:rPr>
                      <w:rFonts w:ascii="Verdana" w:eastAsia="Times New Roman" w:hAnsi="Verdana" w:cs="Times New Roman"/>
                      <w:color w:val="000000"/>
                      <w:sz w:val="17"/>
                      <w:szCs w:val="17"/>
                    </w:rPr>
                    <w:br/>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361" type="#_x0000_t75" style="width:1in;height:17.75pt" o:ole="">
                  <v:imagedata r:id="rId120" o:title=""/>
                </v:shape>
                <w:control r:id="rId121" w:name="DefaultOcxName73" w:shapeid="_x0000_i1361"/>
              </w:object>
            </w:r>
            <w:r w:rsidRPr="000852BE">
              <w:rPr>
                <w:rFonts w:ascii="Verdana" w:eastAsia="Times New Roman" w:hAnsi="Verdana" w:cs="Times New Roman"/>
                <w:color w:val="000000"/>
                <w:sz w:val="17"/>
                <w:szCs w:val="17"/>
              </w:rPr>
              <w:object w:dxaOrig="225" w:dyaOrig="225">
                <v:shape id="_x0000_i1364" type="#_x0000_t75" style="width:1in;height:17.75pt" o:ole="">
                  <v:imagedata r:id="rId122" o:title=""/>
                </v:shape>
                <w:control r:id="rId123" w:name="DefaultOcxName74" w:shapeid="_x0000_i1364"/>
              </w:object>
            </w:r>
            <w:r w:rsidRPr="000852BE">
              <w:rPr>
                <w:rFonts w:ascii="Verdana" w:eastAsia="Times New Roman" w:hAnsi="Verdana" w:cs="Times New Roman"/>
                <w:color w:val="000000"/>
                <w:sz w:val="17"/>
                <w:szCs w:val="17"/>
              </w:rPr>
              <w:object w:dxaOrig="225" w:dyaOrig="225">
                <v:shape id="_x0000_i1367" type="#_x0000_t75" style="width:1in;height:17.75pt" o:ole="">
                  <v:imagedata r:id="rId124" o:title=""/>
                </v:shape>
                <w:control r:id="rId125" w:name="DefaultOcxName75" w:shapeid="_x0000_i1367"/>
              </w:object>
            </w:r>
            <w:r w:rsidRPr="000852BE">
              <w:rPr>
                <w:rFonts w:ascii="Verdana" w:eastAsia="Times New Roman" w:hAnsi="Verdana" w:cs="Times New Roman"/>
                <w:color w:val="000000"/>
                <w:sz w:val="17"/>
                <w:szCs w:val="17"/>
              </w:rPr>
              <w:object w:dxaOrig="225" w:dyaOrig="225">
                <v:shape id="_x0000_i1370" type="#_x0000_t75" style="width:1in;height:17.75pt" o:ole="">
                  <v:imagedata r:id="rId126" o:title=""/>
                </v:shape>
                <w:control r:id="rId127" w:name="DefaultOcxName76" w:shapeid="_x0000_i137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852BE" w:rsidRPr="000852BE">
              <w:trPr>
                <w:tblCellSpacing w:w="15" w:type="dxa"/>
              </w:trPr>
              <w:tc>
                <w:tcPr>
                  <w:tcW w:w="0" w:type="auto"/>
                  <w:vAlign w:val="center"/>
                  <w:hideMark/>
                </w:tcPr>
                <w:p w:rsidR="000852BE" w:rsidRPr="000852BE" w:rsidRDefault="000852BE" w:rsidP="000852BE">
                  <w:pPr>
                    <w:spacing w:after="150" w:line="240" w:lineRule="auto"/>
                    <w:rPr>
                      <w:rFonts w:ascii="Verdana" w:eastAsia="Times New Roman" w:hAnsi="Verdana" w:cs="Times New Roman"/>
                      <w:color w:val="000000"/>
                      <w:sz w:val="17"/>
                      <w:szCs w:val="17"/>
                    </w:rPr>
                  </w:pPr>
                  <w:r w:rsidRPr="000852BE">
                    <w:rPr>
                      <w:rFonts w:ascii="Verdana" w:eastAsia="Times New Roman" w:hAnsi="Verdana" w:cs="Times New Roman"/>
                      <w:b/>
                      <w:bCs/>
                      <w:color w:val="000000"/>
                      <w:sz w:val="17"/>
                      <w:szCs w:val="17"/>
                    </w:rPr>
                    <w:t xml:space="preserve">8. </w:t>
                  </w:r>
                  <w:r w:rsidRPr="000852BE">
                    <w:rPr>
                      <w:rFonts w:ascii="Verdana" w:eastAsia="Times New Roman" w:hAnsi="Verdana" w:cs="Times New Roman"/>
                      <w:color w:val="000000"/>
                      <w:sz w:val="20"/>
                      <w:szCs w:val="20"/>
                    </w:rPr>
                    <w:t>(TCO 3) How can we apply the concept of time value of money in evaluating a mortgage?</w:t>
                  </w:r>
                  <w:r w:rsidRPr="000852BE">
                    <w:rPr>
                      <w:rFonts w:ascii="Verdana" w:eastAsia="Times New Roman" w:hAnsi="Verdana" w:cs="Times New Roman"/>
                      <w:color w:val="000000"/>
                      <w:sz w:val="17"/>
                      <w:szCs w:val="17"/>
                    </w:rPr>
                    <w:t xml:space="preserve"> (Points : 6) </w:t>
                  </w:r>
                </w:p>
                <w:p w:rsidR="000852BE" w:rsidRPr="000852BE" w:rsidRDefault="000852BE" w:rsidP="004D2E1D">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t>      </w:t>
                  </w:r>
                </w:p>
              </w:tc>
            </w:tr>
          </w:tbl>
          <w:p w:rsidR="000852BE" w:rsidRPr="000852BE" w:rsidRDefault="000852BE" w:rsidP="000852BE">
            <w:pPr>
              <w:spacing w:after="0" w:line="240" w:lineRule="auto"/>
              <w:rPr>
                <w:rFonts w:ascii="Verdana" w:eastAsia="Times New Roman" w:hAnsi="Verdana" w:cs="Times New Roman"/>
                <w:color w:val="000000"/>
                <w:sz w:val="17"/>
                <w:szCs w:val="17"/>
              </w:rPr>
            </w:pPr>
            <w:r w:rsidRPr="000852BE">
              <w:rPr>
                <w:rFonts w:ascii="Verdana" w:eastAsia="Times New Roman" w:hAnsi="Verdana" w:cs="Times New Roman"/>
                <w:color w:val="000000"/>
                <w:sz w:val="17"/>
                <w:szCs w:val="17"/>
              </w:rPr>
              <w:object w:dxaOrig="225" w:dyaOrig="225">
                <v:shape id="_x0000_i1376" type="#_x0000_t75" style="width:1in;height:17.75pt" o:ole="">
                  <v:imagedata r:id="rId128" o:title=""/>
                </v:shape>
                <w:control r:id="rId129" w:name="DefaultOcxName78" w:shapeid="_x0000_i1376"/>
              </w:object>
            </w:r>
            <w:r w:rsidRPr="000852BE">
              <w:rPr>
                <w:rFonts w:ascii="Verdana" w:eastAsia="Times New Roman" w:hAnsi="Verdana" w:cs="Times New Roman"/>
                <w:color w:val="000000"/>
                <w:sz w:val="17"/>
                <w:szCs w:val="17"/>
              </w:rPr>
              <w:object w:dxaOrig="225" w:dyaOrig="225">
                <v:shape id="_x0000_i1379" type="#_x0000_t75" style="width:1in;height:17.75pt" o:ole="">
                  <v:imagedata r:id="rId130" o:title=""/>
                </v:shape>
                <w:control r:id="rId131" w:name="DefaultOcxName79" w:shapeid="_x0000_i1379"/>
              </w:object>
            </w:r>
            <w:r w:rsidRPr="000852BE">
              <w:rPr>
                <w:rFonts w:ascii="Verdana" w:eastAsia="Times New Roman" w:hAnsi="Verdana" w:cs="Times New Roman"/>
                <w:color w:val="000000"/>
                <w:sz w:val="17"/>
                <w:szCs w:val="17"/>
              </w:rPr>
              <w:object w:dxaOrig="225" w:dyaOrig="225">
                <v:shape id="_x0000_i1382" type="#_x0000_t75" style="width:1in;height:17.75pt" o:ole="">
                  <v:imagedata r:id="rId132" o:title=""/>
                </v:shape>
                <w:control r:id="rId133" w:name="DefaultOcxName80" w:shapeid="_x0000_i1382"/>
              </w:object>
            </w:r>
            <w:r w:rsidRPr="000852BE">
              <w:rPr>
                <w:rFonts w:ascii="Verdana" w:eastAsia="Times New Roman" w:hAnsi="Verdana" w:cs="Times New Roman"/>
                <w:color w:val="000000"/>
                <w:sz w:val="17"/>
                <w:szCs w:val="17"/>
              </w:rPr>
              <w:object w:dxaOrig="225" w:dyaOrig="225">
                <v:shape id="_x0000_i1385" type="#_x0000_t75" style="width:1in;height:17.75pt" o:ole="">
                  <v:imagedata r:id="rId134" o:title=""/>
                </v:shape>
                <w:control r:id="rId135" w:name="DefaultOcxName81" w:shapeid="_x0000_i1385"/>
              </w:object>
            </w:r>
          </w:p>
        </w:tc>
      </w:tr>
    </w:tbl>
    <w:p w:rsidR="000852BE" w:rsidRPr="000852BE" w:rsidRDefault="000852BE" w:rsidP="004D2E1D">
      <w:pPr>
        <w:pBdr>
          <w:top w:val="single" w:sz="6" w:space="1" w:color="auto"/>
        </w:pBdr>
        <w:spacing w:after="0" w:line="240" w:lineRule="auto"/>
        <w:rPr>
          <w:rFonts w:ascii="Arial" w:eastAsia="Times New Roman" w:hAnsi="Arial" w:cs="Arial"/>
          <w:vanish/>
          <w:sz w:val="16"/>
          <w:szCs w:val="16"/>
        </w:rPr>
      </w:pPr>
      <w:r w:rsidRPr="000852BE">
        <w:rPr>
          <w:rFonts w:ascii="Arial" w:eastAsia="Times New Roman" w:hAnsi="Arial" w:cs="Arial"/>
          <w:vanish/>
          <w:sz w:val="16"/>
          <w:szCs w:val="16"/>
        </w:rPr>
        <w:lastRenderedPageBreak/>
        <w:t>Bottom of Form</w:t>
      </w:r>
    </w:p>
    <w:p w:rsidR="00C4190C" w:rsidRDefault="00C4190C" w:rsidP="000852BE"/>
    <w:sectPr w:rsidR="00C4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BE"/>
    <w:rsid w:val="000852BE"/>
    <w:rsid w:val="004D2E1D"/>
    <w:rsid w:val="00C419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2BE"/>
    <w:rPr>
      <w:b/>
      <w:bCs/>
    </w:rPr>
  </w:style>
  <w:style w:type="paragraph" w:styleId="z-TopofForm">
    <w:name w:val="HTML Top of Form"/>
    <w:basedOn w:val="Normal"/>
    <w:next w:val="Normal"/>
    <w:link w:val="z-TopofFormChar"/>
    <w:hidden/>
    <w:uiPriority w:val="99"/>
    <w:semiHidden/>
    <w:unhideWhenUsed/>
    <w:rsid w:val="000852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52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52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52B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2BE"/>
    <w:rPr>
      <w:b/>
      <w:bCs/>
    </w:rPr>
  </w:style>
  <w:style w:type="paragraph" w:styleId="z-TopofForm">
    <w:name w:val="HTML Top of Form"/>
    <w:basedOn w:val="Normal"/>
    <w:next w:val="Normal"/>
    <w:link w:val="z-TopofFormChar"/>
    <w:hidden/>
    <w:uiPriority w:val="99"/>
    <w:semiHidden/>
    <w:unhideWhenUsed/>
    <w:rsid w:val="000852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52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52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52B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5724">
      <w:marLeft w:val="210"/>
      <w:marRight w:val="0"/>
      <w:marTop w:val="0"/>
      <w:marBottom w:val="150"/>
      <w:divBdr>
        <w:top w:val="none" w:sz="0" w:space="0" w:color="auto"/>
        <w:left w:val="none" w:sz="0" w:space="0" w:color="auto"/>
        <w:bottom w:val="none" w:sz="0" w:space="0" w:color="auto"/>
        <w:right w:val="none" w:sz="0" w:space="0" w:color="auto"/>
      </w:divBdr>
    </w:div>
    <w:div w:id="2036493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66.xml"/><Relationship Id="rId21" Type="http://schemas.openxmlformats.org/officeDocument/2006/relationships/control" Target="activeX/activeX9.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5.xml"/><Relationship Id="rId68" Type="http://schemas.openxmlformats.org/officeDocument/2006/relationships/image" Target="media/image27.wmf"/><Relationship Id="rId84" Type="http://schemas.openxmlformats.org/officeDocument/2006/relationships/image" Target="media/image32.wmf"/><Relationship Id="rId89" Type="http://schemas.openxmlformats.org/officeDocument/2006/relationships/control" Target="activeX/activeX51.xml"/><Relationship Id="rId112" Type="http://schemas.openxmlformats.org/officeDocument/2006/relationships/image" Target="media/image46.wmf"/><Relationship Id="rId133" Type="http://schemas.openxmlformats.org/officeDocument/2006/relationships/control" Target="activeX/activeX75.xml"/><Relationship Id="rId16" Type="http://schemas.openxmlformats.org/officeDocument/2006/relationships/image" Target="media/image6.wmf"/><Relationship Id="rId107" Type="http://schemas.openxmlformats.org/officeDocument/2006/relationships/control" Target="activeX/activeX60.xml"/><Relationship Id="rId11" Type="http://schemas.openxmlformats.org/officeDocument/2006/relationships/control" Target="activeX/activeX4.xml"/><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28.xml"/><Relationship Id="rId58" Type="http://schemas.openxmlformats.org/officeDocument/2006/relationships/image" Target="media/image22.wmf"/><Relationship Id="rId74" Type="http://schemas.openxmlformats.org/officeDocument/2006/relationships/image" Target="media/image29.wmf"/><Relationship Id="rId79" Type="http://schemas.openxmlformats.org/officeDocument/2006/relationships/control" Target="activeX/activeX44.xml"/><Relationship Id="rId102" Type="http://schemas.openxmlformats.org/officeDocument/2006/relationships/image" Target="media/image41.wmf"/><Relationship Id="rId123" Type="http://schemas.openxmlformats.org/officeDocument/2006/relationships/control" Target="activeX/activeX70.xml"/><Relationship Id="rId128" Type="http://schemas.openxmlformats.org/officeDocument/2006/relationships/image" Target="media/image52.wmf"/><Relationship Id="rId5" Type="http://schemas.openxmlformats.org/officeDocument/2006/relationships/image" Target="media/image1.wmf"/><Relationship Id="rId90" Type="http://schemas.openxmlformats.org/officeDocument/2006/relationships/image" Target="media/image35.wmf"/><Relationship Id="rId95" Type="http://schemas.openxmlformats.org/officeDocument/2006/relationships/control" Target="activeX/activeX54.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image" Target="media/image19.wmf"/><Relationship Id="rId56" Type="http://schemas.openxmlformats.org/officeDocument/2006/relationships/control" Target="activeX/activeX31.xml"/><Relationship Id="rId64" Type="http://schemas.openxmlformats.org/officeDocument/2006/relationships/image" Target="media/image25.wmf"/><Relationship Id="rId69" Type="http://schemas.openxmlformats.org/officeDocument/2006/relationships/control" Target="activeX/activeX38.xml"/><Relationship Id="rId77" Type="http://schemas.openxmlformats.org/officeDocument/2006/relationships/control" Target="activeX/activeX43.xml"/><Relationship Id="rId100" Type="http://schemas.openxmlformats.org/officeDocument/2006/relationships/image" Target="media/image40.wmf"/><Relationship Id="rId105" Type="http://schemas.openxmlformats.org/officeDocument/2006/relationships/control" Target="activeX/activeX59.xml"/><Relationship Id="rId113" Type="http://schemas.openxmlformats.org/officeDocument/2006/relationships/control" Target="activeX/activeX63.xml"/><Relationship Id="rId118" Type="http://schemas.openxmlformats.org/officeDocument/2006/relationships/control" Target="activeX/activeX67.xml"/><Relationship Id="rId126" Type="http://schemas.openxmlformats.org/officeDocument/2006/relationships/image" Target="media/image51.wmf"/><Relationship Id="rId134" Type="http://schemas.openxmlformats.org/officeDocument/2006/relationships/image" Target="media/image55.wmf"/><Relationship Id="rId8" Type="http://schemas.openxmlformats.org/officeDocument/2006/relationships/image" Target="media/image2.wmf"/><Relationship Id="rId51" Type="http://schemas.openxmlformats.org/officeDocument/2006/relationships/control" Target="activeX/activeX27.xml"/><Relationship Id="rId72" Type="http://schemas.openxmlformats.org/officeDocument/2006/relationships/image" Target="media/image28.wmf"/><Relationship Id="rId80" Type="http://schemas.openxmlformats.org/officeDocument/2006/relationships/control" Target="activeX/activeX45.xml"/><Relationship Id="rId85" Type="http://schemas.openxmlformats.org/officeDocument/2006/relationships/control" Target="activeX/activeX49.xml"/><Relationship Id="rId93" Type="http://schemas.openxmlformats.org/officeDocument/2006/relationships/control" Target="activeX/activeX53.xml"/><Relationship Id="rId98" Type="http://schemas.openxmlformats.org/officeDocument/2006/relationships/image" Target="media/image39.wmf"/><Relationship Id="rId121" Type="http://schemas.openxmlformats.org/officeDocument/2006/relationships/control" Target="activeX/activeX6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image" Target="media/image16.wmf"/><Relationship Id="rId46" Type="http://schemas.openxmlformats.org/officeDocument/2006/relationships/image" Target="media/image18.wmf"/><Relationship Id="rId59" Type="http://schemas.openxmlformats.org/officeDocument/2006/relationships/control" Target="activeX/activeX33.xml"/><Relationship Id="rId67" Type="http://schemas.openxmlformats.org/officeDocument/2006/relationships/control" Target="activeX/activeX37.xml"/><Relationship Id="rId103" Type="http://schemas.openxmlformats.org/officeDocument/2006/relationships/control" Target="activeX/activeX58.xml"/><Relationship Id="rId108" Type="http://schemas.openxmlformats.org/officeDocument/2006/relationships/image" Target="media/image44.wmf"/><Relationship Id="rId116" Type="http://schemas.openxmlformats.org/officeDocument/2006/relationships/control" Target="activeX/activeX65.xml"/><Relationship Id="rId124" Type="http://schemas.openxmlformats.org/officeDocument/2006/relationships/image" Target="media/image50.wmf"/><Relationship Id="rId129" Type="http://schemas.openxmlformats.org/officeDocument/2006/relationships/control" Target="activeX/activeX73.xml"/><Relationship Id="rId137"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20.xml"/><Relationship Id="rId54" Type="http://schemas.openxmlformats.org/officeDocument/2006/relationships/control" Target="activeX/activeX29.xml"/><Relationship Id="rId62" Type="http://schemas.openxmlformats.org/officeDocument/2006/relationships/image" Target="media/image24.wmf"/><Relationship Id="rId70" Type="http://schemas.openxmlformats.org/officeDocument/2006/relationships/control" Target="activeX/activeX39.xml"/><Relationship Id="rId75" Type="http://schemas.openxmlformats.org/officeDocument/2006/relationships/control" Target="activeX/activeX42.xml"/><Relationship Id="rId83" Type="http://schemas.openxmlformats.org/officeDocument/2006/relationships/control" Target="activeX/activeX48.xml"/><Relationship Id="rId88" Type="http://schemas.openxmlformats.org/officeDocument/2006/relationships/image" Target="media/image34.wmf"/><Relationship Id="rId91" Type="http://schemas.openxmlformats.org/officeDocument/2006/relationships/control" Target="activeX/activeX52.xml"/><Relationship Id="rId96" Type="http://schemas.openxmlformats.org/officeDocument/2006/relationships/image" Target="media/image38.wmf"/><Relationship Id="rId111" Type="http://schemas.openxmlformats.org/officeDocument/2006/relationships/control" Target="activeX/activeX62.xml"/><Relationship Id="rId132" Type="http://schemas.openxmlformats.org/officeDocument/2006/relationships/image" Target="media/image54.wmf"/><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control" Target="activeX/activeX26.xml"/><Relationship Id="rId57" Type="http://schemas.openxmlformats.org/officeDocument/2006/relationships/control" Target="activeX/activeX32.xml"/><Relationship Id="rId106" Type="http://schemas.openxmlformats.org/officeDocument/2006/relationships/image" Target="media/image43.wmf"/><Relationship Id="rId114" Type="http://schemas.openxmlformats.org/officeDocument/2006/relationships/image" Target="media/image47.wmf"/><Relationship Id="rId119" Type="http://schemas.openxmlformats.org/officeDocument/2006/relationships/control" Target="activeX/activeX68.xml"/><Relationship Id="rId127" Type="http://schemas.openxmlformats.org/officeDocument/2006/relationships/control" Target="activeX/activeX72.xml"/><Relationship Id="rId10" Type="http://schemas.openxmlformats.org/officeDocument/2006/relationships/image" Target="media/image3.wmf"/><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image" Target="media/image21.wmf"/><Relationship Id="rId60" Type="http://schemas.openxmlformats.org/officeDocument/2006/relationships/image" Target="media/image23.wmf"/><Relationship Id="rId65" Type="http://schemas.openxmlformats.org/officeDocument/2006/relationships/control" Target="activeX/activeX36.xml"/><Relationship Id="rId73" Type="http://schemas.openxmlformats.org/officeDocument/2006/relationships/control" Target="activeX/activeX41.xml"/><Relationship Id="rId78" Type="http://schemas.openxmlformats.org/officeDocument/2006/relationships/image" Target="media/image31.wmf"/><Relationship Id="rId81" Type="http://schemas.openxmlformats.org/officeDocument/2006/relationships/control" Target="activeX/activeX46.xml"/><Relationship Id="rId86" Type="http://schemas.openxmlformats.org/officeDocument/2006/relationships/image" Target="media/image33.wmf"/><Relationship Id="rId94" Type="http://schemas.openxmlformats.org/officeDocument/2006/relationships/image" Target="media/image37.wmf"/><Relationship Id="rId99" Type="http://schemas.openxmlformats.org/officeDocument/2006/relationships/control" Target="activeX/activeX56.xml"/><Relationship Id="rId101" Type="http://schemas.openxmlformats.org/officeDocument/2006/relationships/control" Target="activeX/activeX57.xml"/><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control" Target="activeX/activeX19.xml"/><Relationship Id="rId109" Type="http://schemas.openxmlformats.org/officeDocument/2006/relationships/control" Target="activeX/activeX61.xml"/><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control" Target="activeX/activeX30.xml"/><Relationship Id="rId76" Type="http://schemas.openxmlformats.org/officeDocument/2006/relationships/image" Target="media/image30.wmf"/><Relationship Id="rId97" Type="http://schemas.openxmlformats.org/officeDocument/2006/relationships/control" Target="activeX/activeX55.xml"/><Relationship Id="rId104" Type="http://schemas.openxmlformats.org/officeDocument/2006/relationships/image" Target="media/image42.wmf"/><Relationship Id="rId120" Type="http://schemas.openxmlformats.org/officeDocument/2006/relationships/image" Target="media/image48.wmf"/><Relationship Id="rId125" Type="http://schemas.openxmlformats.org/officeDocument/2006/relationships/control" Target="activeX/activeX71.xml"/><Relationship Id="rId7" Type="http://schemas.openxmlformats.org/officeDocument/2006/relationships/control" Target="activeX/activeX2.xml"/><Relationship Id="rId71" Type="http://schemas.openxmlformats.org/officeDocument/2006/relationships/control" Target="activeX/activeX40.xml"/><Relationship Id="rId92" Type="http://schemas.openxmlformats.org/officeDocument/2006/relationships/image" Target="media/image36.wmf"/><Relationship Id="rId2" Type="http://schemas.microsoft.com/office/2007/relationships/stylesWithEffects" Target="stylesWithEffect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control" Target="activeX/activeX24.xml"/><Relationship Id="rId66" Type="http://schemas.openxmlformats.org/officeDocument/2006/relationships/image" Target="media/image26.wmf"/><Relationship Id="rId87" Type="http://schemas.openxmlformats.org/officeDocument/2006/relationships/control" Target="activeX/activeX50.xml"/><Relationship Id="rId110" Type="http://schemas.openxmlformats.org/officeDocument/2006/relationships/image" Target="media/image45.wmf"/><Relationship Id="rId115" Type="http://schemas.openxmlformats.org/officeDocument/2006/relationships/control" Target="activeX/activeX64.xml"/><Relationship Id="rId131" Type="http://schemas.openxmlformats.org/officeDocument/2006/relationships/control" Target="activeX/activeX74.xml"/><Relationship Id="rId136" Type="http://schemas.openxmlformats.org/officeDocument/2006/relationships/fontTable" Target="fontTable.xml"/><Relationship Id="rId61" Type="http://schemas.openxmlformats.org/officeDocument/2006/relationships/control" Target="activeX/activeX34.xml"/><Relationship Id="rId82" Type="http://schemas.openxmlformats.org/officeDocument/2006/relationships/control" Target="activeX/activeX47.xml"/><Relationship Id="rId19"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Cabot Corporation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Olivene Clayton</dc:creator>
  <cp:lastModifiedBy>mee-chong</cp:lastModifiedBy>
  <cp:revision>2</cp:revision>
  <dcterms:created xsi:type="dcterms:W3CDTF">2013-02-05T05:11:00Z</dcterms:created>
  <dcterms:modified xsi:type="dcterms:W3CDTF">2013-02-05T05:11:00Z</dcterms:modified>
</cp:coreProperties>
</file>