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97" w:rsidRDefault="008E7E97" w:rsidP="00AD419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AD419C" w:rsidRPr="00AD419C" w:rsidRDefault="00AD419C" w:rsidP="00AD419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D419C">
        <w:rPr>
          <w:rFonts w:ascii="Verdana" w:eastAsia="Times New Roman" w:hAnsi="Verdana" w:cs="Times New Roman"/>
          <w:color w:val="000000"/>
          <w:sz w:val="19"/>
          <w:szCs w:val="19"/>
        </w:rPr>
        <w:t xml:space="preserve">Tell what products you expect and by what mechanism they are formed for each of the following reactions: </w:t>
      </w:r>
    </w:p>
    <w:p w:rsidR="00AD419C" w:rsidRPr="00AD419C" w:rsidRDefault="00AD419C" w:rsidP="00AD419C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D419C">
        <w:rPr>
          <w:rFonts w:ascii="Verdana" w:eastAsia="Times New Roman" w:hAnsi="Verdana" w:cs="Times New Roman"/>
          <w:color w:val="000000"/>
          <w:sz w:val="19"/>
          <w:szCs w:val="19"/>
        </w:rPr>
        <w:t xml:space="preserve">2-chlorohexane + ethanol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438150" cy="95250"/>
            <wp:effectExtent l="19050" t="0" r="0" b="0"/>
            <wp:docPr id="15" name="Picture 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9C" w:rsidRPr="00AD419C" w:rsidRDefault="00AD419C" w:rsidP="00AD419C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D419C">
        <w:rPr>
          <w:rFonts w:ascii="Verdana" w:eastAsia="Times New Roman" w:hAnsi="Verdana" w:cs="Times New Roman"/>
          <w:color w:val="000000"/>
          <w:sz w:val="19"/>
          <w:szCs w:val="19"/>
        </w:rPr>
        <w:t xml:space="preserve">2-chlorohexane + sodium </w:t>
      </w:r>
      <w:proofErr w:type="spellStart"/>
      <w:r w:rsidRPr="00AD419C">
        <w:rPr>
          <w:rFonts w:ascii="Verdana" w:eastAsia="Times New Roman" w:hAnsi="Verdana" w:cs="Times New Roman"/>
          <w:color w:val="000000"/>
          <w:sz w:val="19"/>
          <w:szCs w:val="19"/>
        </w:rPr>
        <w:t>ethoxide</w:t>
      </w:r>
      <w:proofErr w:type="spellEnd"/>
      <w:r w:rsidRPr="00AD419C">
        <w:rPr>
          <w:rFonts w:ascii="Verdana" w:eastAsia="Times New Roman" w:hAnsi="Verdana" w:cs="Times New Roman"/>
          <w:color w:val="000000"/>
          <w:sz w:val="19"/>
          <w:szCs w:val="19"/>
        </w:rPr>
        <w:t xml:space="preserve"> (in ethanol)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438150" cy="95250"/>
            <wp:effectExtent l="19050" t="0" r="0" b="0"/>
            <wp:docPr id="16" name="Picture 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9C" w:rsidRPr="00AD419C" w:rsidRDefault="00AD419C" w:rsidP="00AD419C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D419C">
        <w:rPr>
          <w:rFonts w:ascii="Verdana" w:eastAsia="Times New Roman" w:hAnsi="Verdana" w:cs="Times New Roman"/>
          <w:color w:val="000000"/>
          <w:sz w:val="19"/>
          <w:szCs w:val="19"/>
        </w:rPr>
        <w:t xml:space="preserve">2-chlorohexane + sodium hydrosulfide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438150" cy="95250"/>
            <wp:effectExtent l="19050" t="0" r="0" b="0"/>
            <wp:docPr id="17" name="Picture 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9C" w:rsidRPr="00AD419C" w:rsidRDefault="00AD419C" w:rsidP="00AD419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D419C">
        <w:rPr>
          <w:rFonts w:ascii="Verdana" w:eastAsia="Times New Roman" w:hAnsi="Verdana" w:cs="Times New Roman"/>
          <w:color w:val="000000"/>
          <w:sz w:val="19"/>
          <w:szCs w:val="19"/>
        </w:rPr>
        <w:t>Give the structures of all possible products when 2-chlorobutane reacts by the E-2 mechanism.</w:t>
      </w:r>
    </w:p>
    <w:p w:rsidR="00B20894" w:rsidRPr="00AD419C" w:rsidRDefault="00B20894" w:rsidP="00AD419C">
      <w:pPr>
        <w:rPr>
          <w:szCs w:val="24"/>
        </w:rPr>
      </w:pPr>
    </w:p>
    <w:sectPr w:rsidR="00B20894" w:rsidRPr="00AD419C" w:rsidSect="00B2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171"/>
    <w:multiLevelType w:val="multilevel"/>
    <w:tmpl w:val="2C1E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5A1"/>
    <w:multiLevelType w:val="multilevel"/>
    <w:tmpl w:val="2CD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07D"/>
    <w:rsid w:val="0036175E"/>
    <w:rsid w:val="00363E27"/>
    <w:rsid w:val="005D1FFB"/>
    <w:rsid w:val="0060507D"/>
    <w:rsid w:val="008C7629"/>
    <w:rsid w:val="008E7E97"/>
    <w:rsid w:val="00960EEE"/>
    <w:rsid w:val="00A42CD4"/>
    <w:rsid w:val="00AD419C"/>
    <w:rsid w:val="00B2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07D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6050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brandon.folsom</dc:creator>
  <cp:lastModifiedBy>brandon.folsom</cp:lastModifiedBy>
  <cp:revision>2</cp:revision>
  <dcterms:created xsi:type="dcterms:W3CDTF">2012-12-17T22:05:00Z</dcterms:created>
  <dcterms:modified xsi:type="dcterms:W3CDTF">2012-12-17T22:05:00Z</dcterms:modified>
</cp:coreProperties>
</file>