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D4DF8">
        <w:rPr>
          <w:rFonts w:ascii="Times New Roman" w:eastAsia="Times New Roman" w:hAnsi="Times New Roman" w:cs="Times New Roman"/>
          <w:color w:val="000000"/>
          <w:sz w:val="20"/>
          <w:szCs w:val="20"/>
          <w:u w:val="single"/>
        </w:rPr>
        <w:t>INVENTORIES AND MATERIAL MOVEMENT</w:t>
      </w:r>
    </w:p>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CD63B7">
        <w:rPr>
          <w:rFonts w:ascii="Times New Roman" w:eastAsia="Times New Roman" w:hAnsi="Times New Roman" w:cs="Times New Roman"/>
          <w:color w:val="000000"/>
          <w:sz w:val="20"/>
          <w:szCs w:val="20"/>
        </w:rPr>
        <w:t>D</w:t>
      </w:r>
      <w:r w:rsidRPr="002D4DF8">
        <w:rPr>
          <w:rFonts w:ascii="Times New Roman" w:eastAsia="Times New Roman" w:hAnsi="Times New Roman" w:cs="Times New Roman"/>
          <w:color w:val="000000"/>
          <w:sz w:val="20"/>
          <w:szCs w:val="20"/>
        </w:rPr>
        <w:t>ata is available for the Construction H</w:t>
      </w:r>
      <w:r>
        <w:rPr>
          <w:rFonts w:ascii="Times New Roman" w:eastAsia="Times New Roman" w:hAnsi="Times New Roman" w:cs="Times New Roman"/>
          <w:color w:val="000000"/>
          <w:sz w:val="20"/>
          <w:szCs w:val="20"/>
        </w:rPr>
        <w:t>ar</w:t>
      </w:r>
      <w:r w:rsidRPr="002D4DF8">
        <w:rPr>
          <w:rFonts w:ascii="Times New Roman" w:eastAsia="Times New Roman" w:hAnsi="Times New Roman" w:cs="Times New Roman"/>
          <w:color w:val="000000"/>
          <w:sz w:val="20"/>
          <w:szCs w:val="20"/>
        </w:rPr>
        <w:t>dw</w:t>
      </w:r>
      <w:r>
        <w:rPr>
          <w:rFonts w:ascii="Times New Roman" w:eastAsia="Times New Roman" w:hAnsi="Times New Roman" w:cs="Times New Roman"/>
          <w:color w:val="000000"/>
          <w:sz w:val="20"/>
          <w:szCs w:val="20"/>
        </w:rPr>
        <w:t>are</w:t>
      </w:r>
      <w:r w:rsidRPr="002D4DF8">
        <w:rPr>
          <w:rFonts w:ascii="Times New Roman" w:eastAsia="Times New Roman" w:hAnsi="Times New Roman" w:cs="Times New Roman"/>
          <w:color w:val="000000"/>
          <w:sz w:val="20"/>
          <w:szCs w:val="20"/>
        </w:rPr>
        <w:t xml:space="preserve"> Product Group - see below. </w:t>
      </w:r>
      <w:r w:rsidRPr="00CD63B7">
        <w:rPr>
          <w:rFonts w:ascii="Times New Roman" w:eastAsia="Times New Roman" w:hAnsi="Times New Roman" w:cs="Times New Roman"/>
          <w:color w:val="000000"/>
          <w:sz w:val="20"/>
          <w:szCs w:val="20"/>
        </w:rPr>
        <w:t>Brackets are</w:t>
      </w:r>
      <w:r w:rsidRPr="002D4DF8">
        <w:rPr>
          <w:rFonts w:ascii="Times New Roman" w:eastAsia="Times New Roman" w:hAnsi="Times New Roman" w:cs="Times New Roman"/>
          <w:color w:val="000000"/>
          <w:sz w:val="20"/>
          <w:szCs w:val="20"/>
        </w:rPr>
        <w:t xml:space="preserve"> about 85% of this group, so using this info would be representative of the inventories.</w:t>
      </w:r>
    </w:p>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D4DF8">
        <w:rPr>
          <w:rFonts w:ascii="Times New Roman" w:eastAsia="Times New Roman" w:hAnsi="Times New Roman" w:cs="Times New Roman"/>
          <w:color w:val="000000"/>
          <w:sz w:val="20"/>
          <w:szCs w:val="20"/>
          <w:u w:val="single"/>
        </w:rPr>
        <w:t>Plas</w:t>
      </w:r>
      <w:r w:rsidRPr="00CD63B7">
        <w:rPr>
          <w:rFonts w:ascii="Times New Roman" w:eastAsia="Times New Roman" w:hAnsi="Times New Roman" w:cs="Times New Roman"/>
          <w:color w:val="000000"/>
          <w:sz w:val="20"/>
          <w:szCs w:val="20"/>
          <w:u w:val="single"/>
        </w:rPr>
        <w:t>t</w:t>
      </w:r>
      <w:r w:rsidRPr="002D4DF8">
        <w:rPr>
          <w:rFonts w:ascii="Times New Roman" w:eastAsia="Times New Roman" w:hAnsi="Times New Roman" w:cs="Times New Roman"/>
          <w:color w:val="000000"/>
          <w:sz w:val="20"/>
          <w:szCs w:val="20"/>
          <w:u w:val="single"/>
        </w:rPr>
        <w:t xml:space="preserve">ic Injection </w:t>
      </w:r>
      <w:proofErr w:type="gramStart"/>
      <w:r w:rsidRPr="002D4DF8">
        <w:rPr>
          <w:rFonts w:ascii="Times New Roman" w:eastAsia="Times New Roman" w:hAnsi="Times New Roman" w:cs="Times New Roman"/>
          <w:color w:val="000000"/>
          <w:sz w:val="20"/>
          <w:szCs w:val="20"/>
          <w:u w:val="single"/>
        </w:rPr>
        <w:t>Molding</w:t>
      </w:r>
      <w:proofErr w:type="gramEnd"/>
      <w:r w:rsidRPr="002D4DF8">
        <w:rPr>
          <w:rFonts w:ascii="Times New Roman" w:eastAsia="Times New Roman" w:hAnsi="Times New Roman" w:cs="Times New Roman"/>
          <w:color w:val="000000"/>
          <w:sz w:val="20"/>
          <w:szCs w:val="20"/>
          <w:u w:val="single"/>
        </w:rPr>
        <w:t xml:space="preserve"> process: </w:t>
      </w:r>
      <w:r w:rsidRPr="002D4DF8">
        <w:rPr>
          <w:rFonts w:ascii="Times New Roman" w:eastAsia="Times New Roman" w:hAnsi="Times New Roman" w:cs="Times New Roman"/>
          <w:color w:val="000000"/>
          <w:sz w:val="20"/>
          <w:szCs w:val="20"/>
        </w:rPr>
        <w:t xml:space="preserve">Plastic resin is moved to the molding </w:t>
      </w:r>
      <w:r w:rsidRPr="00CD63B7">
        <w:rPr>
          <w:rFonts w:ascii="Times New Roman" w:eastAsia="Times New Roman" w:hAnsi="Times New Roman" w:cs="Times New Roman"/>
          <w:color w:val="000000"/>
          <w:sz w:val="20"/>
          <w:szCs w:val="20"/>
        </w:rPr>
        <w:t>machines</w:t>
      </w:r>
      <w:r w:rsidRPr="002D4DF8">
        <w:rPr>
          <w:rFonts w:ascii="Times New Roman" w:eastAsia="Times New Roman" w:hAnsi="Times New Roman" w:cs="Times New Roman"/>
          <w:color w:val="000000"/>
          <w:sz w:val="20"/>
          <w:szCs w:val="20"/>
        </w:rPr>
        <w:t xml:space="preserve"> where it is dumped into feeding hoppers for each machine. As the hopper empties, additional resin is dumped in.</w:t>
      </w:r>
    </w:p>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D4DF8">
        <w:rPr>
          <w:rFonts w:ascii="Times New Roman" w:eastAsia="Times New Roman" w:hAnsi="Times New Roman" w:cs="Times New Roman"/>
          <w:color w:val="000000"/>
          <w:sz w:val="20"/>
          <w:szCs w:val="20"/>
        </w:rPr>
        <w:t>The plastic parts come out of the molding machines and are trimmed where they are collected in 10 cu. ft. tubs. These tubs are moved to the assembly area.</w:t>
      </w:r>
    </w:p>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D4DF8">
        <w:rPr>
          <w:rFonts w:ascii="Times New Roman" w:eastAsia="Times New Roman" w:hAnsi="Times New Roman" w:cs="Times New Roman"/>
          <w:color w:val="000000"/>
          <w:sz w:val="20"/>
          <w:szCs w:val="20"/>
          <w:u w:val="single"/>
        </w:rPr>
        <w:t>Metal Bracket Process:</w:t>
      </w:r>
      <w:r w:rsidRPr="002D4DF8">
        <w:rPr>
          <w:rFonts w:ascii="Times New Roman" w:eastAsia="Times New Roman" w:hAnsi="Times New Roman" w:cs="Times New Roman"/>
          <w:color w:val="000000"/>
          <w:sz w:val="20"/>
          <w:szCs w:val="20"/>
        </w:rPr>
        <w:t xml:space="preserve"> The plain brackets are stamped out by the progressive dies in </w:t>
      </w:r>
      <w:proofErr w:type="gramStart"/>
      <w:r w:rsidRPr="002D4DF8">
        <w:rPr>
          <w:rFonts w:ascii="Times New Roman" w:eastAsia="Times New Roman" w:hAnsi="Times New Roman" w:cs="Times New Roman"/>
          <w:color w:val="000000"/>
          <w:sz w:val="20"/>
          <w:szCs w:val="20"/>
        </w:rPr>
        <w:t>the  press</w:t>
      </w:r>
      <w:proofErr w:type="gramEnd"/>
      <w:r w:rsidRPr="002D4DF8">
        <w:rPr>
          <w:rFonts w:ascii="Times New Roman" w:eastAsia="Times New Roman" w:hAnsi="Times New Roman" w:cs="Times New Roman"/>
          <w:color w:val="000000"/>
          <w:sz w:val="20"/>
          <w:szCs w:val="20"/>
        </w:rPr>
        <w:t xml:space="preserve"> machine group. They are also collected in 10 cu. ft. tubs and then moved to the assembly area.</w:t>
      </w:r>
    </w:p>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D4DF8">
        <w:rPr>
          <w:rFonts w:ascii="Times New Roman" w:eastAsia="Times New Roman" w:hAnsi="Times New Roman" w:cs="Times New Roman"/>
          <w:color w:val="000000"/>
          <w:sz w:val="20"/>
          <w:szCs w:val="20"/>
          <w:u w:val="single"/>
        </w:rPr>
        <w:t>Assembly Process:</w:t>
      </w:r>
      <w:r w:rsidRPr="002D4DF8">
        <w:rPr>
          <w:rFonts w:ascii="Times New Roman" w:eastAsia="Times New Roman" w:hAnsi="Times New Roman" w:cs="Times New Roman"/>
          <w:color w:val="000000"/>
          <w:sz w:val="20"/>
          <w:szCs w:val="20"/>
        </w:rPr>
        <w:t xml:space="preserve"> In the assembly process, the operator will do a quick visual check of the plastic insert and the plain bracket before assembly. Bad parts are discarded into tubs. The plastic is recycled via a regrind process. The steel parts cannot be used again and sold for scrap with the rest of the scrap metal.</w:t>
      </w:r>
    </w:p>
    <w:p w:rsidR="000079E2" w:rsidRPr="002D4DF8" w:rsidRDefault="000079E2" w:rsidP="000079E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D4DF8">
        <w:rPr>
          <w:rFonts w:ascii="Times New Roman" w:eastAsia="Times New Roman" w:hAnsi="Times New Roman" w:cs="Times New Roman"/>
          <w:color w:val="000000"/>
          <w:sz w:val="20"/>
          <w:szCs w:val="20"/>
          <w:u w:val="single"/>
        </w:rPr>
        <w:t>Bulk Pack Process:</w:t>
      </w:r>
      <w:r w:rsidRPr="002D4DF8">
        <w:rPr>
          <w:rFonts w:ascii="Times New Roman" w:eastAsia="Times New Roman" w:hAnsi="Times New Roman" w:cs="Times New Roman"/>
          <w:color w:val="000000"/>
          <w:sz w:val="20"/>
          <w:szCs w:val="20"/>
        </w:rPr>
        <w:t xml:space="preserve"> The assembled items are collected in 10 cu. ft. tubs and are eventually moved to the Bulk Pack area. Once they are packed, they move into the Finished Goods Warehouse where they wait to be picked and packed in large shipping containers to the customers.</w:t>
      </w:r>
    </w:p>
    <w:tbl>
      <w:tblPr>
        <w:tblW w:w="2706" w:type="dxa"/>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013"/>
        <w:gridCol w:w="877"/>
        <w:gridCol w:w="816"/>
      </w:tblGrid>
      <w:tr w:rsidR="000079E2" w:rsidRPr="002D4DF8" w:rsidTr="00712B29">
        <w:trPr>
          <w:tblCellSpacing w:w="0" w:type="dxa"/>
        </w:trPr>
        <w:tc>
          <w:tcPr>
            <w:tcW w:w="3975" w:type="dxa"/>
            <w:gridSpan w:val="3"/>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b/>
                <w:bCs/>
                <w:color w:val="000000"/>
                <w:sz w:val="11"/>
              </w:rPr>
              <w:t>Construction Hardware Inventories</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Beginning</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Ending</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Inventories</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(000s)</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(000s)</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Raw</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61.5</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55.0</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proofErr w:type="spellStart"/>
            <w:r w:rsidRPr="002D4DF8">
              <w:rPr>
                <w:rFonts w:ascii="Verdana" w:eastAsia="Times New Roman" w:hAnsi="Verdana" w:cs="Times New Roman"/>
                <w:color w:val="000000"/>
                <w:sz w:val="11"/>
                <w:szCs w:val="11"/>
              </w:rPr>
              <w:t>Purch</w:t>
            </w:r>
            <w:proofErr w:type="spellEnd"/>
            <w:r w:rsidRPr="002D4DF8">
              <w:rPr>
                <w:rFonts w:ascii="Verdana" w:eastAsia="Times New Roman" w:hAnsi="Verdana" w:cs="Times New Roman"/>
                <w:color w:val="000000"/>
                <w:sz w:val="11"/>
                <w:szCs w:val="11"/>
              </w:rPr>
              <w:t xml:space="preserve"> Parts</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44.4</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42.0</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WIP</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$ 116.7</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99.0</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Fin. Goods</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72.6</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75.0</w:t>
            </w:r>
          </w:p>
        </w:tc>
      </w:tr>
      <w:tr w:rsidR="000079E2" w:rsidRPr="002D4DF8" w:rsidTr="00712B29">
        <w:trPr>
          <w:tblCellSpacing w:w="0" w:type="dxa"/>
        </w:trPr>
        <w:tc>
          <w:tcPr>
            <w:tcW w:w="1455"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TOTAL INVEN</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$ 295.2</w:t>
            </w:r>
          </w:p>
        </w:tc>
        <w:tc>
          <w:tcPr>
            <w:tcW w:w="1260" w:type="dxa"/>
            <w:vAlign w:val="bottom"/>
            <w:hideMark/>
          </w:tcPr>
          <w:p w:rsidR="002D4DF8" w:rsidRPr="002D4DF8" w:rsidRDefault="000079E2" w:rsidP="00712B29">
            <w:pPr>
              <w:spacing w:before="100" w:beforeAutospacing="1" w:after="100" w:afterAutospacing="1" w:line="240" w:lineRule="auto"/>
              <w:rPr>
                <w:rFonts w:ascii="Verdana" w:eastAsia="Times New Roman" w:hAnsi="Verdana" w:cs="Times New Roman"/>
                <w:color w:val="000000"/>
                <w:sz w:val="11"/>
                <w:szCs w:val="11"/>
              </w:rPr>
            </w:pPr>
            <w:r w:rsidRPr="002D4DF8">
              <w:rPr>
                <w:rFonts w:ascii="Verdana" w:eastAsia="Times New Roman" w:hAnsi="Verdana" w:cs="Times New Roman"/>
                <w:color w:val="000000"/>
                <w:sz w:val="11"/>
                <w:szCs w:val="11"/>
              </w:rPr>
              <w:t>$ 271.0</w:t>
            </w:r>
          </w:p>
        </w:tc>
      </w:tr>
    </w:tbl>
    <w:p w:rsidR="000079E2" w:rsidRDefault="000079E2" w:rsidP="000079E2">
      <w:pPr>
        <w:rPr>
          <w:lang/>
        </w:rPr>
      </w:pPr>
    </w:p>
    <w:p w:rsidR="006273EE" w:rsidRDefault="006273EE"/>
    <w:sectPr w:rsidR="006273EE" w:rsidSect="00A35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useFELayout/>
  </w:compat>
  <w:rsids>
    <w:rsidRoot w:val="000079E2"/>
    <w:rsid w:val="000079E2"/>
    <w:rsid w:val="00036878"/>
    <w:rsid w:val="000525E2"/>
    <w:rsid w:val="000834F4"/>
    <w:rsid w:val="000C2207"/>
    <w:rsid w:val="000D1DCB"/>
    <w:rsid w:val="001003F4"/>
    <w:rsid w:val="00162DFF"/>
    <w:rsid w:val="00166192"/>
    <w:rsid w:val="001D2D72"/>
    <w:rsid w:val="001F29B7"/>
    <w:rsid w:val="002023A1"/>
    <w:rsid w:val="002031CC"/>
    <w:rsid w:val="00226856"/>
    <w:rsid w:val="00265073"/>
    <w:rsid w:val="00287FC4"/>
    <w:rsid w:val="002A6FDD"/>
    <w:rsid w:val="002E54DB"/>
    <w:rsid w:val="00376B3C"/>
    <w:rsid w:val="00392F0B"/>
    <w:rsid w:val="004342CB"/>
    <w:rsid w:val="0045001E"/>
    <w:rsid w:val="005323AC"/>
    <w:rsid w:val="005527D3"/>
    <w:rsid w:val="00572D72"/>
    <w:rsid w:val="0060681D"/>
    <w:rsid w:val="006273EE"/>
    <w:rsid w:val="0063270C"/>
    <w:rsid w:val="006B4233"/>
    <w:rsid w:val="006C2403"/>
    <w:rsid w:val="007827B2"/>
    <w:rsid w:val="00847ED6"/>
    <w:rsid w:val="008E46A2"/>
    <w:rsid w:val="009213AF"/>
    <w:rsid w:val="00963490"/>
    <w:rsid w:val="009D7FFA"/>
    <w:rsid w:val="00A356F5"/>
    <w:rsid w:val="00BF2F43"/>
    <w:rsid w:val="00D02C8C"/>
    <w:rsid w:val="00D14DF9"/>
    <w:rsid w:val="00D16C81"/>
    <w:rsid w:val="00D23E31"/>
    <w:rsid w:val="00D30BF5"/>
    <w:rsid w:val="00E56CC3"/>
    <w:rsid w:val="00E82E63"/>
    <w:rsid w:val="00EA7A35"/>
    <w:rsid w:val="00EC5F72"/>
    <w:rsid w:val="00F14296"/>
    <w:rsid w:val="00F210C4"/>
    <w:rsid w:val="00F66266"/>
    <w:rsid w:val="00F77F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Company>U.S. Air Force</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1145803973A</dc:creator>
  <cp:lastModifiedBy>1145803973A</cp:lastModifiedBy>
  <cp:revision>1</cp:revision>
  <dcterms:created xsi:type="dcterms:W3CDTF">2012-12-05T23:36:00Z</dcterms:created>
  <dcterms:modified xsi:type="dcterms:W3CDTF">2012-12-05T23:38:00Z</dcterms:modified>
</cp:coreProperties>
</file>