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91" w:rsidRPr="00F8143F" w:rsidRDefault="00385F91" w:rsidP="00385F91">
      <w:pPr>
        <w:pStyle w:val="ListParagraph"/>
        <w:spacing w:before="240"/>
        <w:ind w:left="0" w:firstLine="0"/>
        <w:rPr>
          <w:rFonts w:cs="Calibri"/>
          <w:b/>
        </w:rPr>
      </w:pPr>
      <w:r w:rsidRPr="00F8143F">
        <w:rPr>
          <w:rFonts w:cs="Calibri"/>
          <w:b/>
        </w:rPr>
        <w:t xml:space="preserve">Problem </w:t>
      </w:r>
      <w:r>
        <w:rPr>
          <w:rFonts w:cs="Calibri"/>
          <w:b/>
        </w:rPr>
        <w:t>4 (10</w:t>
      </w:r>
      <w:r w:rsidRPr="00F8143F">
        <w:rPr>
          <w:rFonts w:cs="Calibri"/>
          <w:b/>
        </w:rPr>
        <w:t xml:space="preserve"> points)</w:t>
      </w:r>
    </w:p>
    <w:p w:rsidR="00385F91" w:rsidRPr="00F81C9B" w:rsidRDefault="00385F91" w:rsidP="00385F91">
      <w:pPr>
        <w:tabs>
          <w:tab w:val="left" w:pos="198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 xml:space="preserve">Southern Textiles wishes to predict employee wages </w:t>
      </w:r>
      <w:r w:rsidRPr="00F81C9B">
        <w:rPr>
          <w:rFonts w:ascii="Calibri" w:hAnsi="Calibri" w:cs="Calibri"/>
          <w:position w:val="-4"/>
          <w:sz w:val="22"/>
          <w:szCs w:val="22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6" o:title=""/>
          </v:shape>
          <o:OLEObject Type="Embed" ProgID="Equation.3" ShapeID="_x0000_i1025" DrawAspect="Content" ObjectID="_1415178520" r:id="rId7"/>
        </w:object>
      </w:r>
      <w:r w:rsidRPr="00F81C9B">
        <w:rPr>
          <w:rFonts w:ascii="Calibri" w:hAnsi="Calibri" w:cs="Calibri"/>
          <w:sz w:val="22"/>
          <w:szCs w:val="22"/>
        </w:rPr>
        <w:t>by using the employee’s experience X</w:t>
      </w:r>
      <w:r w:rsidRPr="00F81C9B">
        <w:rPr>
          <w:rFonts w:ascii="Calibri" w:hAnsi="Calibri" w:cs="Calibri"/>
          <w:sz w:val="22"/>
          <w:szCs w:val="22"/>
          <w:vertAlign w:val="subscript"/>
        </w:rPr>
        <w:t xml:space="preserve">1 </w:t>
      </w:r>
      <w:r w:rsidRPr="00F81C9B">
        <w:rPr>
          <w:rFonts w:ascii="Calibri" w:hAnsi="Calibri" w:cs="Calibri"/>
          <w:sz w:val="22"/>
          <w:szCs w:val="22"/>
        </w:rPr>
        <w:t>and the employee’s education X</w:t>
      </w:r>
      <w:r w:rsidRPr="00F81C9B">
        <w:rPr>
          <w:rFonts w:ascii="Calibri" w:hAnsi="Calibri" w:cs="Calibri"/>
          <w:sz w:val="22"/>
          <w:szCs w:val="22"/>
          <w:vertAlign w:val="subscript"/>
        </w:rPr>
        <w:t>2</w:t>
      </w:r>
      <w:r w:rsidRPr="00F81C9B">
        <w:rPr>
          <w:rFonts w:ascii="Calibri" w:hAnsi="Calibri" w:cs="Calibri"/>
          <w:sz w:val="22"/>
          <w:szCs w:val="22"/>
        </w:rPr>
        <w:t>. Employees are categorized as having a college degree or not having a college degree in their personnel files, so the variable “education” is a qualitative variable. Thus, X</w:t>
      </w:r>
      <w:r w:rsidRPr="00F81C9B">
        <w:rPr>
          <w:rFonts w:ascii="Calibri" w:hAnsi="Calibri" w:cs="Calibri"/>
          <w:sz w:val="22"/>
          <w:szCs w:val="22"/>
          <w:vertAlign w:val="subscript"/>
        </w:rPr>
        <w:t>2</w:t>
      </w:r>
      <w:r w:rsidRPr="00F81C9B">
        <w:rPr>
          <w:rFonts w:ascii="Calibri" w:hAnsi="Calibri" w:cs="Calibri"/>
          <w:sz w:val="22"/>
          <w:szCs w:val="22"/>
        </w:rPr>
        <w:t xml:space="preserve"> is an indicator (0, 1) variable. Data for the employees are given below:</w:t>
      </w:r>
    </w:p>
    <w:p w:rsidR="00385F91" w:rsidRPr="00F81C9B" w:rsidRDefault="00385F91" w:rsidP="00385F91">
      <w:pPr>
        <w:tabs>
          <w:tab w:val="left" w:pos="198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700"/>
      </w:tblGrid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Wages Y (Thousands of dollars)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Experience X</w:t>
            </w:r>
            <w:r w:rsidRPr="00F81C9B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 </w:t>
            </w:r>
            <w:r w:rsidRPr="00F81C9B">
              <w:rPr>
                <w:rFonts w:ascii="Calibri" w:hAnsi="Calibri" w:cs="Calibri"/>
                <w:sz w:val="22"/>
                <w:szCs w:val="22"/>
              </w:rPr>
              <w:t>(Months)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Education (College Degree = 1, No College Degree = 0)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27.1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47.2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20.1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40.1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25.1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37.1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22.3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44.7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25.2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41.9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27.4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46.1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13.8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17.0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11.0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29.2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22.4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30.7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30.3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59.8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28.5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48.0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26.7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55.3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21.9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42.9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22.1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47.2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18.7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40.1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21.8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36.5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11.8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20.0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14.1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30.7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23.1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36.8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5F91" w:rsidRPr="00F81C9B" w:rsidTr="00695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30.8</w:t>
            </w:r>
          </w:p>
        </w:tc>
        <w:tc>
          <w:tcPr>
            <w:tcW w:w="2214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49.9</w:t>
            </w:r>
          </w:p>
        </w:tc>
        <w:tc>
          <w:tcPr>
            <w:tcW w:w="2700" w:type="dxa"/>
          </w:tcPr>
          <w:p w:rsidR="00385F91" w:rsidRPr="00F81C9B" w:rsidRDefault="00385F91" w:rsidP="006955D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C9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385F91" w:rsidRDefault="00385F91" w:rsidP="00385F91">
      <w:pPr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 xml:space="preserve">(Economics for Management and Economics, Watson, Billingsley, Croft and </w:t>
      </w:r>
      <w:proofErr w:type="spellStart"/>
      <w:r w:rsidRPr="00F81C9B">
        <w:rPr>
          <w:rFonts w:ascii="Calibri" w:hAnsi="Calibri" w:cs="Calibri"/>
          <w:sz w:val="22"/>
          <w:szCs w:val="22"/>
        </w:rPr>
        <w:t>Huntsberger</w:t>
      </w:r>
      <w:proofErr w:type="spellEnd"/>
      <w:r w:rsidRPr="00F81C9B">
        <w:rPr>
          <w:rFonts w:ascii="Calibri" w:hAnsi="Calibri" w:cs="Calibri"/>
          <w:sz w:val="22"/>
          <w:szCs w:val="22"/>
        </w:rPr>
        <w:t>, Fifth Edition, 1993, Page 685)</w:t>
      </w:r>
    </w:p>
    <w:p w:rsidR="00385F91" w:rsidRPr="00F81C9B" w:rsidRDefault="00385F91" w:rsidP="00385F91">
      <w:pPr>
        <w:spacing w:before="120"/>
        <w:ind w:left="360" w:hanging="360"/>
        <w:rPr>
          <w:rFonts w:ascii="Calibri" w:hAnsi="Calibri" w:cs="Calibri"/>
          <w:sz w:val="22"/>
          <w:szCs w:val="22"/>
        </w:rPr>
      </w:pPr>
    </w:p>
    <w:p w:rsidR="00385F91" w:rsidRPr="00F81C9B" w:rsidRDefault="00385F91" w:rsidP="00385F9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 xml:space="preserve">Copy and paste the data from this document to an Excel file. Select Wages as the dependent variable and experience and education as the independent variables. Conduct multiple </w:t>
      </w:r>
      <w:proofErr w:type="gramStart"/>
      <w:r w:rsidRPr="00F81C9B">
        <w:rPr>
          <w:rFonts w:ascii="Calibri" w:hAnsi="Calibri" w:cs="Calibri"/>
          <w:sz w:val="22"/>
          <w:szCs w:val="22"/>
        </w:rPr>
        <w:t>regression</w:t>
      </w:r>
      <w:proofErr w:type="gramEnd"/>
      <w:r w:rsidRPr="00F81C9B">
        <w:rPr>
          <w:rFonts w:ascii="Calibri" w:hAnsi="Calibri" w:cs="Calibri"/>
          <w:sz w:val="22"/>
          <w:szCs w:val="22"/>
        </w:rPr>
        <w:t xml:space="preserve"> using Excel. Paste the output report below. Note: Follow the instructions given in module 5 to conduct simple regression. At the step where you specify the input data range, instead of selecting the data for one independent variable, select data for all the independent variables.</w:t>
      </w:r>
    </w:p>
    <w:p w:rsidR="00385F91" w:rsidRPr="00F81C9B" w:rsidRDefault="00385F91" w:rsidP="00385F9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 xml:space="preserve">Write the equation from the regression output report. If you are using symbols in the equation for the variables, do define the symbols before using the symbols in the equation. </w:t>
      </w:r>
    </w:p>
    <w:p w:rsidR="00385F91" w:rsidRPr="00F81C9B" w:rsidRDefault="00385F91" w:rsidP="00385F9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>Provide a clear and complete interpretation of the coefficients b</w:t>
      </w:r>
      <w:r w:rsidRPr="00F81C9B">
        <w:rPr>
          <w:rFonts w:ascii="Calibri" w:hAnsi="Calibri" w:cs="Calibri"/>
          <w:sz w:val="22"/>
          <w:szCs w:val="22"/>
          <w:vertAlign w:val="subscript"/>
        </w:rPr>
        <w:t>1</w:t>
      </w:r>
      <w:r w:rsidRPr="00F81C9B">
        <w:rPr>
          <w:rFonts w:ascii="Calibri" w:hAnsi="Calibri" w:cs="Calibri"/>
          <w:sz w:val="22"/>
          <w:szCs w:val="22"/>
        </w:rPr>
        <w:t xml:space="preserve"> and b</w:t>
      </w:r>
      <w:r w:rsidRPr="00F81C9B">
        <w:rPr>
          <w:rFonts w:ascii="Calibri" w:hAnsi="Calibri" w:cs="Calibri"/>
          <w:sz w:val="22"/>
          <w:szCs w:val="22"/>
          <w:vertAlign w:val="subscript"/>
        </w:rPr>
        <w:t>2</w:t>
      </w:r>
      <w:r w:rsidRPr="00F81C9B">
        <w:rPr>
          <w:rFonts w:ascii="Calibri" w:hAnsi="Calibri" w:cs="Calibri"/>
          <w:sz w:val="22"/>
          <w:szCs w:val="22"/>
        </w:rPr>
        <w:t xml:space="preserve"> in the equation. There is no need to interpret b</w:t>
      </w:r>
      <w:r w:rsidRPr="00F81C9B">
        <w:rPr>
          <w:rFonts w:ascii="Calibri" w:hAnsi="Calibri" w:cs="Calibri"/>
          <w:sz w:val="22"/>
          <w:szCs w:val="22"/>
          <w:vertAlign w:val="subscript"/>
        </w:rPr>
        <w:t>0</w:t>
      </w:r>
      <w:r w:rsidRPr="00F81C9B">
        <w:rPr>
          <w:rFonts w:ascii="Calibri" w:hAnsi="Calibri" w:cs="Calibri"/>
          <w:sz w:val="22"/>
          <w:szCs w:val="22"/>
        </w:rPr>
        <w:t xml:space="preserve">. Note: Use actual variable names and numbers in answering your question. </w:t>
      </w:r>
      <w:proofErr w:type="gramStart"/>
      <w:r w:rsidRPr="00F81C9B">
        <w:rPr>
          <w:rFonts w:ascii="Calibri" w:hAnsi="Calibri" w:cs="Calibri"/>
          <w:sz w:val="22"/>
          <w:szCs w:val="22"/>
        </w:rPr>
        <w:t>b</w:t>
      </w:r>
      <w:r w:rsidRPr="00F81C9B">
        <w:rPr>
          <w:rFonts w:ascii="Calibri" w:hAnsi="Calibri" w:cs="Calibri"/>
          <w:sz w:val="22"/>
          <w:szCs w:val="22"/>
          <w:vertAlign w:val="subscript"/>
        </w:rPr>
        <w:t>1</w:t>
      </w:r>
      <w:proofErr w:type="gramEnd"/>
      <w:r w:rsidRPr="00F81C9B">
        <w:rPr>
          <w:rFonts w:ascii="Calibri" w:hAnsi="Calibri" w:cs="Calibri"/>
          <w:sz w:val="22"/>
          <w:szCs w:val="22"/>
        </w:rPr>
        <w:t xml:space="preserve"> and b</w:t>
      </w:r>
      <w:r w:rsidRPr="00F81C9B">
        <w:rPr>
          <w:rFonts w:ascii="Calibri" w:hAnsi="Calibri" w:cs="Calibri"/>
          <w:sz w:val="22"/>
          <w:szCs w:val="22"/>
          <w:vertAlign w:val="subscript"/>
        </w:rPr>
        <w:t xml:space="preserve">2 </w:t>
      </w:r>
      <w:r w:rsidRPr="00F81C9B">
        <w:rPr>
          <w:rFonts w:ascii="Calibri" w:hAnsi="Calibri" w:cs="Calibri"/>
          <w:sz w:val="22"/>
          <w:szCs w:val="22"/>
        </w:rPr>
        <w:t xml:space="preserve">are slopes is not </w:t>
      </w:r>
      <w:r>
        <w:rPr>
          <w:rFonts w:ascii="Calibri" w:hAnsi="Calibri" w:cs="Calibri"/>
          <w:sz w:val="22"/>
          <w:szCs w:val="22"/>
        </w:rPr>
        <w:t xml:space="preserve">a </w:t>
      </w:r>
      <w:r w:rsidRPr="00F81C9B">
        <w:rPr>
          <w:rFonts w:ascii="Calibri" w:hAnsi="Calibri" w:cs="Calibri"/>
          <w:sz w:val="22"/>
          <w:szCs w:val="22"/>
        </w:rPr>
        <w:t>sufficient answer.</w:t>
      </w:r>
    </w:p>
    <w:p w:rsidR="00385F91" w:rsidRPr="00F81C9B" w:rsidRDefault="00385F91" w:rsidP="00385F9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>What is the value of R</w:t>
      </w:r>
      <w:r w:rsidRPr="00F81C9B">
        <w:rPr>
          <w:rFonts w:ascii="Calibri" w:hAnsi="Calibri" w:cs="Calibri"/>
          <w:sz w:val="22"/>
          <w:szCs w:val="22"/>
          <w:vertAlign w:val="superscript"/>
        </w:rPr>
        <w:t>2</w:t>
      </w:r>
      <w:r w:rsidRPr="00F81C9B">
        <w:rPr>
          <w:rFonts w:ascii="Calibri" w:hAnsi="Calibri" w:cs="Calibri"/>
          <w:sz w:val="22"/>
          <w:szCs w:val="22"/>
        </w:rPr>
        <w:t xml:space="preserve"> for this model? Do you think that the model does a good job of explaining the variation in wages? Why or why not?</w:t>
      </w:r>
    </w:p>
    <w:p w:rsidR="00385F91" w:rsidRPr="00F81C9B" w:rsidRDefault="00385F91" w:rsidP="00385F9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lastRenderedPageBreak/>
        <w:t>Set up the hypotheses to test whether the model is significant. Is the regression model significant at 0.05 as the level of significance? What does this mean?</w:t>
      </w:r>
    </w:p>
    <w:p w:rsidR="00385F91" w:rsidRPr="00F81C9B" w:rsidRDefault="00385F91" w:rsidP="00385F91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>Set up the hypotheses to test for each of the regression coefficients individually and perform the test at the 0.05 level of significance.</w:t>
      </w:r>
    </w:p>
    <w:p w:rsidR="00385F91" w:rsidRPr="00F81C9B" w:rsidRDefault="00385F91" w:rsidP="00385F91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 w:rsidRPr="00F81C9B">
        <w:rPr>
          <w:rFonts w:ascii="Calibri" w:hAnsi="Calibri" w:cs="Calibri"/>
          <w:sz w:val="22"/>
          <w:szCs w:val="22"/>
        </w:rPr>
        <w:t>What average wages do you predict for employees with college degrees and experience = 40 months? Interpret your prediction.</w:t>
      </w:r>
    </w:p>
    <w:p w:rsidR="00C71103" w:rsidRDefault="00C71103">
      <w:bookmarkStart w:id="0" w:name="_GoBack"/>
      <w:bookmarkEnd w:id="0"/>
    </w:p>
    <w:sectPr w:rsidR="00C7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0E8F"/>
    <w:multiLevelType w:val="hybridMultilevel"/>
    <w:tmpl w:val="63004BF0"/>
    <w:lvl w:ilvl="0" w:tplc="5E7AFCE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91"/>
    <w:rsid w:val="00385F91"/>
    <w:rsid w:val="00C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91"/>
    <w:pPr>
      <w:spacing w:after="0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91"/>
    <w:pPr>
      <w:spacing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91"/>
    <w:pPr>
      <w:spacing w:after="0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91"/>
    <w:pPr>
      <w:spacing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Cora</dc:creator>
  <cp:lastModifiedBy>Lorena Cora</cp:lastModifiedBy>
  <cp:revision>1</cp:revision>
  <dcterms:created xsi:type="dcterms:W3CDTF">2012-11-23T17:20:00Z</dcterms:created>
  <dcterms:modified xsi:type="dcterms:W3CDTF">2012-11-23T17:22:00Z</dcterms:modified>
</cp:coreProperties>
</file>