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81" w:rsidRDefault="003D0881" w:rsidP="00515372"/>
    <w:p w:rsidR="003D0881" w:rsidRDefault="003D0881" w:rsidP="00515372">
      <w:r>
        <w:t>4 – 5 pages</w:t>
      </w:r>
    </w:p>
    <w:p w:rsidR="003D0881" w:rsidRDefault="003D0881" w:rsidP="00515372"/>
    <w:p w:rsidR="00515372" w:rsidRDefault="00515372" w:rsidP="00515372">
      <w:bookmarkStart w:id="0" w:name="_GoBack"/>
      <w:bookmarkEnd w:id="0"/>
      <w:r>
        <w:t xml:space="preserve">Even though the professional development event that you planned on the use of technology in the classroom was largely successful, you still have one teacher on your staff, Pat, who is having difficulty using technology in the classroom. </w:t>
      </w:r>
    </w:p>
    <w:p w:rsidR="00515372" w:rsidRDefault="00515372" w:rsidP="00515372"/>
    <w:p w:rsidR="00515372" w:rsidRDefault="00515372" w:rsidP="00515372">
      <w:r>
        <w:t xml:space="preserve">Pat is a veteran English teacher who has taught for 34 years and plans to retire in two years. This teacher does many things very well and is well liked by the students though some have complained of this teacher’s lack of use of technology and the students’ inability to email or use Google docs to submit their assignments. Pat does not use technology to do other daily record-keeping such as reading emails, taking attendance, and registering grades electronically. Pat tells all parents and staff to call or visit in person, specifically asking them to not use email. Basically, Pat does not use the computer at all and keeps all attendance and grades on paper by hand in the grade book. </w:t>
      </w:r>
    </w:p>
    <w:p w:rsidR="00515372" w:rsidRDefault="00515372" w:rsidP="00515372"/>
    <w:p w:rsidR="00515372" w:rsidRDefault="00515372" w:rsidP="00515372">
      <w:r>
        <w:t xml:space="preserve">While coaching is not just for employees in need of performance improvement, you want to help Pat recognize the value of using technology in the classroom. </w:t>
      </w:r>
    </w:p>
    <w:p w:rsidR="00515372" w:rsidRDefault="00515372" w:rsidP="00515372"/>
    <w:p w:rsidR="00515372" w:rsidRDefault="00515372" w:rsidP="00515372">
      <w:r>
        <w:t>Develop a coaching plan for this teacher. Be sure the plan includes the following elements:</w:t>
      </w:r>
    </w:p>
    <w:p w:rsidR="00515372" w:rsidRDefault="00515372" w:rsidP="00515372">
      <w:r>
        <w:t>Performance goals for this teacher</w:t>
      </w:r>
    </w:p>
    <w:p w:rsidR="00515372" w:rsidRDefault="00515372" w:rsidP="00515372">
      <w:r>
        <w:t>Consideration in providing assistance to this person</w:t>
      </w:r>
    </w:p>
    <w:p w:rsidR="00515372" w:rsidRDefault="00515372" w:rsidP="00515372">
      <w:r>
        <w:t>How workplace satisfaction and motivation will be measured</w:t>
      </w:r>
    </w:p>
    <w:p w:rsidR="00515372" w:rsidRDefault="00515372" w:rsidP="00515372">
      <w:r>
        <w:t>The timeline for implementing the coaching plan</w:t>
      </w:r>
    </w:p>
    <w:p w:rsidR="00515372" w:rsidRDefault="00515372" w:rsidP="00515372">
      <w:r>
        <w:t>Strategies for monitoring the plan while it is being implemented</w:t>
      </w:r>
    </w:p>
    <w:p w:rsidR="001F4037" w:rsidRDefault="00515372" w:rsidP="00515372">
      <w:r>
        <w:t>Evaluation strategies for determining the success of the plan</w:t>
      </w:r>
    </w:p>
    <w:sectPr w:rsidR="001F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72"/>
    <w:rsid w:val="001F4037"/>
    <w:rsid w:val="003D0881"/>
    <w:rsid w:val="0051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Jeannette</cp:lastModifiedBy>
  <cp:revision>2</cp:revision>
  <dcterms:created xsi:type="dcterms:W3CDTF">2012-11-22T16:34:00Z</dcterms:created>
  <dcterms:modified xsi:type="dcterms:W3CDTF">2012-11-22T16:35:00Z</dcterms:modified>
</cp:coreProperties>
</file>