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AA" w:rsidRPr="00E72AAA" w:rsidRDefault="00E72AAA" w:rsidP="00E72AAA">
      <w:pPr>
        <w:rPr>
          <w:b/>
        </w:rPr>
      </w:pPr>
      <w:bookmarkStart w:id="0" w:name="_GoBack"/>
      <w:r w:rsidRPr="00E72AAA">
        <w:rPr>
          <w:b/>
        </w:rPr>
        <w:t>Accrual Accounting Concepts</w:t>
      </w:r>
      <w:bookmarkEnd w:id="0"/>
      <w:r w:rsidRPr="00E72AAA">
        <w:rPr>
          <w:b/>
        </w:rPr>
        <w:tab/>
      </w:r>
      <w:r w:rsidRPr="00E72AAA">
        <w:rPr>
          <w:b/>
        </w:rPr>
        <w:tab/>
      </w:r>
    </w:p>
    <w:p w:rsidR="00E72AAA" w:rsidRDefault="00E72AAA" w:rsidP="00E72AAA">
      <w:r>
        <w:t>On March 1, 2008, Kara Frantz established Mudcat Realty, which completed the</w:t>
      </w:r>
      <w:r>
        <w:tab/>
        <w:t>following transactions during the month:</w:t>
      </w:r>
      <w:r>
        <w:tab/>
      </w:r>
      <w:r>
        <w:tab/>
      </w:r>
    </w:p>
    <w:p w:rsidR="00E72AAA" w:rsidRDefault="00E72AAA" w:rsidP="00E72AAA">
      <w:pPr>
        <w:spacing w:after="0"/>
      </w:pPr>
      <w:r>
        <w:tab/>
        <w:t>a).</w:t>
      </w:r>
      <w:r>
        <w:tab/>
        <w:t xml:space="preserve">Kara Frantz transferred cash from a </w:t>
      </w:r>
      <w:r>
        <w:t>personal</w:t>
      </w:r>
      <w:r>
        <w:t xml:space="preserve"> bank account to an account to be</w:t>
      </w:r>
    </w:p>
    <w:p w:rsidR="00E72AAA" w:rsidRDefault="00E72AAA" w:rsidP="00E72AAA">
      <w:pPr>
        <w:spacing w:after="0"/>
      </w:pPr>
      <w:r>
        <w:tab/>
      </w:r>
      <w:r>
        <w:tab/>
        <w:t>used for the business, $15,000.</w:t>
      </w:r>
    </w:p>
    <w:p w:rsidR="00E72AAA" w:rsidRDefault="00E72AAA" w:rsidP="00E72AAA">
      <w:pPr>
        <w:spacing w:after="0"/>
      </w:pPr>
      <w:r>
        <w:tab/>
        <w:t>b).</w:t>
      </w:r>
      <w:r>
        <w:tab/>
        <w:t>Paid rent on office and equipment for the month, $2,500.</w:t>
      </w:r>
    </w:p>
    <w:p w:rsidR="00E72AAA" w:rsidRDefault="00E72AAA" w:rsidP="00E72AAA">
      <w:pPr>
        <w:spacing w:after="0"/>
      </w:pPr>
      <w:r>
        <w:tab/>
        <w:t>c).</w:t>
      </w:r>
      <w:r>
        <w:tab/>
        <w:t>Purchased supplies on account, $850.</w:t>
      </w:r>
    </w:p>
    <w:p w:rsidR="00E72AAA" w:rsidRDefault="00E72AAA" w:rsidP="00E72AAA">
      <w:pPr>
        <w:spacing w:after="0"/>
      </w:pPr>
      <w:r>
        <w:tab/>
        <w:t>d).</w:t>
      </w:r>
      <w:r>
        <w:tab/>
        <w:t>Paid creditor on account, $400.</w:t>
      </w:r>
    </w:p>
    <w:p w:rsidR="00E72AAA" w:rsidRDefault="00E72AAA" w:rsidP="00E72AAA">
      <w:pPr>
        <w:spacing w:after="0"/>
      </w:pPr>
      <w:r>
        <w:tab/>
        <w:t>e).</w:t>
      </w:r>
      <w:r>
        <w:tab/>
        <w:t>Earned sales commissions, received cash, $15,750.</w:t>
      </w:r>
    </w:p>
    <w:p w:rsidR="00E72AAA" w:rsidRDefault="00E72AAA" w:rsidP="00E72AAA">
      <w:pPr>
        <w:spacing w:after="0"/>
      </w:pPr>
      <w:r>
        <w:tab/>
        <w:t>f).</w:t>
      </w:r>
      <w:r>
        <w:tab/>
        <w:t>Paid automobile expenses (including rental charge) for month, $2,400, and</w:t>
      </w:r>
    </w:p>
    <w:p w:rsidR="00E72AAA" w:rsidRDefault="00E72AAA" w:rsidP="00E72AAA">
      <w:pPr>
        <w:spacing w:after="0"/>
      </w:pPr>
      <w:r>
        <w:tab/>
      </w:r>
      <w:r>
        <w:tab/>
        <w:t>miscellaneous expenses, $600.</w:t>
      </w:r>
    </w:p>
    <w:p w:rsidR="00E72AAA" w:rsidRDefault="00E72AAA" w:rsidP="00E72AAA">
      <w:pPr>
        <w:spacing w:after="0"/>
      </w:pPr>
      <w:r>
        <w:tab/>
        <w:t>g).</w:t>
      </w:r>
      <w:r>
        <w:tab/>
        <w:t>Paid office salaries, $3,250.</w:t>
      </w:r>
    </w:p>
    <w:p w:rsidR="00E72AAA" w:rsidRDefault="00E72AAA" w:rsidP="00E72AAA">
      <w:pPr>
        <w:spacing w:after="0"/>
      </w:pPr>
      <w:r>
        <w:tab/>
        <w:t>h).</w:t>
      </w:r>
      <w:r>
        <w:tab/>
        <w:t>Determined that the cost of supplies used was $575.</w:t>
      </w:r>
    </w:p>
    <w:p w:rsidR="00E72AAA" w:rsidRDefault="00E72AAA" w:rsidP="00E72AAA">
      <w:pPr>
        <w:spacing w:after="0"/>
      </w:pPr>
      <w:r>
        <w:tab/>
        <w:t>i).</w:t>
      </w:r>
      <w:r>
        <w:tab/>
        <w:t>Withdrew cash for personal use, $1,000.</w:t>
      </w:r>
    </w:p>
    <w:p w:rsidR="00E72AAA" w:rsidRDefault="00E72AAA" w:rsidP="00E72AAA">
      <w:r>
        <w:tab/>
      </w:r>
      <w:r>
        <w:tab/>
      </w:r>
    </w:p>
    <w:p w:rsidR="00E72AAA" w:rsidRDefault="00E72AAA" w:rsidP="00E72AAA">
      <w:r>
        <w:t>Instructions:</w:t>
      </w:r>
      <w:r>
        <w:tab/>
      </w:r>
      <w:r>
        <w:tab/>
      </w:r>
    </w:p>
    <w:p w:rsidR="00E72AAA" w:rsidRDefault="00E72AAA" w:rsidP="00E72AAA">
      <w:pPr>
        <w:spacing w:after="0"/>
      </w:pPr>
      <w:r>
        <w:t>1.</w:t>
      </w:r>
      <w:r>
        <w:tab/>
        <w:t>Journalize entries for transactions (a) through (i), using the following account titles:</w:t>
      </w:r>
      <w:r>
        <w:tab/>
      </w:r>
    </w:p>
    <w:p w:rsidR="00E72AAA" w:rsidRDefault="00E72AAA" w:rsidP="00E72AAA">
      <w:pPr>
        <w:spacing w:after="0"/>
      </w:pPr>
      <w:r>
        <w:tab/>
        <w:t xml:space="preserve">Cash; Supplies; Accounts Payable; Kara Frantz, Capital; Kara Frantz, Drawing; Sales </w:t>
      </w:r>
      <w:r>
        <w:tab/>
      </w:r>
    </w:p>
    <w:p w:rsidR="00E72AAA" w:rsidRDefault="00E72AAA" w:rsidP="00E72AAA">
      <w:pPr>
        <w:spacing w:after="0"/>
      </w:pPr>
      <w:r>
        <w:tab/>
        <w:t>Commissions; Office Salaries Expense; Rent Expense; Automobile Expense; Supplies</w:t>
      </w:r>
      <w:r>
        <w:tab/>
      </w:r>
    </w:p>
    <w:p w:rsidR="00E72AAA" w:rsidRDefault="00E72AAA" w:rsidP="00E72AAA">
      <w:pPr>
        <w:spacing w:after="0"/>
      </w:pPr>
      <w:r>
        <w:tab/>
        <w:t>Expense; Miscellaneous Expense.  Explanations may be omitted.</w:t>
      </w:r>
      <w:r>
        <w:tab/>
      </w:r>
    </w:p>
    <w:p w:rsidR="00E72AAA" w:rsidRDefault="00E72AAA" w:rsidP="00E72AAA">
      <w:pPr>
        <w:spacing w:after="0"/>
      </w:pPr>
      <w:r>
        <w:tab/>
      </w:r>
      <w:r>
        <w:tab/>
      </w:r>
    </w:p>
    <w:p w:rsidR="00E72AAA" w:rsidRDefault="00E72AAA" w:rsidP="00E72AAA">
      <w:pPr>
        <w:spacing w:after="0"/>
      </w:pPr>
      <w:r>
        <w:t>2.</w:t>
      </w:r>
      <w:r>
        <w:tab/>
        <w:t>Prepare T-Accounts, using the account titles in (1).  Post the journal entries to these</w:t>
      </w:r>
      <w:r>
        <w:tab/>
      </w:r>
    </w:p>
    <w:p w:rsidR="00E72AAA" w:rsidRDefault="00E72AAA" w:rsidP="00E72AAA">
      <w:pPr>
        <w:spacing w:after="0"/>
      </w:pPr>
      <w:r>
        <w:tab/>
        <w:t>accounts, placing the appropriate letter to the left of each amount to identify the</w:t>
      </w:r>
      <w:r>
        <w:tab/>
      </w:r>
    </w:p>
    <w:p w:rsidR="00E72AAA" w:rsidRDefault="00E72AAA" w:rsidP="00E72AAA">
      <w:pPr>
        <w:spacing w:after="0"/>
      </w:pPr>
      <w:r>
        <w:tab/>
        <w:t xml:space="preserve">transactions.  Determine the account balances, after all posting is complete.  </w:t>
      </w:r>
      <w:r>
        <w:tab/>
      </w:r>
    </w:p>
    <w:p w:rsidR="00E72AAA" w:rsidRDefault="00E72AAA" w:rsidP="00E72AAA">
      <w:pPr>
        <w:spacing w:after="0"/>
      </w:pPr>
      <w:r>
        <w:tab/>
        <w:t>Accounts containing only a single entry do not need a balance.</w:t>
      </w:r>
      <w:r>
        <w:tab/>
      </w:r>
    </w:p>
    <w:p w:rsidR="00E72AAA" w:rsidRDefault="00E72AAA" w:rsidP="00E72AAA">
      <w:pPr>
        <w:spacing w:after="0"/>
      </w:pPr>
      <w:r>
        <w:tab/>
      </w:r>
      <w:r>
        <w:tab/>
      </w:r>
    </w:p>
    <w:p w:rsidR="00E72AAA" w:rsidRDefault="00E72AAA" w:rsidP="00E72AAA">
      <w:pPr>
        <w:spacing w:after="0"/>
      </w:pPr>
      <w:r>
        <w:t>3.</w:t>
      </w:r>
      <w:r>
        <w:tab/>
        <w:t xml:space="preserve">Prepare an </w:t>
      </w:r>
      <w:r>
        <w:t>unadjusted</w:t>
      </w:r>
      <w:r>
        <w:t xml:space="preserve"> trial balance as of March 31, 2008.</w:t>
      </w:r>
      <w:r>
        <w:tab/>
      </w:r>
    </w:p>
    <w:p w:rsidR="00E72AAA" w:rsidRDefault="00E72AAA" w:rsidP="00E72AAA">
      <w:pPr>
        <w:spacing w:after="0"/>
      </w:pPr>
      <w:r>
        <w:tab/>
      </w:r>
      <w:r>
        <w:tab/>
      </w:r>
    </w:p>
    <w:p w:rsidR="00E72AAA" w:rsidRDefault="00E72AAA" w:rsidP="00E72AAA">
      <w:pPr>
        <w:spacing w:after="0"/>
      </w:pPr>
      <w:r>
        <w:t>4.</w:t>
      </w:r>
      <w:r>
        <w:tab/>
        <w:t xml:space="preserve">Determine the following: </w:t>
      </w:r>
      <w:r>
        <w:tab/>
      </w:r>
    </w:p>
    <w:p w:rsidR="00E72AAA" w:rsidRDefault="00E72AAA" w:rsidP="00E72AAA">
      <w:pPr>
        <w:spacing w:after="0"/>
      </w:pPr>
      <w:r>
        <w:tab/>
        <w:t xml:space="preserve">a. Amount of total revenue recorded in the ledger.  </w:t>
      </w:r>
      <w:r>
        <w:tab/>
      </w:r>
    </w:p>
    <w:p w:rsidR="00E72AAA" w:rsidRDefault="00E72AAA" w:rsidP="00E72AAA">
      <w:pPr>
        <w:spacing w:after="0"/>
      </w:pPr>
      <w:r>
        <w:tab/>
        <w:t xml:space="preserve">b. Amount of total expenses recorded in the ledger.  </w:t>
      </w:r>
      <w:r>
        <w:tab/>
      </w:r>
    </w:p>
    <w:p w:rsidR="001937BD" w:rsidRDefault="00E72AAA" w:rsidP="00E72AAA">
      <w:pPr>
        <w:spacing w:after="0"/>
      </w:pPr>
      <w:r>
        <w:tab/>
        <w:t>c. Amount of net income for March.</w:t>
      </w:r>
      <w:r>
        <w:tab/>
      </w:r>
    </w:p>
    <w:sectPr w:rsidR="0019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AA"/>
    <w:rsid w:val="001937BD"/>
    <w:rsid w:val="00E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1</cp:revision>
  <dcterms:created xsi:type="dcterms:W3CDTF">2012-10-19T21:56:00Z</dcterms:created>
  <dcterms:modified xsi:type="dcterms:W3CDTF">2012-10-19T22:00:00Z</dcterms:modified>
</cp:coreProperties>
</file>