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AD" w:rsidRPr="008F3DAD" w:rsidRDefault="008F3DAD" w:rsidP="008F3DA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F3DAD">
        <w:rPr>
          <w:rFonts w:ascii="Verdana" w:eastAsia="Times New Roman" w:hAnsi="Verdana" w:cs="Times New Roman"/>
          <w:color w:val="000000"/>
          <w:sz w:val="20"/>
          <w:szCs w:val="20"/>
        </w:rPr>
        <w:t xml:space="preserve">Net Present Value (NPV) method is one of the most important methods which </w:t>
      </w:r>
      <w:proofErr w:type="gramStart"/>
      <w:r w:rsidRPr="008F3DAD">
        <w:rPr>
          <w:rFonts w:ascii="Verdana" w:eastAsia="Times New Roman" w:hAnsi="Verdana" w:cs="Times New Roman"/>
          <w:color w:val="000000"/>
          <w:sz w:val="20"/>
          <w:szCs w:val="20"/>
        </w:rPr>
        <w:t>is</w:t>
      </w:r>
      <w:proofErr w:type="gramEnd"/>
      <w:r w:rsidRPr="008F3DAD">
        <w:rPr>
          <w:rFonts w:ascii="Verdana" w:eastAsia="Times New Roman" w:hAnsi="Verdana" w:cs="Times New Roman"/>
          <w:color w:val="000000"/>
          <w:sz w:val="20"/>
          <w:szCs w:val="20"/>
        </w:rPr>
        <w:t xml:space="preserve"> used to make capital budgeting decisions by almost every company. NPV method is important because it helps financial managers to maximize shareholders’ wealth by making better capital budgeting decisions.</w:t>
      </w:r>
    </w:p>
    <w:p w:rsidR="008F3DAD" w:rsidRPr="008F3DAD" w:rsidRDefault="008F3DAD" w:rsidP="008F3DAD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F3DAD">
        <w:rPr>
          <w:rFonts w:ascii="Verdana" w:eastAsia="Times New Roman" w:hAnsi="Verdana" w:cs="Times New Roman"/>
          <w:color w:val="000000"/>
          <w:sz w:val="20"/>
          <w:szCs w:val="20"/>
        </w:rPr>
        <w:t>Suppose Micron Technology (</w:t>
      </w:r>
      <w:proofErr w:type="spellStart"/>
      <w:r w:rsidRPr="008F3DAD">
        <w:rPr>
          <w:rFonts w:ascii="Verdana" w:eastAsia="Times New Roman" w:hAnsi="Verdana" w:cs="Times New Roman"/>
          <w:color w:val="000000"/>
          <w:sz w:val="20"/>
          <w:szCs w:val="20"/>
        </w:rPr>
        <w:t>NasdaqGS</w:t>
      </w:r>
      <w:proofErr w:type="spellEnd"/>
      <w:r w:rsidRPr="008F3DAD"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  <w:hyperlink r:id="rId5" w:history="1">
        <w:r w:rsidRPr="008F3DAD">
          <w:rPr>
            <w:rFonts w:ascii="Verdana" w:eastAsia="Times New Roman" w:hAnsi="Verdana" w:cs="Times New Roman"/>
            <w:color w:val="CC3300"/>
            <w:sz w:val="20"/>
            <w:szCs w:val="20"/>
            <w:u w:val="single"/>
          </w:rPr>
          <w:t>MU</w:t>
        </w:r>
      </w:hyperlink>
      <w:r w:rsidRPr="008F3DAD">
        <w:rPr>
          <w:rFonts w:ascii="Verdana" w:eastAsia="Times New Roman" w:hAnsi="Verdana" w:cs="Times New Roman"/>
          <w:color w:val="000000"/>
          <w:sz w:val="20"/>
          <w:szCs w:val="20"/>
        </w:rPr>
        <w:t> - </w:t>
      </w:r>
      <w:hyperlink r:id="rId6" w:history="1">
        <w:r w:rsidRPr="008F3DAD">
          <w:rPr>
            <w:rFonts w:ascii="Verdana" w:eastAsia="Times New Roman" w:hAnsi="Verdana" w:cs="Times New Roman"/>
            <w:color w:val="CC3300"/>
            <w:sz w:val="20"/>
            <w:szCs w:val="20"/>
            <w:u w:val="single"/>
          </w:rPr>
          <w:t>http://ca.finance.yahoo.com/q?s=MU&amp;ql=0</w:t>
        </w:r>
      </w:hyperlink>
      <w:r w:rsidRPr="008F3DAD">
        <w:rPr>
          <w:rFonts w:ascii="Verdana" w:eastAsia="Times New Roman" w:hAnsi="Verdana" w:cs="Times New Roman"/>
          <w:color w:val="000000"/>
          <w:sz w:val="20"/>
          <w:szCs w:val="20"/>
        </w:rPr>
        <w:t>) is considering a new project that will cost $3,219,000 (initial cash outflow). The company has provided the following cash flow figures to you: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1535"/>
      </w:tblGrid>
      <w:tr w:rsidR="008F3DAD" w:rsidRPr="008F3DAD" w:rsidTr="008F3D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DAD" w:rsidRPr="008F3DAD" w:rsidRDefault="008F3DAD" w:rsidP="008F3D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Cs w:val="24"/>
              </w:rPr>
            </w:pPr>
            <w:r w:rsidRPr="008F3DAD">
              <w:rPr>
                <w:rFonts w:ascii="Verdana" w:eastAsia="Times New Roman" w:hAnsi="Verdana" w:cs="Times New Roman"/>
                <w:b/>
                <w:bCs/>
                <w:szCs w:val="24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DAD" w:rsidRPr="008F3DAD" w:rsidRDefault="008F3DAD" w:rsidP="008F3D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Cs w:val="24"/>
              </w:rPr>
            </w:pPr>
            <w:r w:rsidRPr="008F3DAD">
              <w:rPr>
                <w:rFonts w:ascii="Verdana" w:eastAsia="Times New Roman" w:hAnsi="Verdana" w:cs="Times New Roman"/>
                <w:b/>
                <w:bCs/>
                <w:szCs w:val="24"/>
              </w:rPr>
              <w:t>Cash Flow</w:t>
            </w:r>
          </w:p>
        </w:tc>
      </w:tr>
      <w:tr w:rsidR="008F3DAD" w:rsidRPr="008F3DAD" w:rsidTr="008F3D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DAD" w:rsidRPr="008F3DAD" w:rsidRDefault="008F3DAD" w:rsidP="008F3D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Cs w:val="24"/>
              </w:rPr>
            </w:pPr>
            <w:r w:rsidRPr="008F3DAD">
              <w:rPr>
                <w:rFonts w:ascii="Verdana" w:eastAsia="Times New Roman" w:hAnsi="Verdana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DAD" w:rsidRPr="008F3DAD" w:rsidRDefault="008F3DAD" w:rsidP="008F3D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Cs w:val="24"/>
              </w:rPr>
            </w:pPr>
            <w:r w:rsidRPr="008F3DAD">
              <w:rPr>
                <w:rFonts w:ascii="Verdana" w:eastAsia="Times New Roman" w:hAnsi="Verdana" w:cs="Times New Roman"/>
                <w:szCs w:val="24"/>
              </w:rPr>
              <w:t>-$3,219,000</w:t>
            </w:r>
          </w:p>
        </w:tc>
      </w:tr>
      <w:tr w:rsidR="008F3DAD" w:rsidRPr="008F3DAD" w:rsidTr="008F3D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DAD" w:rsidRPr="008F3DAD" w:rsidRDefault="008F3DAD" w:rsidP="008F3D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Cs w:val="24"/>
              </w:rPr>
            </w:pPr>
            <w:r w:rsidRPr="008F3DAD">
              <w:rPr>
                <w:rFonts w:ascii="Verdana" w:eastAsia="Times New Roman" w:hAnsi="Verdana" w:cs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DAD" w:rsidRPr="008F3DAD" w:rsidRDefault="008F3DAD" w:rsidP="008F3D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Cs w:val="24"/>
              </w:rPr>
            </w:pPr>
            <w:r w:rsidRPr="008F3DAD">
              <w:rPr>
                <w:rFonts w:ascii="Verdana" w:eastAsia="Times New Roman" w:hAnsi="Verdana" w:cs="Times New Roman"/>
                <w:szCs w:val="24"/>
              </w:rPr>
              <w:t>350,000</w:t>
            </w:r>
          </w:p>
        </w:tc>
      </w:tr>
      <w:tr w:rsidR="008F3DAD" w:rsidRPr="008F3DAD" w:rsidTr="008F3D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DAD" w:rsidRPr="008F3DAD" w:rsidRDefault="008F3DAD" w:rsidP="008F3D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Cs w:val="24"/>
              </w:rPr>
            </w:pPr>
            <w:r w:rsidRPr="008F3DAD">
              <w:rPr>
                <w:rFonts w:ascii="Verdana" w:eastAsia="Times New Roman" w:hAnsi="Verdana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DAD" w:rsidRPr="008F3DAD" w:rsidRDefault="008F3DAD" w:rsidP="008F3D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Cs w:val="24"/>
              </w:rPr>
            </w:pPr>
            <w:r w:rsidRPr="008F3DAD">
              <w:rPr>
                <w:rFonts w:ascii="Verdana" w:eastAsia="Times New Roman" w:hAnsi="Verdana" w:cs="Times New Roman"/>
                <w:szCs w:val="24"/>
              </w:rPr>
              <w:t>939,000</w:t>
            </w:r>
          </w:p>
        </w:tc>
      </w:tr>
      <w:tr w:rsidR="008F3DAD" w:rsidRPr="008F3DAD" w:rsidTr="008F3D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DAD" w:rsidRPr="008F3DAD" w:rsidRDefault="008F3DAD" w:rsidP="008F3D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Cs w:val="24"/>
              </w:rPr>
            </w:pPr>
            <w:r w:rsidRPr="008F3DAD">
              <w:rPr>
                <w:rFonts w:ascii="Verdana" w:eastAsia="Times New Roman" w:hAnsi="Verdana" w:cs="Times New Roman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DAD" w:rsidRPr="008F3DAD" w:rsidRDefault="008F3DAD" w:rsidP="008F3D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Cs w:val="24"/>
              </w:rPr>
            </w:pPr>
            <w:r w:rsidRPr="008F3DAD">
              <w:rPr>
                <w:rFonts w:ascii="Verdana" w:eastAsia="Times New Roman" w:hAnsi="Verdana" w:cs="Times New Roman"/>
                <w:szCs w:val="24"/>
              </w:rPr>
              <w:t>1,122,000</w:t>
            </w:r>
          </w:p>
        </w:tc>
      </w:tr>
      <w:tr w:rsidR="008F3DAD" w:rsidRPr="008F3DAD" w:rsidTr="008F3D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DAD" w:rsidRPr="008F3DAD" w:rsidRDefault="008F3DAD" w:rsidP="008F3D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Cs w:val="24"/>
              </w:rPr>
            </w:pPr>
            <w:r w:rsidRPr="008F3DAD">
              <w:rPr>
                <w:rFonts w:ascii="Verdana" w:eastAsia="Times New Roman" w:hAnsi="Verdana"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DAD" w:rsidRPr="008F3DAD" w:rsidRDefault="008F3DAD" w:rsidP="008F3D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Cs w:val="24"/>
              </w:rPr>
            </w:pPr>
            <w:r w:rsidRPr="008F3DAD">
              <w:rPr>
                <w:rFonts w:ascii="Verdana" w:eastAsia="Times New Roman" w:hAnsi="Verdana" w:cs="Times New Roman"/>
                <w:szCs w:val="24"/>
              </w:rPr>
              <w:t>500,000</w:t>
            </w:r>
          </w:p>
        </w:tc>
      </w:tr>
      <w:tr w:rsidR="008F3DAD" w:rsidRPr="008F3DAD" w:rsidTr="008F3DA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DAD" w:rsidRPr="008F3DAD" w:rsidRDefault="008F3DAD" w:rsidP="008F3D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Cs w:val="24"/>
              </w:rPr>
            </w:pPr>
            <w:r w:rsidRPr="008F3DAD">
              <w:rPr>
                <w:rFonts w:ascii="Verdana" w:eastAsia="Times New Roman" w:hAnsi="Verdana"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3DAD" w:rsidRPr="008F3DAD" w:rsidRDefault="008F3DAD" w:rsidP="008F3D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Cs w:val="24"/>
              </w:rPr>
            </w:pPr>
            <w:r w:rsidRPr="008F3DAD">
              <w:rPr>
                <w:rFonts w:ascii="Verdana" w:eastAsia="Times New Roman" w:hAnsi="Verdana" w:cs="Times New Roman"/>
                <w:szCs w:val="24"/>
              </w:rPr>
              <w:t>900,000</w:t>
            </w:r>
          </w:p>
        </w:tc>
      </w:tr>
    </w:tbl>
    <w:p w:rsidR="00F04A33" w:rsidRDefault="00F04A33">
      <w:bookmarkStart w:id="0" w:name="_GoBack"/>
      <w:bookmarkEnd w:id="0"/>
    </w:p>
    <w:sectPr w:rsidR="00F04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AD"/>
    <w:rsid w:val="004E71E3"/>
    <w:rsid w:val="008F3DAD"/>
    <w:rsid w:val="00F0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.finance.yahoo.com/q?s=MU&amp;ql=0" TargetMode="External"/><Relationship Id="rId5" Type="http://schemas.openxmlformats.org/officeDocument/2006/relationships/hyperlink" Target="http://www.reuters.com/finance/stocks/overview?symbol=MU.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Hedrington</dc:creator>
  <cp:lastModifiedBy>Steven Hedrington</cp:lastModifiedBy>
  <cp:revision>1</cp:revision>
  <dcterms:created xsi:type="dcterms:W3CDTF">2012-10-09T12:29:00Z</dcterms:created>
  <dcterms:modified xsi:type="dcterms:W3CDTF">2012-10-09T12:29:00Z</dcterms:modified>
</cp:coreProperties>
</file>