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E" w:rsidRDefault="00430D1E" w:rsidP="00430D1E">
      <w:r>
        <w:t xml:space="preserve">Unless otherwise noted, </w:t>
      </w:r>
      <w:proofErr w:type="gramStart"/>
      <w:r>
        <w:t>assume  that</w:t>
      </w:r>
      <w:proofErr w:type="gramEnd"/>
      <w:r>
        <w:t>:</w:t>
      </w:r>
    </w:p>
    <w:p w:rsidR="00430D1E" w:rsidRDefault="00430D1E" w:rsidP="00430D1E">
      <w:r>
        <w:t xml:space="preserve"> T=25°C    </w:t>
      </w:r>
    </w:p>
    <w:p w:rsidR="00430D1E" w:rsidRDefault="00430D1E" w:rsidP="00430D1E">
      <w:r>
        <w:t>R= 1.99 cal mol^-1   deg^-1</w:t>
      </w:r>
    </w:p>
    <w:p w:rsidR="00430D1E" w:rsidRDefault="00430D1E" w:rsidP="00430D1E">
      <w:r>
        <w:t>Faraday’s Constant= 23,062 cal volt^-1    equiv ^-1</w:t>
      </w:r>
    </w:p>
    <w:p w:rsidR="005E5FBD" w:rsidRDefault="00430D1E">
      <w:r>
        <w:t>-------------------------------------------------------------------------------------------------------------------</w:t>
      </w:r>
    </w:p>
    <w:p w:rsidR="00430D1E" w:rsidRDefault="00833DD5">
      <w:r>
        <w:t>Please explain with as much detail as possible!! Thank you!!</w:t>
      </w:r>
    </w:p>
    <w:p w:rsidR="00430D1E" w:rsidRDefault="00430D1E">
      <w:proofErr w:type="spellStart"/>
      <w:r>
        <w:t>Guanyl</w:t>
      </w:r>
      <w:proofErr w:type="spellEnd"/>
      <w:r>
        <w:t xml:space="preserve"> nucleotide regulatory proteins (N) alter cell function based on the type of </w:t>
      </w:r>
      <w:proofErr w:type="spellStart"/>
      <w:r>
        <w:t>guanyl</w:t>
      </w:r>
      <w:proofErr w:type="spellEnd"/>
      <w:r>
        <w:t xml:space="preserve"> nucleotide occupying the nucleotide site on the protein.  The affinity of this site for </w:t>
      </w:r>
      <w:proofErr w:type="spellStart"/>
      <w:r>
        <w:t>guanyl</w:t>
      </w:r>
      <w:proofErr w:type="spellEnd"/>
      <w:r>
        <w:t xml:space="preserve"> nucleotides is to a certain extent under hormonal control.  Given a Ka of the site for </w:t>
      </w:r>
      <w:proofErr w:type="spellStart"/>
      <w:r>
        <w:t>guanyl</w:t>
      </w:r>
      <w:proofErr w:type="spellEnd"/>
      <w:r>
        <w:t xml:space="preserve"> nucleotides of 3 x 10^7 M in the presence of hormone please calculate the following:</w:t>
      </w:r>
    </w:p>
    <w:p w:rsidR="00430D1E" w:rsidRPr="00430D1E" w:rsidRDefault="00430D1E" w:rsidP="00430D1E">
      <w:pPr>
        <w:pStyle w:val="ListParagraph"/>
        <w:numPr>
          <w:ilvl w:val="0"/>
          <w:numId w:val="1"/>
        </w:numPr>
      </w:pPr>
      <w:r>
        <w:t xml:space="preserve"> The fractional saturation of N </w:t>
      </w:r>
      <w:proofErr w:type="gramStart"/>
      <w:r>
        <w:t xml:space="preserve">( </w:t>
      </w:r>
      <w:proofErr w:type="spellStart"/>
      <w:r>
        <w:t>Noccupied</w:t>
      </w:r>
      <w:proofErr w:type="spellEnd"/>
      <w:proofErr w:type="gramEnd"/>
      <w:r>
        <w:t>/</w:t>
      </w:r>
      <w:proofErr w:type="spellStart"/>
      <w:r>
        <w:t>Ntotal</w:t>
      </w:r>
      <w:proofErr w:type="spellEnd"/>
      <w:r>
        <w:t xml:space="preserve">) when GDP is 0.4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μM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 Assume that nucleotide concentration is unaffected by the reaction (GDP is constant).</w:t>
      </w:r>
    </w:p>
    <w:p w:rsidR="00430D1E" w:rsidRDefault="00430D1E" w:rsidP="00430D1E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430D1E" w:rsidRPr="00430D1E" w:rsidRDefault="00430D1E" w:rsidP="00430D1E">
      <w:pPr>
        <w:pStyle w:val="ListParagraph"/>
        <w:numPr>
          <w:ilvl w:val="0"/>
          <w:numId w:val="1"/>
        </w:numPr>
      </w:pPr>
      <w:r>
        <w:t xml:space="preserve"> The fractional saturation of N (</w:t>
      </w:r>
      <w:proofErr w:type="spellStart"/>
      <w:r>
        <w:t>Noccupied</w:t>
      </w:r>
      <w:proofErr w:type="spellEnd"/>
      <w:r>
        <w:t>/</w:t>
      </w:r>
      <w:proofErr w:type="spellStart"/>
      <w:r>
        <w:t>Ntotal</w:t>
      </w:r>
      <w:proofErr w:type="spellEnd"/>
      <w:r>
        <w:t xml:space="preserve">) when GTP is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μM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 Assume that the nucleotide concentration is unaffected by the reaction (GTP is constant)</w:t>
      </w:r>
    </w:p>
    <w:p w:rsidR="00430D1E" w:rsidRDefault="00430D1E" w:rsidP="00430D1E">
      <w:pPr>
        <w:pStyle w:val="ListParagraph"/>
      </w:pPr>
    </w:p>
    <w:p w:rsidR="00430D1E" w:rsidRDefault="00430D1E" w:rsidP="00430D1E">
      <w:pPr>
        <w:pStyle w:val="ListParagraph"/>
        <w:numPr>
          <w:ilvl w:val="0"/>
          <w:numId w:val="1"/>
        </w:numPr>
      </w:pPr>
      <w:r>
        <w:t>The fractional saturation of N (</w:t>
      </w:r>
      <w:proofErr w:type="spellStart"/>
      <w:r>
        <w:t>Noccupied</w:t>
      </w:r>
      <w:proofErr w:type="spellEnd"/>
      <w:r>
        <w:t>/</w:t>
      </w:r>
      <w:proofErr w:type="spellStart"/>
      <w:r>
        <w:t>Ntotal</w:t>
      </w:r>
      <w:proofErr w:type="spellEnd"/>
      <w:r>
        <w:t xml:space="preserve">) for GTP and GDP when they are both present at their above (constant) concentrations.  *Derive the equation for the fractional saturation for one of the nucleotides in terms of the other, solve for that nucleotide, </w:t>
      </w:r>
      <w:proofErr w:type="gramStart"/>
      <w:r>
        <w:t>then</w:t>
      </w:r>
      <w:proofErr w:type="gramEnd"/>
      <w:r>
        <w:t xml:space="preserve"> solve for the other.</w:t>
      </w:r>
    </w:p>
    <w:sectPr w:rsidR="00430D1E" w:rsidSect="005E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104"/>
    <w:multiLevelType w:val="hybridMultilevel"/>
    <w:tmpl w:val="319A5296"/>
    <w:lvl w:ilvl="0" w:tplc="B0E026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D1E"/>
    <w:rsid w:val="00430D1E"/>
    <w:rsid w:val="005E5FBD"/>
    <w:rsid w:val="00833DD5"/>
    <w:rsid w:val="00C4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paparone</dc:creator>
  <cp:lastModifiedBy>paparone</cp:lastModifiedBy>
  <cp:revision>3</cp:revision>
  <dcterms:created xsi:type="dcterms:W3CDTF">2007-11-12T01:23:00Z</dcterms:created>
  <dcterms:modified xsi:type="dcterms:W3CDTF">2007-11-12T01:34:00Z</dcterms:modified>
</cp:coreProperties>
</file>