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FA" w:rsidRPr="00C14E6B" w:rsidRDefault="001728FA" w:rsidP="00FE2E84">
      <w:pPr>
        <w:rPr>
          <w:b/>
          <w:sz w:val="16"/>
          <w:szCs w:val="16"/>
          <w:u w:val="single"/>
        </w:rPr>
      </w:pPr>
    </w:p>
    <w:p w:rsidR="00FE2E84" w:rsidRPr="00C14E6B" w:rsidRDefault="001728FA" w:rsidP="00FE2E84">
      <w:pPr>
        <w:rPr>
          <w:rFonts w:ascii="Arial" w:hAnsi="Arial" w:cs="Arial"/>
          <w:sz w:val="16"/>
          <w:szCs w:val="16"/>
        </w:rPr>
      </w:pPr>
      <w:r w:rsidRPr="00C14E6B">
        <w:rPr>
          <w:rFonts w:ascii="Arial" w:hAnsi="Arial" w:cs="Arial"/>
          <w:sz w:val="16"/>
          <w:szCs w:val="16"/>
        </w:rPr>
        <w:t xml:space="preserve">Be sure you can use Excel’s Data Analysis for this exam. The ANSWER line should expand to accommodate your answer.  </w:t>
      </w:r>
      <w:r w:rsidRPr="00C14E6B">
        <w:rPr>
          <w:rFonts w:ascii="Arial" w:hAnsi="Arial" w:cs="Arial"/>
          <w:sz w:val="16"/>
          <w:szCs w:val="16"/>
          <w:u w:val="single"/>
        </w:rPr>
        <w:t>Keep your answers as short as possible.</w:t>
      </w:r>
      <w:r w:rsidRPr="00C14E6B">
        <w:rPr>
          <w:rFonts w:ascii="Arial" w:hAnsi="Arial" w:cs="Arial"/>
          <w:sz w:val="16"/>
          <w:szCs w:val="16"/>
        </w:rPr>
        <w:t xml:space="preserve">  </w:t>
      </w:r>
      <w:r w:rsidR="00FE2E84" w:rsidRPr="00C14E6B">
        <w:rPr>
          <w:sz w:val="16"/>
          <w:szCs w:val="16"/>
        </w:rPr>
        <w:t xml:space="preserve">Where appropriate, always use an alpha of .05, always use the one tail test, always use a confidence interval of 95%, and assume Z = 1.96 in formulas for confidence interval calculations and sample size calculations.  </w:t>
      </w:r>
    </w:p>
    <w:p w:rsidR="004E59BF" w:rsidRPr="00C14E6B" w:rsidRDefault="004E59BF" w:rsidP="00FE2E84">
      <w:pPr>
        <w:rPr>
          <w:sz w:val="16"/>
          <w:szCs w:val="16"/>
        </w:rPr>
      </w:pPr>
    </w:p>
    <w:tbl>
      <w:tblPr>
        <w:tblStyle w:val="TableGrid"/>
        <w:tblW w:w="0" w:type="auto"/>
        <w:tblLook w:val="04A0"/>
      </w:tblPr>
      <w:tblGrid>
        <w:gridCol w:w="9576"/>
      </w:tblGrid>
      <w:tr w:rsidR="00FE2E84" w:rsidRPr="00C14E6B" w:rsidTr="0054641D">
        <w:tc>
          <w:tcPr>
            <w:tcW w:w="9576" w:type="dxa"/>
          </w:tcPr>
          <w:p w:rsidR="00FE2E84" w:rsidRPr="00C14E6B" w:rsidRDefault="00FE2E84" w:rsidP="0054641D">
            <w:pPr>
              <w:rPr>
                <w:sz w:val="16"/>
                <w:szCs w:val="16"/>
              </w:rPr>
            </w:pPr>
            <w:r w:rsidRPr="00C14E6B">
              <w:rPr>
                <w:sz w:val="16"/>
                <w:szCs w:val="16"/>
              </w:rPr>
              <w:t xml:space="preserve">1. </w:t>
            </w:r>
            <w:r w:rsidRPr="00C14E6B">
              <w:rPr>
                <w:position w:val="-4"/>
                <w:sz w:val="16"/>
                <w:szCs w:val="1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6pt" o:ole="">
                  <v:imagedata r:id="rId4" o:title=""/>
                </v:shape>
                <o:OLEObject Type="Embed" ProgID="Equation.3" ShapeID="_x0000_i1025" DrawAspect="Content" ObjectID="_1251102351" r:id="rId5"/>
              </w:object>
            </w:r>
            <w:r w:rsidRPr="00C14E6B">
              <w:rPr>
                <w:sz w:val="16"/>
                <w:szCs w:val="16"/>
              </w:rPr>
              <w:t>= 250, s = 62.  Probability of X being 260 or more equals:</w:t>
            </w:r>
          </w:p>
          <w:p w:rsidR="00FE2E84" w:rsidRPr="00C14E6B" w:rsidRDefault="00FE2E84" w:rsidP="0054641D">
            <w:pPr>
              <w:rPr>
                <w:sz w:val="16"/>
                <w:szCs w:val="16"/>
              </w:rPr>
            </w:pPr>
            <w:r w:rsidRPr="00C14E6B">
              <w:rPr>
                <w:sz w:val="16"/>
                <w:szCs w:val="16"/>
              </w:rPr>
              <w:t xml:space="preserve">ANSWER: </w:t>
            </w:r>
          </w:p>
        </w:tc>
      </w:tr>
      <w:tr w:rsidR="00FE2E84" w:rsidRPr="00C14E6B" w:rsidTr="0054641D">
        <w:tc>
          <w:tcPr>
            <w:tcW w:w="9576" w:type="dxa"/>
          </w:tcPr>
          <w:p w:rsidR="00FE2E84" w:rsidRPr="00C14E6B" w:rsidRDefault="00FE2E84" w:rsidP="0054641D">
            <w:pPr>
              <w:rPr>
                <w:sz w:val="16"/>
                <w:szCs w:val="16"/>
              </w:rPr>
            </w:pPr>
            <w:r w:rsidRPr="00C14E6B">
              <w:rPr>
                <w:sz w:val="16"/>
                <w:szCs w:val="16"/>
              </w:rPr>
              <w:t xml:space="preserve">2. </w:t>
            </w:r>
            <w:r w:rsidRPr="00C14E6B">
              <w:rPr>
                <w:position w:val="-4"/>
                <w:sz w:val="16"/>
                <w:szCs w:val="16"/>
              </w:rPr>
              <w:object w:dxaOrig="279" w:dyaOrig="320">
                <v:shape id="_x0000_i1026" type="#_x0000_t75" style="width:14pt;height:16pt" o:ole="">
                  <v:imagedata r:id="rId4" o:title=""/>
                </v:shape>
                <o:OLEObject Type="Embed" ProgID="Equation.3" ShapeID="_x0000_i1026" DrawAspect="Content" ObjectID="_1251102352" r:id="rId6"/>
              </w:object>
            </w:r>
            <w:r w:rsidRPr="00C14E6B">
              <w:rPr>
                <w:sz w:val="16"/>
                <w:szCs w:val="16"/>
              </w:rPr>
              <w:t>= 250, s = 62, n = 24.  The 95% confidence interval for µ equals:</w:t>
            </w:r>
          </w:p>
          <w:p w:rsidR="00FE2E84" w:rsidRPr="00C14E6B" w:rsidRDefault="00FE2E84" w:rsidP="0054641D">
            <w:pPr>
              <w:rPr>
                <w:sz w:val="16"/>
                <w:szCs w:val="16"/>
              </w:rPr>
            </w:pPr>
            <w:r w:rsidRPr="00C14E6B">
              <w:rPr>
                <w:sz w:val="16"/>
                <w:szCs w:val="16"/>
              </w:rPr>
              <w:t>ANSWER:</w:t>
            </w:r>
          </w:p>
        </w:tc>
      </w:tr>
      <w:tr w:rsidR="00FE2E84" w:rsidRPr="00C14E6B" w:rsidTr="0054641D">
        <w:tc>
          <w:tcPr>
            <w:tcW w:w="9576" w:type="dxa"/>
          </w:tcPr>
          <w:p w:rsidR="00FE2E84" w:rsidRPr="00C14E6B" w:rsidRDefault="00FE2E84" w:rsidP="0054641D">
            <w:pPr>
              <w:rPr>
                <w:sz w:val="16"/>
                <w:szCs w:val="16"/>
              </w:rPr>
            </w:pPr>
            <w:r w:rsidRPr="00C14E6B">
              <w:rPr>
                <w:sz w:val="16"/>
                <w:szCs w:val="16"/>
              </w:rPr>
              <w:t xml:space="preserve">3. </w:t>
            </w:r>
            <w:r w:rsidRPr="00C14E6B">
              <w:rPr>
                <w:position w:val="-4"/>
                <w:sz w:val="16"/>
                <w:szCs w:val="16"/>
              </w:rPr>
              <w:object w:dxaOrig="279" w:dyaOrig="320">
                <v:shape id="_x0000_i1027" type="#_x0000_t75" style="width:14pt;height:16pt" o:ole="">
                  <v:imagedata r:id="rId4" o:title=""/>
                </v:shape>
                <o:OLEObject Type="Embed" ProgID="Equation.3" ShapeID="_x0000_i1027" DrawAspect="Content" ObjectID="_1251102353" r:id="rId7"/>
              </w:object>
            </w:r>
            <w:r w:rsidRPr="00C14E6B">
              <w:rPr>
                <w:sz w:val="16"/>
                <w:szCs w:val="16"/>
              </w:rPr>
              <w:t>= 250, s = 62, n = 24, E = 15.  Minimum required sample size equals:</w:t>
            </w:r>
          </w:p>
          <w:p w:rsidR="00FE2E84" w:rsidRPr="00C14E6B" w:rsidRDefault="00FE2E84" w:rsidP="0054641D">
            <w:pPr>
              <w:rPr>
                <w:sz w:val="16"/>
                <w:szCs w:val="16"/>
              </w:rPr>
            </w:pPr>
            <w:r w:rsidRPr="00C14E6B">
              <w:rPr>
                <w:sz w:val="16"/>
                <w:szCs w:val="16"/>
              </w:rPr>
              <w:t>ANSWER</w:t>
            </w:r>
          </w:p>
        </w:tc>
      </w:tr>
      <w:tr w:rsidR="00FE2E84" w:rsidRPr="00C14E6B" w:rsidTr="0054641D">
        <w:tc>
          <w:tcPr>
            <w:tcW w:w="9576" w:type="dxa"/>
          </w:tcPr>
          <w:p w:rsidR="00FE2E84" w:rsidRPr="00C14E6B" w:rsidRDefault="00FE2E84" w:rsidP="00D86038">
            <w:pPr>
              <w:rPr>
                <w:sz w:val="16"/>
                <w:szCs w:val="16"/>
              </w:rPr>
            </w:pPr>
            <w:r w:rsidRPr="00C14E6B">
              <w:rPr>
                <w:sz w:val="16"/>
                <w:szCs w:val="16"/>
              </w:rPr>
              <w:t xml:space="preserve">A machine is set to fill a bottle with </w:t>
            </w:r>
            <w:r w:rsidR="00D86038" w:rsidRPr="00C14E6B">
              <w:rPr>
                <w:sz w:val="16"/>
                <w:szCs w:val="16"/>
              </w:rPr>
              <w:t>8</w:t>
            </w:r>
            <w:r w:rsidRPr="00C14E6B">
              <w:rPr>
                <w:sz w:val="16"/>
                <w:szCs w:val="16"/>
              </w:rPr>
              <w:t xml:space="preserve"> grams of medicine.  A sample of </w:t>
            </w:r>
            <w:r w:rsidR="00D86038" w:rsidRPr="00C14E6B">
              <w:rPr>
                <w:sz w:val="16"/>
                <w:szCs w:val="16"/>
              </w:rPr>
              <w:t>8</w:t>
            </w:r>
            <w:r w:rsidRPr="00C14E6B">
              <w:rPr>
                <w:sz w:val="16"/>
                <w:szCs w:val="16"/>
              </w:rPr>
              <w:t xml:space="preserve"> recently filled bottles revealed the following grams of medicine:  9.2, 8.7, 8.9, 8.4, 8.3, 8.5</w:t>
            </w:r>
            <w:r w:rsidR="00D86038" w:rsidRPr="00C14E6B">
              <w:rPr>
                <w:sz w:val="16"/>
                <w:szCs w:val="16"/>
              </w:rPr>
              <w:t>, 8.1, 8</w:t>
            </w:r>
            <w:proofErr w:type="gramStart"/>
            <w:r w:rsidR="00D86038" w:rsidRPr="00C14E6B">
              <w:rPr>
                <w:sz w:val="16"/>
                <w:szCs w:val="16"/>
              </w:rPr>
              <w:t>.</w:t>
            </w:r>
            <w:r w:rsidRPr="00C14E6B">
              <w:rPr>
                <w:sz w:val="16"/>
                <w:szCs w:val="16"/>
              </w:rPr>
              <w:t xml:space="preserve">  Using</w:t>
            </w:r>
            <w:proofErr w:type="gramEnd"/>
            <w:r w:rsidRPr="00C14E6B">
              <w:rPr>
                <w:sz w:val="16"/>
                <w:szCs w:val="16"/>
              </w:rPr>
              <w:t xml:space="preserve"> a One Sample t Test, answer the following questions</w:t>
            </w:r>
            <w:r w:rsidR="001728FA" w:rsidRPr="00C14E6B">
              <w:rPr>
                <w:sz w:val="16"/>
                <w:szCs w:val="16"/>
              </w:rPr>
              <w:t xml:space="preserve"> 4-9</w:t>
            </w:r>
            <w:r w:rsidRPr="00C14E6B">
              <w:rPr>
                <w:sz w:val="16"/>
                <w:szCs w:val="16"/>
              </w:rPr>
              <w:t xml:space="preserve">. </w:t>
            </w:r>
          </w:p>
        </w:tc>
      </w:tr>
      <w:tr w:rsidR="00FE2E84" w:rsidRPr="00C14E6B" w:rsidTr="0054641D">
        <w:tc>
          <w:tcPr>
            <w:tcW w:w="9576" w:type="dxa"/>
          </w:tcPr>
          <w:p w:rsidR="00FE2E84" w:rsidRPr="00C14E6B" w:rsidRDefault="00FE2E84" w:rsidP="0054641D">
            <w:pPr>
              <w:rPr>
                <w:sz w:val="16"/>
                <w:szCs w:val="16"/>
              </w:rPr>
            </w:pPr>
            <w:r w:rsidRPr="00C14E6B">
              <w:rPr>
                <w:sz w:val="16"/>
                <w:szCs w:val="16"/>
              </w:rPr>
              <w:t>4.  H0</w:t>
            </w:r>
          </w:p>
          <w:p w:rsidR="00FE2E84" w:rsidRPr="00C14E6B" w:rsidRDefault="00FE2E84" w:rsidP="001728FA">
            <w:pPr>
              <w:rPr>
                <w:sz w:val="16"/>
                <w:szCs w:val="16"/>
              </w:rPr>
            </w:pPr>
            <w:r w:rsidRPr="00C14E6B">
              <w:rPr>
                <w:sz w:val="16"/>
                <w:szCs w:val="16"/>
              </w:rPr>
              <w:t>ANSWER:</w:t>
            </w:r>
          </w:p>
        </w:tc>
      </w:tr>
      <w:tr w:rsidR="00FE2E84" w:rsidRPr="00C14E6B" w:rsidTr="0054641D">
        <w:tc>
          <w:tcPr>
            <w:tcW w:w="9576" w:type="dxa"/>
          </w:tcPr>
          <w:p w:rsidR="00FE2E84" w:rsidRPr="00C14E6B" w:rsidRDefault="00FE2E84" w:rsidP="0054641D">
            <w:pPr>
              <w:rPr>
                <w:sz w:val="16"/>
                <w:szCs w:val="16"/>
              </w:rPr>
            </w:pPr>
            <w:r w:rsidRPr="00C14E6B">
              <w:rPr>
                <w:sz w:val="16"/>
                <w:szCs w:val="16"/>
              </w:rPr>
              <w:t>5.  H1</w:t>
            </w:r>
          </w:p>
          <w:p w:rsidR="00FE2E84" w:rsidRPr="00C14E6B" w:rsidRDefault="00FE2E84" w:rsidP="0054641D">
            <w:pPr>
              <w:rPr>
                <w:sz w:val="16"/>
                <w:szCs w:val="16"/>
              </w:rPr>
            </w:pPr>
            <w:r w:rsidRPr="00C14E6B">
              <w:rPr>
                <w:sz w:val="16"/>
                <w:szCs w:val="16"/>
              </w:rPr>
              <w:t>ANSWER:</w:t>
            </w:r>
          </w:p>
        </w:tc>
      </w:tr>
      <w:tr w:rsidR="00FE2E84" w:rsidRPr="00C14E6B" w:rsidTr="0054641D">
        <w:tc>
          <w:tcPr>
            <w:tcW w:w="9576" w:type="dxa"/>
          </w:tcPr>
          <w:p w:rsidR="00FE2E84" w:rsidRPr="00C14E6B" w:rsidRDefault="00FE2E84" w:rsidP="0054641D">
            <w:pPr>
              <w:rPr>
                <w:sz w:val="16"/>
                <w:szCs w:val="16"/>
              </w:rPr>
            </w:pPr>
            <w:r w:rsidRPr="00C14E6B">
              <w:rPr>
                <w:sz w:val="16"/>
                <w:szCs w:val="16"/>
              </w:rPr>
              <w:t xml:space="preserve">6.  t Critical </w:t>
            </w:r>
          </w:p>
          <w:p w:rsidR="00FE2E84" w:rsidRPr="00C14E6B" w:rsidRDefault="00FE2E84" w:rsidP="0054641D">
            <w:pPr>
              <w:rPr>
                <w:sz w:val="16"/>
                <w:szCs w:val="16"/>
              </w:rPr>
            </w:pPr>
            <w:r w:rsidRPr="00C14E6B">
              <w:rPr>
                <w:sz w:val="16"/>
                <w:szCs w:val="16"/>
              </w:rPr>
              <w:t>ANSWER:</w:t>
            </w:r>
          </w:p>
        </w:tc>
      </w:tr>
      <w:tr w:rsidR="00FE2E84" w:rsidRPr="00C14E6B" w:rsidTr="0054641D">
        <w:tc>
          <w:tcPr>
            <w:tcW w:w="9576" w:type="dxa"/>
          </w:tcPr>
          <w:p w:rsidR="00FE2E84" w:rsidRPr="00C14E6B" w:rsidRDefault="00FE2E84" w:rsidP="0054641D">
            <w:pPr>
              <w:rPr>
                <w:sz w:val="16"/>
                <w:szCs w:val="16"/>
              </w:rPr>
            </w:pPr>
            <w:r w:rsidRPr="00C14E6B">
              <w:rPr>
                <w:sz w:val="16"/>
                <w:szCs w:val="16"/>
              </w:rPr>
              <w:t>7.  t Calculated</w:t>
            </w:r>
          </w:p>
          <w:p w:rsidR="00FE2E84" w:rsidRPr="00C14E6B" w:rsidRDefault="00FE2E84" w:rsidP="0054641D">
            <w:pPr>
              <w:rPr>
                <w:sz w:val="16"/>
                <w:szCs w:val="16"/>
              </w:rPr>
            </w:pPr>
            <w:r w:rsidRPr="00C14E6B">
              <w:rPr>
                <w:sz w:val="16"/>
                <w:szCs w:val="16"/>
              </w:rPr>
              <w:t>ANSWER:</w:t>
            </w:r>
          </w:p>
        </w:tc>
      </w:tr>
      <w:tr w:rsidR="00FE2E84" w:rsidRPr="00C14E6B" w:rsidTr="0054641D">
        <w:tc>
          <w:tcPr>
            <w:tcW w:w="9576" w:type="dxa"/>
          </w:tcPr>
          <w:p w:rsidR="00FE2E84" w:rsidRPr="00C14E6B" w:rsidRDefault="00FE2E84" w:rsidP="0054641D">
            <w:pPr>
              <w:rPr>
                <w:sz w:val="16"/>
                <w:szCs w:val="16"/>
              </w:rPr>
            </w:pPr>
            <w:r w:rsidRPr="00C14E6B">
              <w:rPr>
                <w:sz w:val="16"/>
                <w:szCs w:val="16"/>
              </w:rPr>
              <w:t>8.  Decision</w:t>
            </w:r>
          </w:p>
          <w:p w:rsidR="00FE2E84" w:rsidRPr="00C14E6B" w:rsidRDefault="00FE2E84" w:rsidP="0054641D">
            <w:pPr>
              <w:rPr>
                <w:sz w:val="16"/>
                <w:szCs w:val="16"/>
              </w:rPr>
            </w:pPr>
            <w:r w:rsidRPr="00C14E6B">
              <w:rPr>
                <w:sz w:val="16"/>
                <w:szCs w:val="16"/>
              </w:rPr>
              <w:t>ANSWER</w:t>
            </w:r>
            <w:r w:rsidR="001728FA" w:rsidRPr="00C14E6B">
              <w:rPr>
                <w:sz w:val="16"/>
                <w:szCs w:val="16"/>
              </w:rPr>
              <w:t>:</w:t>
            </w:r>
          </w:p>
        </w:tc>
      </w:tr>
      <w:tr w:rsidR="00FE2E84" w:rsidRPr="00C14E6B" w:rsidTr="0054641D">
        <w:tc>
          <w:tcPr>
            <w:tcW w:w="9576" w:type="dxa"/>
          </w:tcPr>
          <w:p w:rsidR="00FE2E84" w:rsidRPr="00C14E6B" w:rsidRDefault="00FE2E84" w:rsidP="0054641D">
            <w:pPr>
              <w:rPr>
                <w:sz w:val="16"/>
                <w:szCs w:val="16"/>
              </w:rPr>
            </w:pPr>
            <w:r w:rsidRPr="00C14E6B">
              <w:rPr>
                <w:sz w:val="16"/>
                <w:szCs w:val="16"/>
              </w:rPr>
              <w:t>9.  Explanation of Decision</w:t>
            </w:r>
          </w:p>
          <w:p w:rsidR="00FE2E84" w:rsidRPr="00C14E6B" w:rsidRDefault="00FE2E84" w:rsidP="0054641D">
            <w:pPr>
              <w:rPr>
                <w:sz w:val="16"/>
                <w:szCs w:val="16"/>
              </w:rPr>
            </w:pPr>
            <w:r w:rsidRPr="00C14E6B">
              <w:rPr>
                <w:sz w:val="16"/>
                <w:szCs w:val="16"/>
              </w:rPr>
              <w:t>ANSWER:</w:t>
            </w:r>
          </w:p>
        </w:tc>
      </w:tr>
    </w:tbl>
    <w:tbl>
      <w:tblPr>
        <w:tblW w:w="29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960"/>
        <w:gridCol w:w="960"/>
      </w:tblGrid>
      <w:tr w:rsidR="00D86038" w:rsidRPr="00C14E6B" w:rsidTr="001728FA">
        <w:trPr>
          <w:trHeight w:val="300"/>
        </w:trPr>
        <w:tc>
          <w:tcPr>
            <w:tcW w:w="103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DENVER</w:t>
            </w:r>
          </w:p>
        </w:tc>
        <w:tc>
          <w:tcPr>
            <w:tcW w:w="96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OMAHA</w:t>
            </w:r>
          </w:p>
        </w:tc>
        <w:tc>
          <w:tcPr>
            <w:tcW w:w="96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MIAMI</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65</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71</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82</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64</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67</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75</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59</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63</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70</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61</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64</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78</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60</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65</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79</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52</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72</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75</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62</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63</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72</w:t>
            </w:r>
          </w:p>
        </w:tc>
      </w:tr>
      <w:tr w:rsidR="00D86038" w:rsidRPr="00C14E6B" w:rsidTr="001728FA">
        <w:trPr>
          <w:trHeight w:val="300"/>
        </w:trPr>
        <w:tc>
          <w:tcPr>
            <w:tcW w:w="103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58</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66</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75</w:t>
            </w:r>
          </w:p>
        </w:tc>
      </w:tr>
      <w:tr w:rsidR="00D86038" w:rsidRPr="00C14E6B" w:rsidTr="001728FA">
        <w:trPr>
          <w:trHeight w:val="300"/>
        </w:trPr>
        <w:tc>
          <w:tcPr>
            <w:tcW w:w="103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 </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58</w:t>
            </w:r>
          </w:p>
        </w:tc>
        <w:tc>
          <w:tcPr>
            <w:tcW w:w="96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 </w:t>
            </w:r>
          </w:p>
        </w:tc>
      </w:tr>
      <w:tr w:rsidR="00D86038" w:rsidRPr="00C14E6B" w:rsidTr="001728FA">
        <w:trPr>
          <w:trHeight w:val="300"/>
        </w:trPr>
        <w:tc>
          <w:tcPr>
            <w:tcW w:w="103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 </w:t>
            </w:r>
          </w:p>
        </w:tc>
        <w:tc>
          <w:tcPr>
            <w:tcW w:w="960" w:type="dxa"/>
            <w:shd w:val="clear" w:color="auto" w:fill="auto"/>
            <w:noWrap/>
            <w:vAlign w:val="bottom"/>
            <w:hideMark/>
          </w:tcPr>
          <w:p w:rsidR="00D86038" w:rsidRPr="00C14E6B" w:rsidRDefault="00D86038">
            <w:pPr>
              <w:jc w:val="right"/>
              <w:rPr>
                <w:rFonts w:ascii="Calibri" w:hAnsi="Calibri"/>
                <w:color w:val="000000"/>
                <w:sz w:val="16"/>
                <w:szCs w:val="16"/>
              </w:rPr>
            </w:pPr>
            <w:r w:rsidRPr="00C14E6B">
              <w:rPr>
                <w:rFonts w:ascii="Calibri" w:hAnsi="Calibri"/>
                <w:color w:val="000000"/>
                <w:sz w:val="16"/>
                <w:szCs w:val="16"/>
              </w:rPr>
              <w:t>60</w:t>
            </w:r>
          </w:p>
        </w:tc>
        <w:tc>
          <w:tcPr>
            <w:tcW w:w="960" w:type="dxa"/>
            <w:shd w:val="clear" w:color="auto" w:fill="auto"/>
            <w:noWrap/>
            <w:vAlign w:val="bottom"/>
            <w:hideMark/>
          </w:tcPr>
          <w:p w:rsidR="00D86038" w:rsidRPr="00C14E6B" w:rsidRDefault="00D86038">
            <w:pPr>
              <w:rPr>
                <w:rFonts w:ascii="Calibri" w:hAnsi="Calibri"/>
                <w:color w:val="000000"/>
                <w:sz w:val="16"/>
                <w:szCs w:val="16"/>
              </w:rPr>
            </w:pPr>
            <w:r w:rsidRPr="00C14E6B">
              <w:rPr>
                <w:rFonts w:ascii="Calibri" w:hAnsi="Calibri"/>
                <w:color w:val="000000"/>
                <w:sz w:val="16"/>
                <w:szCs w:val="16"/>
              </w:rPr>
              <w:t> </w:t>
            </w:r>
          </w:p>
        </w:tc>
      </w:tr>
    </w:tbl>
    <w:tbl>
      <w:tblPr>
        <w:tblStyle w:val="TableGrid"/>
        <w:tblW w:w="0" w:type="auto"/>
        <w:tblLayout w:type="fixed"/>
        <w:tblCellMar>
          <w:left w:w="115" w:type="dxa"/>
          <w:right w:w="115" w:type="dxa"/>
        </w:tblCellMar>
        <w:tblLook w:val="04A0"/>
      </w:tblPr>
      <w:tblGrid>
        <w:gridCol w:w="9576"/>
      </w:tblGrid>
      <w:tr w:rsidR="00FE2E84" w:rsidRPr="00C14E6B" w:rsidTr="001728FA">
        <w:trPr>
          <w:trHeight w:val="816"/>
        </w:trPr>
        <w:tc>
          <w:tcPr>
            <w:tcW w:w="9576" w:type="dxa"/>
          </w:tcPr>
          <w:p w:rsidR="00FE2E84" w:rsidRPr="00C14E6B" w:rsidRDefault="00FE2E84" w:rsidP="0054641D">
            <w:pPr>
              <w:rPr>
                <w:sz w:val="16"/>
                <w:szCs w:val="16"/>
              </w:rPr>
            </w:pPr>
            <w:r w:rsidRPr="00C14E6B">
              <w:rPr>
                <w:sz w:val="16"/>
                <w:szCs w:val="16"/>
              </w:rPr>
              <w:t>The above table depicts three random samples from Denver, Omaha, and Miami.  The data represent the age at which males have their first heart attack and are to be used to answer questions 10-16</w:t>
            </w:r>
            <w:proofErr w:type="gramStart"/>
            <w:r w:rsidRPr="00C14E6B">
              <w:rPr>
                <w:sz w:val="16"/>
                <w:szCs w:val="16"/>
              </w:rPr>
              <w:t>..</w:t>
            </w:r>
            <w:proofErr w:type="gramEnd"/>
            <w:r w:rsidRPr="00C14E6B">
              <w:rPr>
                <w:sz w:val="16"/>
                <w:szCs w:val="16"/>
              </w:rPr>
              <w:t xml:space="preserve">  Determine if there is any difference between Denver and Omaha using a Two Sample t Test.</w:t>
            </w:r>
          </w:p>
        </w:tc>
      </w:tr>
      <w:tr w:rsidR="00FE2E84" w:rsidRPr="00C14E6B" w:rsidTr="001728FA">
        <w:tc>
          <w:tcPr>
            <w:tcW w:w="9576" w:type="dxa"/>
          </w:tcPr>
          <w:p w:rsidR="00FE2E84" w:rsidRPr="00C14E6B" w:rsidRDefault="00FE2E84" w:rsidP="0054641D">
            <w:pPr>
              <w:rPr>
                <w:sz w:val="16"/>
                <w:szCs w:val="16"/>
              </w:rPr>
            </w:pPr>
            <w:r w:rsidRPr="00C14E6B">
              <w:rPr>
                <w:sz w:val="16"/>
                <w:szCs w:val="16"/>
              </w:rPr>
              <w:t>10.  H0</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11.  H1</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 xml:space="preserve">12.  t Critical </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13.  t Calculated</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14.  Decision</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15.  p value and its meaning</w:t>
            </w:r>
          </w:p>
          <w:p w:rsidR="00FE2E84" w:rsidRPr="00C14E6B" w:rsidRDefault="00FE2E84" w:rsidP="0054641D">
            <w:pPr>
              <w:rPr>
                <w:sz w:val="16"/>
                <w:szCs w:val="16"/>
              </w:rPr>
            </w:pPr>
            <w:r w:rsidRPr="00C14E6B">
              <w:rPr>
                <w:sz w:val="16"/>
                <w:szCs w:val="16"/>
              </w:rPr>
              <w:t>ANSWER:</w:t>
            </w:r>
          </w:p>
        </w:tc>
      </w:tr>
      <w:tr w:rsidR="00FE2E84" w:rsidRPr="00C14E6B" w:rsidTr="001728FA">
        <w:tc>
          <w:tcPr>
            <w:tcW w:w="9576" w:type="dxa"/>
          </w:tcPr>
          <w:p w:rsidR="00FE2E84" w:rsidRPr="00C14E6B" w:rsidRDefault="00FE2E84" w:rsidP="0054641D">
            <w:pPr>
              <w:rPr>
                <w:sz w:val="16"/>
                <w:szCs w:val="16"/>
              </w:rPr>
            </w:pPr>
            <w:r w:rsidRPr="00C14E6B">
              <w:rPr>
                <w:sz w:val="16"/>
                <w:szCs w:val="16"/>
              </w:rPr>
              <w:t>16.  Explanation of Decision</w:t>
            </w:r>
          </w:p>
          <w:p w:rsidR="00FE2E84" w:rsidRPr="00C14E6B" w:rsidRDefault="00FE2E84" w:rsidP="0054641D">
            <w:pPr>
              <w:rPr>
                <w:sz w:val="16"/>
                <w:szCs w:val="16"/>
              </w:rPr>
            </w:pPr>
            <w:r w:rsidRPr="00C14E6B">
              <w:rPr>
                <w:sz w:val="16"/>
                <w:szCs w:val="16"/>
              </w:rPr>
              <w:t>ANSWER:</w:t>
            </w:r>
          </w:p>
        </w:tc>
      </w:tr>
    </w:tbl>
    <w:p w:rsidR="001C29AD" w:rsidRPr="00C14E6B" w:rsidRDefault="00C04E95">
      <w:pPr>
        <w:rPr>
          <w:sz w:val="16"/>
          <w:szCs w:val="16"/>
        </w:rPr>
      </w:pPr>
    </w:p>
    <w:sectPr w:rsidR="001C29AD" w:rsidRPr="00C14E6B" w:rsidSect="0026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FE2E84"/>
    <w:rsid w:val="0003076C"/>
    <w:rsid w:val="00083070"/>
    <w:rsid w:val="000C0630"/>
    <w:rsid w:val="0016167E"/>
    <w:rsid w:val="001728FA"/>
    <w:rsid w:val="00262642"/>
    <w:rsid w:val="00341DDB"/>
    <w:rsid w:val="00350BDA"/>
    <w:rsid w:val="003648FE"/>
    <w:rsid w:val="00401B5A"/>
    <w:rsid w:val="004E59BF"/>
    <w:rsid w:val="00653EE6"/>
    <w:rsid w:val="007A3CDA"/>
    <w:rsid w:val="00931905"/>
    <w:rsid w:val="00960F76"/>
    <w:rsid w:val="00BE61F5"/>
    <w:rsid w:val="00C04E95"/>
    <w:rsid w:val="00C14E6B"/>
    <w:rsid w:val="00C83C0D"/>
    <w:rsid w:val="00C90699"/>
    <w:rsid w:val="00CB6807"/>
    <w:rsid w:val="00D86038"/>
    <w:rsid w:val="00FE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E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Dave Ulfers</dc:creator>
  <cp:keywords/>
  <dc:description/>
  <cp:lastModifiedBy>Sheirod Hamilton</cp:lastModifiedBy>
  <cp:revision>3</cp:revision>
  <dcterms:created xsi:type="dcterms:W3CDTF">2007-09-08T21:50:00Z</dcterms:created>
  <dcterms:modified xsi:type="dcterms:W3CDTF">2007-09-12T15:39:00Z</dcterms:modified>
</cp:coreProperties>
</file>