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"/>
      </w:tblGrid>
      <w:tr w:rsidR="009B4A8D" w:rsidRPr="009B4A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B4A8D" w:rsidRPr="009B4A8D">
        <w:trPr>
          <w:tblCellSpacing w:w="0" w:type="dxa"/>
        </w:trPr>
        <w:tc>
          <w:tcPr>
            <w:tcW w:w="0" w:type="auto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36E7E">
              <w:rPr>
                <w:rFonts w:eastAsia="Times New Roman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350" cy="44450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A8D" w:rsidRPr="009B4A8D" w:rsidRDefault="009B4A8D" w:rsidP="009B4A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B4A8D">
        <w:rPr>
          <w:rFonts w:eastAsia="Times New Roman" w:cstheme="minorHAnsi"/>
          <w:color w:val="000000"/>
          <w:sz w:val="24"/>
          <w:szCs w:val="24"/>
        </w:rPr>
        <w:t xml:space="preserve">Condensed financial data of Fairchild Company for 2010 and 2009 are presented below. </w:t>
      </w:r>
    </w:p>
    <w:tbl>
      <w:tblPr>
        <w:tblpPr w:leftFromText="30" w:rightFromText="30" w:vertAnchor="text"/>
        <w:tblW w:w="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</w:tblGrid>
      <w:tr w:rsidR="009B4A8D" w:rsidRPr="009B4A8D" w:rsidTr="009B4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W w:w="4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  <w:gridCol w:w="800"/>
        <w:gridCol w:w="800"/>
      </w:tblGrid>
      <w:tr w:rsidR="009B4A8D" w:rsidRPr="009B4A8D" w:rsidTr="009B4A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FAIRCHILD COMPANY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Comparative Balance Sheet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as of December 31 2010 and 2009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2009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Cash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$1,800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$1,100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Receivables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1,750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1,300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Inventory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1,900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Plant assets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1,900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1,700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Accumulated depreciation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(1,200)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(1,170)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Long-term investments (Held-to-maturity)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1,300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1,470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doub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$7,150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doub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$6,300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Accounts payable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$1,200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$ 800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Accrued liabilities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250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Bonds payable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1,400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1,650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Capital stock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1,900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1,700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Retained earnings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2,450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1,900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doub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$7,150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doub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$6,300</w:t>
            </w:r>
          </w:p>
        </w:tc>
      </w:tr>
    </w:tbl>
    <w:tbl>
      <w:tblPr>
        <w:tblpPr w:leftFromText="30" w:rightFromText="30" w:vertAnchor="text"/>
        <w:tblW w:w="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</w:tblGrid>
      <w:tr w:rsidR="009B4A8D" w:rsidRPr="009B4A8D" w:rsidTr="009B4A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W w:w="3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998"/>
        <w:gridCol w:w="802"/>
      </w:tblGrid>
      <w:tr w:rsidR="009B4A8D" w:rsidRPr="009B4A8D" w:rsidTr="009B4A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FAIRCHILD COMPANY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Income Statement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For the year ended December 31, 2010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Sales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$6,900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Cost of goods sold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4,700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Gross margin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2,200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Selling and administrative expense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930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Income from operations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1,270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Other revenues and gains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Gain on sales of investments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80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Income before tax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1,350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Income tax expense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sing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540</w:t>
            </w:r>
          </w:p>
        </w:tc>
      </w:tr>
      <w:tr w:rsidR="009B4A8D" w:rsidRPr="009B4A8D" w:rsidTr="009B4A8D">
        <w:trPr>
          <w:tblCellSpacing w:w="0" w:type="dxa"/>
        </w:trPr>
        <w:tc>
          <w:tcPr>
            <w:tcW w:w="3000" w:type="dxa"/>
            <w:vAlign w:val="center"/>
            <w:hideMark/>
          </w:tcPr>
          <w:p w:rsidR="009B4A8D" w:rsidRPr="009B4A8D" w:rsidRDefault="009B4A8D" w:rsidP="009B4A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>Net income</w:t>
            </w:r>
          </w:p>
        </w:tc>
        <w:tc>
          <w:tcPr>
            <w:tcW w:w="800" w:type="dxa"/>
            <w:vAlign w:val="center"/>
            <w:hideMark/>
          </w:tcPr>
          <w:p w:rsidR="009B4A8D" w:rsidRPr="009B4A8D" w:rsidRDefault="009B4A8D" w:rsidP="009B4A8D">
            <w:pPr>
              <w:pBdr>
                <w:bottom w:val="double" w:sz="4" w:space="0" w:color="auto"/>
              </w:pBd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4A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$810 </w:t>
            </w:r>
          </w:p>
        </w:tc>
      </w:tr>
    </w:tbl>
    <w:p w:rsidR="009B4A8D" w:rsidRPr="009B4A8D" w:rsidRDefault="009B4A8D" w:rsidP="009B4A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B4A8D">
        <w:rPr>
          <w:rFonts w:eastAsia="Times New Roman" w:cstheme="minorHAnsi"/>
          <w:color w:val="000000"/>
          <w:sz w:val="24"/>
          <w:szCs w:val="24"/>
        </w:rPr>
        <w:t xml:space="preserve">Additional information: </w:t>
      </w:r>
      <w:r w:rsidRPr="009B4A8D">
        <w:rPr>
          <w:rFonts w:eastAsia="Times New Roman" w:cstheme="minorHAnsi"/>
          <w:color w:val="000000"/>
          <w:sz w:val="24"/>
          <w:szCs w:val="24"/>
        </w:rPr>
        <w:br/>
        <w:t xml:space="preserve">During the year, $70 of common stock was issued in exchange for plant assets. No plant assets were sold in 2010. Cash dividends were $260. </w:t>
      </w:r>
    </w:p>
    <w:p w:rsidR="00322A69" w:rsidRDefault="009B4A8D" w:rsidP="009B4A8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9B4A8D">
        <w:rPr>
          <w:rFonts w:eastAsia="Times New Roman" w:cstheme="minorHAnsi"/>
          <w:b/>
          <w:bCs/>
          <w:color w:val="000000"/>
          <w:sz w:val="24"/>
          <w:szCs w:val="24"/>
        </w:rPr>
        <w:t>Instructions</w:t>
      </w:r>
      <w:r w:rsidR="00236E7E">
        <w:rPr>
          <w:rFonts w:eastAsia="Times New Roman" w:cstheme="minorHAnsi"/>
          <w:color w:val="000000"/>
          <w:sz w:val="24"/>
          <w:szCs w:val="24"/>
        </w:rPr>
        <w:t xml:space="preserve">:    </w:t>
      </w:r>
      <w:r w:rsidR="00322A69">
        <w:rPr>
          <w:rFonts w:eastAsia="Times New Roman" w:cstheme="minorHAnsi"/>
          <w:color w:val="000000"/>
          <w:sz w:val="24"/>
          <w:szCs w:val="24"/>
        </w:rPr>
        <w:t xml:space="preserve">a) </w:t>
      </w:r>
      <w:r w:rsidRPr="009B4A8D">
        <w:rPr>
          <w:rFonts w:eastAsia="Times New Roman" w:cstheme="minorHAnsi"/>
          <w:color w:val="000000"/>
          <w:sz w:val="24"/>
          <w:szCs w:val="24"/>
        </w:rPr>
        <w:t>Complete the statement of cash flows using the indirect method</w:t>
      </w:r>
      <w:r w:rsidR="00322A69">
        <w:rPr>
          <w:rFonts w:eastAsia="Times New Roman" w:cstheme="minorHAnsi"/>
          <w:color w:val="000000"/>
          <w:sz w:val="24"/>
          <w:szCs w:val="24"/>
        </w:rPr>
        <w:t xml:space="preserve">.    </w:t>
      </w:r>
    </w:p>
    <w:p w:rsidR="00AC393A" w:rsidRPr="00236E7E" w:rsidRDefault="00322A69" w:rsidP="009B4A8D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b)  complete the statement of cash flows using the direct method</w:t>
      </w:r>
    </w:p>
    <w:sectPr w:rsidR="00AC393A" w:rsidRPr="00236E7E" w:rsidSect="00236E7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4A8D"/>
    <w:rsid w:val="00236E7E"/>
    <w:rsid w:val="00322A69"/>
    <w:rsid w:val="009B4695"/>
    <w:rsid w:val="009B4A8D"/>
    <w:rsid w:val="009D4EEF"/>
    <w:rsid w:val="00AD275F"/>
    <w:rsid w:val="00C6335A"/>
    <w:rsid w:val="00D22CFA"/>
    <w:rsid w:val="00F5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4A8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1"/>
      <w:szCs w:val="11"/>
    </w:rPr>
  </w:style>
  <w:style w:type="character" w:customStyle="1" w:styleId="textorange1">
    <w:name w:val="textorange1"/>
    <w:basedOn w:val="DefaultParagraphFont"/>
    <w:rsid w:val="009B4A8D"/>
    <w:rPr>
      <w:rFonts w:ascii="Verdana" w:hAnsi="Verdana" w:hint="default"/>
      <w:color w:val="FF66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RDawson</dc:creator>
  <cp:lastModifiedBy>RDawson</cp:lastModifiedBy>
  <cp:revision>4</cp:revision>
  <dcterms:created xsi:type="dcterms:W3CDTF">2012-09-26T22:43:00Z</dcterms:created>
  <dcterms:modified xsi:type="dcterms:W3CDTF">2012-09-26T22:52:00Z</dcterms:modified>
</cp:coreProperties>
</file>