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D7" w:rsidRDefault="00706A24">
      <w:r>
        <w:t>Question</w:t>
      </w:r>
    </w:p>
    <w:p w:rsidR="00706A24" w:rsidRPr="004D547E" w:rsidRDefault="00706A24" w:rsidP="00706A24">
      <w:pPr>
        <w:spacing w:after="0" w:line="240" w:lineRule="auto"/>
        <w:ind w:left="720"/>
        <w:rPr>
          <w:sz w:val="28"/>
          <w:szCs w:val="28"/>
        </w:rPr>
      </w:pPr>
      <w:r w:rsidRPr="004D547E">
        <w:rPr>
          <w:sz w:val="28"/>
          <w:szCs w:val="28"/>
        </w:rPr>
        <w:t xml:space="preserve">A </w:t>
      </w:r>
      <w:r>
        <w:rPr>
          <w:sz w:val="28"/>
          <w:szCs w:val="28"/>
        </w:rPr>
        <w:t>body moving with simple harmonic motion has a velocity of 44.5mm/s and an acceleration of 20mm/s</w:t>
      </w:r>
      <w:r w:rsidRPr="007F6F4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when passing through a point 80mm from the centre of its path. Calculate the periodic time, the amplitude and the maximum force on the body if its mass is 100kg .</w:t>
      </w:r>
    </w:p>
    <w:p w:rsidR="00706A24" w:rsidRDefault="00706A24"/>
    <w:sectPr w:rsidR="00706A24" w:rsidSect="00CD0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75C03"/>
    <w:multiLevelType w:val="hybridMultilevel"/>
    <w:tmpl w:val="6C44C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06A24"/>
    <w:rsid w:val="00706A24"/>
    <w:rsid w:val="00CD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0wn Inc.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Storr</dc:creator>
  <cp:lastModifiedBy>Craig Storr</cp:lastModifiedBy>
  <cp:revision>1</cp:revision>
  <dcterms:created xsi:type="dcterms:W3CDTF">2012-04-22T15:35:00Z</dcterms:created>
  <dcterms:modified xsi:type="dcterms:W3CDTF">2012-04-22T15:36:00Z</dcterms:modified>
</cp:coreProperties>
</file>