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FE" w:rsidRDefault="001905F6">
      <w:pPr>
        <w:rPr>
          <w:rFonts w:eastAsiaTheme="minorEastAsia"/>
        </w:rPr>
      </w:pPr>
      <w:r>
        <w:t xml:space="preserve">Suppose that </w:t>
      </w:r>
      <m:oMath>
        <m:r>
          <w:rPr>
            <w:rFonts w:ascii="Cambria Math" w:hAnsi="Cambria Math"/>
          </w:rPr>
          <m:t>G</m:t>
        </m:r>
      </m:oMath>
      <w:r>
        <w:rPr>
          <w:rFonts w:eastAsiaTheme="minorEastAsia"/>
        </w:rPr>
        <w:t xml:space="preserve"> is a finite group and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is a normal subgroup of</w:t>
      </w:r>
      <m:oMath>
        <m:r>
          <w:rPr>
            <w:rFonts w:ascii="Cambria Math" w:eastAsiaTheme="minorEastAsia" w:hAnsi="Cambria Math"/>
          </w:rPr>
          <m:t xml:space="preserve"> G</m:t>
        </m:r>
      </m:oMath>
      <w:r>
        <w:rPr>
          <w:rFonts w:eastAsiaTheme="minorEastAsia"/>
        </w:rPr>
        <w:t>.</w:t>
      </w:r>
    </w:p>
    <w:p w:rsidR="001905F6" w:rsidRPr="001905F6" w:rsidRDefault="001905F6" w:rsidP="001905F6">
      <w:pPr>
        <w:pStyle w:val="ListParagraph"/>
        <w:numPr>
          <w:ilvl w:val="0"/>
          <w:numId w:val="1"/>
        </w:numPr>
      </w:pPr>
      <w:r>
        <w:t xml:space="preserve">Explain briefly how the quotient group </w:t>
      </w:r>
      <m:oMath>
        <m:r>
          <w:rPr>
            <w:rFonts w:ascii="Cambria Math" w:hAnsi="Cambria Math"/>
          </w:rPr>
          <m:t>G/H</m:t>
        </m:r>
      </m:oMath>
      <w:r>
        <w:rPr>
          <w:rFonts w:eastAsiaTheme="minorEastAsia"/>
        </w:rPr>
        <w:t xml:space="preserve"> is defined. [You should explain what the elements of </w:t>
      </w:r>
      <m:oMath>
        <m:r>
          <w:rPr>
            <w:rFonts w:ascii="Cambria Math" w:eastAsiaTheme="minorEastAsia" w:hAnsi="Cambria Math"/>
          </w:rPr>
          <m:t>G/H</m:t>
        </m:r>
      </m:oMath>
      <w:r>
        <w:rPr>
          <w:rFonts w:eastAsiaTheme="minorEastAsia"/>
        </w:rPr>
        <w:t xml:space="preserve"> are, how the multiplication is defined, what the identity element is and how inverses are defined. You do </w:t>
      </w:r>
      <w:r>
        <w:rPr>
          <w:rFonts w:eastAsiaTheme="minorEastAsia"/>
          <w:i/>
        </w:rPr>
        <w:t>not</w:t>
      </w:r>
      <w:r>
        <w:rPr>
          <w:rFonts w:eastAsiaTheme="minorEastAsia"/>
        </w:rPr>
        <w:t xml:space="preserve"> need to prove that the multiplication is well-defined.]</w:t>
      </w:r>
    </w:p>
    <w:p w:rsidR="001905F6" w:rsidRDefault="001905F6" w:rsidP="001905F6">
      <w:pPr>
        <w:ind w:left="360" w:firstLine="720"/>
        <w:rPr>
          <w:rFonts w:eastAsiaTheme="minorEastAsia"/>
        </w:rPr>
      </w:pPr>
      <w:r>
        <w:t>Show that the map</w:t>
      </w:r>
      <w:r>
        <w:br/>
      </w:r>
      <w:r w:rsidR="00856B5E">
        <w:rPr>
          <w:rFonts w:eastAsiaTheme="minorEastAsia"/>
        </w:rPr>
        <w:t xml:space="preserve">                                                                                 </w:t>
      </w:r>
      <m:oMath>
        <m:r>
          <w:rPr>
            <w:rFonts w:ascii="Cambria Math" w:hAnsi="Cambria Math"/>
          </w:rPr>
          <m:t>π:G→G/H</m:t>
        </m:r>
      </m:oMath>
    </w:p>
    <w:p w:rsidR="001905F6" w:rsidRDefault="00856B5E" w:rsidP="001905F6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</w:t>
      </w:r>
      <m:oMath>
        <m:r>
          <w:rPr>
            <w:rFonts w:ascii="Cambria Math" w:eastAsiaTheme="minorEastAsia" w:hAnsi="Cambria Math"/>
          </w:rPr>
          <m:t>π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</m:e>
        </m:d>
        <m:r>
          <w:rPr>
            <w:rFonts w:ascii="Cambria Math" w:eastAsiaTheme="minorEastAsia" w:hAnsi="Cambria Math"/>
          </w:rPr>
          <m:t>=gH</m:t>
        </m:r>
      </m:oMath>
    </w:p>
    <w:p w:rsidR="001905F6" w:rsidRDefault="001905F6" w:rsidP="001905F6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       is a homomorphism. What is the kernel of</w:t>
      </w:r>
      <m:oMath>
        <m:r>
          <w:rPr>
            <w:rFonts w:ascii="Cambria Math" w:eastAsiaTheme="minorEastAsia" w:hAnsi="Cambria Math"/>
          </w:rPr>
          <m:t xml:space="preserve"> π</m:t>
        </m:r>
      </m:oMath>
      <w:r>
        <w:rPr>
          <w:rFonts w:eastAsiaTheme="minorEastAsia"/>
        </w:rPr>
        <w:t>?</w:t>
      </w:r>
    </w:p>
    <w:p w:rsidR="001905F6" w:rsidRDefault="001905F6" w:rsidP="001905F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Hence show that if </w:t>
      </w:r>
      <m:oMath>
        <m:r>
          <w:rPr>
            <w:rFonts w:ascii="Cambria Math" w:eastAsiaTheme="minorEastAsia" w:hAnsi="Cambria Math"/>
          </w:rPr>
          <m:t>ρ:G/H→</m:t>
        </m:r>
        <m:r>
          <m:rPr>
            <m:sty m:val="p"/>
          </m:rPr>
          <w:rPr>
            <w:rFonts w:ascii="Cambria Math" w:eastAsiaTheme="minorEastAsia" w:hAnsi="Cambria Math"/>
          </w:rPr>
          <m:t>GL</m:t>
        </m:r>
        <m:r>
          <w:rPr>
            <w:rFonts w:ascii="Cambria Math" w:eastAsiaTheme="minorEastAsia" w:hAnsi="Cambria Math"/>
          </w:rPr>
          <m:t xml:space="preserve">(n, </m:t>
        </m:r>
        <m:r>
          <m:rPr>
            <m:scr m:val="double-struck"/>
          </m:rPr>
          <w:rPr>
            <w:rFonts w:ascii="Cambria Math" w:eastAsiaTheme="minorEastAsia" w:hAnsi="Cambria Math"/>
          </w:rPr>
          <m:t>C)</m:t>
        </m:r>
      </m:oMath>
      <w:r>
        <w:rPr>
          <w:rFonts w:eastAsiaTheme="minorEastAsia"/>
        </w:rPr>
        <w:t xml:space="preserve"> is a representation of the quotient group </w:t>
      </w:r>
      <m:oMath>
        <m:r>
          <w:rPr>
            <w:rFonts w:ascii="Cambria Math" w:eastAsiaTheme="minorEastAsia" w:hAnsi="Cambria Math"/>
          </w:rPr>
          <m:t>G/H</m:t>
        </m:r>
      </m:oMath>
      <w:r>
        <w:rPr>
          <w:rFonts w:eastAsiaTheme="minorEastAsia"/>
        </w:rPr>
        <w:t xml:space="preserve"> then the map </w:t>
      </w:r>
      <m:oMath>
        <m:acc>
          <m:accPr>
            <m:chr m:val="̃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ρ</m:t>
            </m:r>
          </m:e>
        </m:acc>
        <m:r>
          <w:rPr>
            <w:rFonts w:ascii="Cambria Math" w:eastAsiaTheme="minorEastAsia" w:hAnsi="Cambria Math"/>
          </w:rPr>
          <m:t>:G→</m:t>
        </m:r>
        <m:r>
          <m:rPr>
            <m:sty m:val="p"/>
          </m:rPr>
          <w:rPr>
            <w:rFonts w:ascii="Cambria Math" w:eastAsiaTheme="minorEastAsia" w:hAnsi="Cambria Math"/>
          </w:rPr>
          <m:t>GL</m:t>
        </m:r>
        <m:r>
          <w:rPr>
            <w:rFonts w:ascii="Cambria Math" w:eastAsiaTheme="minorEastAsia" w:hAnsi="Cambria Math"/>
          </w:rPr>
          <m:t xml:space="preserve">(n, </m:t>
        </m:r>
        <m:r>
          <m:rPr>
            <m:scr m:val="double-struck"/>
          </m:rPr>
          <w:rPr>
            <w:rFonts w:ascii="Cambria Math" w:eastAsiaTheme="minorEastAsia" w:hAnsi="Cambria Math"/>
          </w:rPr>
          <m:t>C)</m:t>
        </m:r>
      </m:oMath>
      <w:r w:rsidR="00856B5E">
        <w:rPr>
          <w:rFonts w:eastAsiaTheme="minorEastAsia"/>
        </w:rPr>
        <w:t xml:space="preserve"> defined by</w:t>
      </w:r>
    </w:p>
    <w:p w:rsidR="00856B5E" w:rsidRDefault="00856B5E" w:rsidP="00856B5E">
      <w:pPr>
        <w:pStyle w:val="ListParagraph"/>
        <w:ind w:left="1080"/>
        <w:rPr>
          <w:rFonts w:eastAsiaTheme="minorEastAsia"/>
        </w:rPr>
      </w:pPr>
      <m:oMathPara>
        <m:oMath>
          <m:acc>
            <m:accPr>
              <m:chr m:val="̃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ρ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g</m:t>
              </m:r>
            </m:e>
          </m:d>
          <m:r>
            <w:rPr>
              <w:rFonts w:ascii="Cambria Math" w:eastAsiaTheme="minorEastAsia" w:hAnsi="Cambria Math"/>
            </w:rPr>
            <m:t>=ρ(gH)</m:t>
          </m:r>
        </m:oMath>
      </m:oMathPara>
    </w:p>
    <w:p w:rsidR="00856B5E" w:rsidRDefault="00856B5E" w:rsidP="00856B5E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(for </w:t>
      </w:r>
      <w:r w:rsidR="008148F8">
        <w:rPr>
          <w:rFonts w:eastAsiaTheme="minorEastAsia"/>
        </w:rPr>
        <w:t>each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g∈G</m:t>
        </m:r>
      </m:oMath>
      <w:r>
        <w:rPr>
          <w:rFonts w:eastAsiaTheme="minorEastAsia"/>
        </w:rPr>
        <w:t xml:space="preserve">) is a representation </w:t>
      </w:r>
      <w:r w:rsidR="009B5D74">
        <w:rPr>
          <w:rFonts w:eastAsiaTheme="minorEastAsia"/>
        </w:rPr>
        <w:t>of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>.</w:t>
      </w:r>
    </w:p>
    <w:p w:rsidR="00856B5E" w:rsidRDefault="00856B5E" w:rsidP="00856B5E">
      <w:pPr>
        <w:pStyle w:val="ListParagraph"/>
        <w:ind w:left="1080"/>
        <w:rPr>
          <w:rFonts w:eastAsiaTheme="minorEastAsia"/>
        </w:rPr>
      </w:pPr>
    </w:p>
    <w:p w:rsidR="00856B5E" w:rsidRDefault="008148F8" w:rsidP="00856B5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Now let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="00856B5E">
        <w:rPr>
          <w:rFonts w:eastAsiaTheme="minorEastAsia"/>
        </w:rPr>
        <w:t xml:space="preserve">, the alternating group of even permutations </w:t>
      </w:r>
      <w:r>
        <w:rPr>
          <w:rFonts w:eastAsiaTheme="minorEastAsia"/>
        </w:rPr>
        <w:t>of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1, 2, 3, 4</m:t>
            </m:r>
          </m:e>
        </m:d>
      </m:oMath>
      <w:r w:rsidR="00856B5E">
        <w:rPr>
          <w:rFonts w:eastAsiaTheme="minorEastAsia"/>
        </w:rPr>
        <w:t>. Let</w:t>
      </w:r>
      <w:r w:rsidR="00856B5E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H=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e,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34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24</m:t>
                  </m:r>
                </m:e>
              </m:d>
              <m:r>
                <w:rPr>
                  <w:rFonts w:ascii="Cambria Math" w:eastAsiaTheme="minorEastAsia" w:hAnsi="Cambria Math"/>
                </w:rPr>
                <m:t>, (14)(23)</m:t>
              </m:r>
            </m:e>
          </m:d>
        </m:oMath>
      </m:oMathPara>
    </w:p>
    <w:p w:rsidR="00856B5E" w:rsidRDefault="008148F8" w:rsidP="00856B5E">
      <w:pPr>
        <w:ind w:left="1080"/>
        <w:rPr>
          <w:rFonts w:eastAsiaTheme="minorEastAsia"/>
        </w:rPr>
      </w:pPr>
      <w:r>
        <w:rPr>
          <w:rFonts w:eastAsiaTheme="minorEastAsia"/>
        </w:rPr>
        <w:t>Show that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H⊴G</m:t>
        </m:r>
      </m:oMath>
      <w:r w:rsidR="00856B5E">
        <w:rPr>
          <w:rFonts w:eastAsiaTheme="minorEastAsia"/>
        </w:rPr>
        <w:t xml:space="preserve">. To which well-known group is the quotient group </w:t>
      </w:r>
      <m:oMath>
        <m:r>
          <w:rPr>
            <w:rFonts w:ascii="Cambria Math" w:eastAsiaTheme="minorEastAsia" w:hAnsi="Cambria Math"/>
          </w:rPr>
          <m:t>G/H</m:t>
        </m:r>
      </m:oMath>
      <w:r w:rsidR="00856B5E">
        <w:rPr>
          <w:rFonts w:eastAsiaTheme="minorEastAsia"/>
        </w:rPr>
        <w:t xml:space="preserve"> isomorphic?</w:t>
      </w:r>
    </w:p>
    <w:p w:rsidR="00856B5E" w:rsidRDefault="00856B5E" w:rsidP="00856B5E">
      <w:pPr>
        <w:ind w:left="1080"/>
        <w:rPr>
          <w:rFonts w:eastAsiaTheme="minorEastAsia"/>
        </w:rPr>
      </w:pPr>
    </w:p>
    <w:p w:rsidR="00856B5E" w:rsidRDefault="00856B5E" w:rsidP="00856B5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For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as in (iii) above, write down (without proof) thre</w:t>
      </w:r>
      <w:r w:rsidR="008148F8">
        <w:rPr>
          <w:rFonts w:eastAsiaTheme="minorEastAsia"/>
        </w:rPr>
        <w:t>e degree one representations of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G/H</m:t>
        </m:r>
      </m:oMath>
      <w:r>
        <w:rPr>
          <w:rFonts w:eastAsiaTheme="minorEastAsia"/>
        </w:rPr>
        <w:t>.</w:t>
      </w:r>
    </w:p>
    <w:p w:rsidR="00856B5E" w:rsidRPr="00856B5E" w:rsidRDefault="00856B5E" w:rsidP="00856B5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Hence describe three degree 1 (and hence </w:t>
      </w:r>
      <w:r w:rsidR="009B5D74">
        <w:rPr>
          <w:rFonts w:eastAsiaTheme="minorEastAsia"/>
        </w:rPr>
        <w:t>irreducible) representations of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="008148F8">
        <w:rPr>
          <w:rFonts w:eastAsiaTheme="minorEastAsia"/>
        </w:rPr>
        <w:t>. Write down the characters of the representations you have found on representatives of the four conjugacy classes of</w:t>
      </w:r>
      <m:oMath>
        <m:r>
          <w:rPr>
            <w:rFonts w:ascii="Cambria Math" w:eastAsiaTheme="minorEastAsia" w:hAnsi="Cambria Math"/>
          </w:rPr>
          <m:t xml:space="preserve"> G</m:t>
        </m:r>
      </m:oMath>
      <w:r w:rsidR="008148F8">
        <w:rPr>
          <w:rFonts w:eastAsiaTheme="minorEastAsia"/>
        </w:rPr>
        <w:t>.</w:t>
      </w:r>
    </w:p>
    <w:p w:rsidR="001905F6" w:rsidRPr="001905F6" w:rsidRDefault="001905F6" w:rsidP="001905F6">
      <w:pPr>
        <w:ind w:left="720"/>
        <w:rPr>
          <w:rFonts w:eastAsiaTheme="minorEastAsia"/>
        </w:rPr>
      </w:pPr>
    </w:p>
    <w:sectPr w:rsidR="001905F6" w:rsidRPr="001905F6" w:rsidSect="00BA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40E0"/>
    <w:multiLevelType w:val="hybridMultilevel"/>
    <w:tmpl w:val="D33EA4B0"/>
    <w:lvl w:ilvl="0" w:tplc="AFF0FDA8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5F6"/>
    <w:rsid w:val="001014A5"/>
    <w:rsid w:val="001905F6"/>
    <w:rsid w:val="0048422C"/>
    <w:rsid w:val="00615F61"/>
    <w:rsid w:val="00724225"/>
    <w:rsid w:val="008148F8"/>
    <w:rsid w:val="00856B5E"/>
    <w:rsid w:val="00930520"/>
    <w:rsid w:val="009B5D74"/>
    <w:rsid w:val="00BA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5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3</cp:revision>
  <dcterms:created xsi:type="dcterms:W3CDTF">2012-02-28T19:50:00Z</dcterms:created>
  <dcterms:modified xsi:type="dcterms:W3CDTF">2012-02-28T20:45:00Z</dcterms:modified>
</cp:coreProperties>
</file>